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40544">
            <wp:simplePos x="0" y="0"/>
            <wp:positionH relativeFrom="page">
              <wp:posOffset>1347216</wp:posOffset>
            </wp:positionH>
            <wp:positionV relativeFrom="page">
              <wp:posOffset>2458211</wp:posOffset>
            </wp:positionV>
            <wp:extent cx="5041392" cy="5042916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722376</wp:posOffset>
                </wp:positionH>
                <wp:positionV relativeFrom="page">
                  <wp:posOffset>4249547</wp:posOffset>
                </wp:positionV>
                <wp:extent cx="6297295" cy="55499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297295" cy="5549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 w:before="0"/>
                              <w:ind w:left="106" w:right="103" w:firstLine="0"/>
                              <w:jc w:val="both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Manual del Subcomité Revisor de Convocatorias de Licitaciones Públicas e Invitaciones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Cuando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Menos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Tres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Personas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Materia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Obras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Públicas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Servicios Relacionados con las Mismas del CONALEP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334.610016pt;width:495.85pt;height:43.7pt;mso-position-horizontal-relative:page;mso-position-vertical-relative:page;z-index:15730176" type="#_x0000_t202" id="docshape4" filled="false" stroked="true" strokeweight=".48004pt" strokecolor="#000000">
                <v:textbox inset="0,0,0,0">
                  <w:txbxContent>
                    <w:p>
                      <w:pPr>
                        <w:spacing w:line="276" w:lineRule="auto" w:before="0"/>
                        <w:ind w:left="106" w:right="103" w:firstLine="0"/>
                        <w:jc w:val="both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Manual del Subcomité Revisor de Convocatorias de Licitaciones Públicas e Invitaciones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a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Cuando</w:t>
                      </w:r>
                      <w:r>
                        <w:rPr>
                          <w:b/>
                          <w:i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Menos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Tres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Personas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en</w:t>
                      </w:r>
                      <w:r>
                        <w:rPr>
                          <w:b/>
                          <w:i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Materia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de</w:t>
                      </w:r>
                      <w:r>
                        <w:rPr>
                          <w:b/>
                          <w:i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Obras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Públicas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y</w:t>
                      </w:r>
                      <w:r>
                        <w:rPr>
                          <w:b/>
                          <w:i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b/>
                          <w:i/>
                          <w:sz w:val="22"/>
                        </w:rPr>
                        <w:t>Servicios Relacionados con las Mismas del CONALEP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5"/>
        <w:rPr>
          <w:rFonts w:ascii="Times New Roman"/>
          <w:sz w:val="20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339840" cy="19812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339840" cy="198120"/>
                          <a:chExt cx="6339840" cy="1981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3398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9840" h="198120">
                                <a:moveTo>
                                  <a:pt x="6339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0"/>
                                </a:lnTo>
                                <a:lnTo>
                                  <a:pt x="6339586" y="198120"/>
                                </a:lnTo>
                                <a:lnTo>
                                  <a:pt x="633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9.2pt;height:15.6pt;mso-position-horizontal-relative:char;mso-position-vertical-relative:line" id="docshapegroup5" coordorigin="0,0" coordsize="9984,312">
                <v:rect style="position:absolute;left:0;top:0;width:9984;height:312" id="docshape6" filled="true" fillcolor="#ffffff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4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701040</wp:posOffset>
                </wp:positionH>
                <wp:positionV relativeFrom="paragraph">
                  <wp:posOffset>250976</wp:posOffset>
                </wp:positionV>
                <wp:extent cx="6339840" cy="20002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33984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0" h="200025">
                              <a:moveTo>
                                <a:pt x="6339586" y="0"/>
                              </a:moveTo>
                              <a:lnTo>
                                <a:pt x="0" y="0"/>
                              </a:lnTo>
                              <a:lnTo>
                                <a:pt x="0" y="199644"/>
                              </a:lnTo>
                              <a:lnTo>
                                <a:pt x="6339586" y="199644"/>
                              </a:lnTo>
                              <a:lnTo>
                                <a:pt x="6339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200001pt;margin-top:19.761953pt;width:499.18pt;height:15.72pt;mso-position-horizontal-relative:page;mso-position-vertical-relative:paragraph;z-index:-15728128;mso-wrap-distance-left:0;mso-wrap-distance-right:0" id="docshape7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71" w:footer="823" w:top="1940" w:bottom="1020" w:left="1000" w:right="1040"/>
          <w:pgNumType w:start="1"/>
        </w:sectPr>
      </w:pPr>
    </w:p>
    <w:p>
      <w:pPr>
        <w:pStyle w:val="BodyText"/>
        <w:spacing w:before="182"/>
        <w:ind w:left="132" w:right="119"/>
        <w:jc w:val="both"/>
      </w:pPr>
      <w:r>
        <w:rPr/>
        <w:t>M.A.</w:t>
      </w:r>
      <w:r>
        <w:rPr>
          <w:spacing w:val="-11"/>
        </w:rPr>
        <w:t> </w:t>
      </w:r>
      <w:r>
        <w:rPr/>
        <w:t>Candita</w:t>
      </w:r>
      <w:r>
        <w:rPr>
          <w:spacing w:val="-12"/>
        </w:rPr>
        <w:t> </w:t>
      </w:r>
      <w:r>
        <w:rPr/>
        <w:t>Victoria</w:t>
      </w:r>
      <w:r>
        <w:rPr>
          <w:spacing w:val="-10"/>
        </w:rPr>
        <w:t> </w:t>
      </w:r>
      <w:r>
        <w:rPr/>
        <w:t>Gil</w:t>
      </w:r>
      <w:r>
        <w:rPr>
          <w:spacing w:val="-10"/>
        </w:rPr>
        <w:t> </w:t>
      </w:r>
      <w:r>
        <w:rPr/>
        <w:t>Jiménez,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mi</w:t>
      </w:r>
      <w:r>
        <w:rPr>
          <w:spacing w:val="-10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Directora</w:t>
      </w:r>
      <w:r>
        <w:rPr>
          <w:spacing w:val="-12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Colegio</w:t>
      </w:r>
      <w:r>
        <w:rPr>
          <w:spacing w:val="-11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 Educación Profesional Técnica y con fundamento en el artículo 59, fracción XII, de la Ley Federal de Entidades Paraestatales y artículo 9, fracción V, del Decreto de creación del CONALEP y</w:t>
      </w:r>
    </w:p>
    <w:p>
      <w:pPr>
        <w:pStyle w:val="BodyText"/>
      </w:pPr>
    </w:p>
    <w:p>
      <w:pPr>
        <w:pStyle w:val="Heading1"/>
        <w:ind w:left="3141"/>
      </w:pPr>
      <w:r>
        <w:rPr/>
        <w:drawing>
          <wp:anchor distT="0" distB="0" distL="0" distR="0" allowOverlap="1" layoutInCell="1" locked="0" behindDoc="1" simplePos="0" relativeHeight="487341568">
            <wp:simplePos x="0" y="0"/>
            <wp:positionH relativeFrom="page">
              <wp:posOffset>1347216</wp:posOffset>
            </wp:positionH>
            <wp:positionV relativeFrom="paragraph">
              <wp:posOffset>244929</wp:posOffset>
            </wp:positionV>
            <wp:extent cx="5041392" cy="5042916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CONSIDERANDO: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32" w:right="117"/>
        <w:jc w:val="both"/>
      </w:pP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134º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7"/>
        </w:rPr>
        <w:t> </w:t>
      </w:r>
      <w:r>
        <w:rPr/>
        <w:t>Unidos</w:t>
      </w:r>
      <w:r>
        <w:rPr>
          <w:spacing w:val="-9"/>
        </w:rPr>
        <w:t> </w:t>
      </w:r>
      <w:r>
        <w:rPr/>
        <w:t>Mexicanos</w:t>
      </w:r>
      <w:r>
        <w:rPr>
          <w:spacing w:val="-7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que los</w:t>
      </w:r>
      <w:r>
        <w:rPr>
          <w:spacing w:val="-7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económicos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dispongan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Federal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administraciones</w:t>
      </w:r>
      <w:r>
        <w:rPr>
          <w:spacing w:val="-8"/>
        </w:rPr>
        <w:t> </w:t>
      </w:r>
      <w:r>
        <w:rPr/>
        <w:t>públicas paraestatales,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administrarán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eficiencia,</w:t>
      </w:r>
      <w:r>
        <w:rPr>
          <w:spacing w:val="-6"/>
        </w:rPr>
        <w:t> </w:t>
      </w:r>
      <w:r>
        <w:rPr/>
        <w:t>eficacia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honradez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satisfacer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Objetivos a los que estén destinados.</w:t>
      </w:r>
    </w:p>
    <w:p>
      <w:pPr>
        <w:pStyle w:val="BodyText"/>
      </w:pPr>
    </w:p>
    <w:p>
      <w:pPr>
        <w:pStyle w:val="BodyText"/>
        <w:ind w:left="132" w:right="141"/>
        <w:jc w:val="both"/>
      </w:pPr>
      <w:r>
        <w:rPr/>
        <w:t>Que de acuerdo con el segundo párrafo del artículo 27 de la Ley de Obras Públicas y Servicios Relacionados con las Mismas, los contratos de obras públicas y los servicios relacionados con las</w:t>
      </w:r>
      <w:r>
        <w:rPr>
          <w:spacing w:val="-15"/>
        </w:rPr>
        <w:t> </w:t>
      </w:r>
      <w:r>
        <w:rPr/>
        <w:t>mismas</w:t>
      </w:r>
      <w:r>
        <w:rPr>
          <w:spacing w:val="-14"/>
        </w:rPr>
        <w:t> </w:t>
      </w:r>
      <w:r>
        <w:rPr/>
        <w:t>deben</w:t>
      </w:r>
      <w:r>
        <w:rPr>
          <w:spacing w:val="-15"/>
        </w:rPr>
        <w:t> </w:t>
      </w:r>
      <w:r>
        <w:rPr/>
        <w:t>ser</w:t>
      </w:r>
      <w:r>
        <w:rPr>
          <w:spacing w:val="-14"/>
        </w:rPr>
        <w:t> </w:t>
      </w:r>
      <w:r>
        <w:rPr/>
        <w:t>adjudicados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regla</w:t>
      </w:r>
      <w:r>
        <w:rPr>
          <w:spacing w:val="-15"/>
        </w:rPr>
        <w:t> </w:t>
      </w:r>
      <w:r>
        <w:rPr/>
        <w:t>general,</w:t>
      </w:r>
      <w:r>
        <w:rPr>
          <w:spacing w:val="-14"/>
        </w:rPr>
        <w:t> </w:t>
      </w:r>
      <w:r>
        <w:rPr/>
        <w:t>mediante</w:t>
      </w:r>
      <w:r>
        <w:rPr>
          <w:spacing w:val="-15"/>
        </w:rPr>
        <w:t> </w:t>
      </w:r>
      <w:r>
        <w:rPr/>
        <w:t>licitaciones</w:t>
      </w:r>
      <w:r>
        <w:rPr>
          <w:spacing w:val="-14"/>
        </w:rPr>
        <w:t> </w:t>
      </w:r>
      <w:r>
        <w:rPr/>
        <w:t>públicas,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cual deberá difundirse la convocatoria correspondiente.</w:t>
      </w:r>
    </w:p>
    <w:p>
      <w:pPr>
        <w:pStyle w:val="BodyText"/>
      </w:pPr>
    </w:p>
    <w:p>
      <w:pPr>
        <w:pStyle w:val="BodyText"/>
        <w:ind w:left="132" w:right="141"/>
        <w:jc w:val="both"/>
      </w:pPr>
      <w:r>
        <w:rPr/>
        <w:t>El Comité de Obras Públicas y Servicios Relacionados con las Mismas del CONALEP, en la primera</w:t>
      </w:r>
      <w:r>
        <w:rPr>
          <w:spacing w:val="-15"/>
        </w:rPr>
        <w:t> </w:t>
      </w:r>
      <w:r>
        <w:rPr/>
        <w:t>sesión</w:t>
      </w:r>
      <w:r>
        <w:rPr>
          <w:spacing w:val="-14"/>
        </w:rPr>
        <w:t> </w:t>
      </w:r>
      <w:r>
        <w:rPr/>
        <w:t>ordinaria</w:t>
      </w:r>
      <w:r>
        <w:rPr>
          <w:spacing w:val="-15"/>
        </w:rPr>
        <w:t> </w:t>
      </w:r>
      <w:r>
        <w:rPr/>
        <w:t>celebrada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16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agosto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2004,</w:t>
      </w:r>
      <w:r>
        <w:rPr>
          <w:spacing w:val="-14"/>
        </w:rPr>
        <w:t> </w:t>
      </w:r>
      <w:r>
        <w:rPr/>
        <w:t>autorizó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creación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“Subcomité Revisor de Bases en Materia de Obras Públicas y Servicios Relacionados con las Mismas del </w:t>
      </w:r>
      <w:r>
        <w:rPr>
          <w:spacing w:val="-2"/>
        </w:rPr>
        <w:t>CONALEP”.</w:t>
      </w:r>
    </w:p>
    <w:p>
      <w:pPr>
        <w:pStyle w:val="BodyText"/>
      </w:pPr>
    </w:p>
    <w:p>
      <w:pPr>
        <w:pStyle w:val="BodyText"/>
        <w:ind w:left="132" w:right="118"/>
        <w:jc w:val="both"/>
      </w:pPr>
      <w:r>
        <w:rPr/>
        <w:t>Que</w:t>
      </w:r>
      <w:r>
        <w:rPr>
          <w:spacing w:val="-15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Manual</w:t>
      </w:r>
      <w:r>
        <w:rPr>
          <w:spacing w:val="-15"/>
        </w:rPr>
        <w:t> </w:t>
      </w:r>
      <w:r>
        <w:rPr/>
        <w:t>cambiar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denominación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4"/>
        </w:rPr>
        <w:t> </w:t>
      </w:r>
      <w:r>
        <w:rPr/>
        <w:t>anterior a Subcomité Revisor de Convocatorias en Materia de Obras Públicas y Servicios Relacionados con las Mismas del CONALEP</w:t>
      </w:r>
      <w:r>
        <w:rPr>
          <w:b/>
        </w:rPr>
        <w:t>,</w:t>
      </w:r>
      <w:r>
        <w:rPr>
          <w:b/>
          <w:spacing w:val="40"/>
        </w:rPr>
        <w:t> </w:t>
      </w:r>
      <w:r>
        <w:rPr/>
        <w:t>acorde al artículo 31 de la Ley de Obras Públicas y Servicios Relacionados con las Mismas.</w:t>
      </w:r>
    </w:p>
    <w:p>
      <w:pPr>
        <w:pStyle w:val="BodyText"/>
      </w:pPr>
    </w:p>
    <w:p>
      <w:pPr>
        <w:pStyle w:val="BodyText"/>
        <w:ind w:left="132" w:right="112"/>
        <w:jc w:val="both"/>
      </w:pPr>
      <w:r>
        <w:rPr/>
        <w:t>Que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Directora</w:t>
      </w:r>
      <w:r>
        <w:rPr>
          <w:spacing w:val="-13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CONALEP,</w:t>
      </w:r>
      <w:r>
        <w:rPr>
          <w:spacing w:val="-10"/>
        </w:rPr>
        <w:t> </w:t>
      </w:r>
      <w:r>
        <w:rPr/>
        <w:t>ejecutar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acuerdos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H.</w:t>
      </w:r>
      <w:r>
        <w:rPr>
          <w:spacing w:val="-12"/>
        </w:rPr>
        <w:t> </w:t>
      </w:r>
      <w:r>
        <w:rPr/>
        <w:t>Junta Directiva, de conformidad con el artículo 59, fracción XII de la Ley Federal de las Entidades </w:t>
      </w:r>
      <w:r>
        <w:rPr>
          <w:spacing w:val="-2"/>
        </w:rPr>
        <w:t>Paraestatales.</w:t>
      </w:r>
    </w:p>
    <w:p>
      <w:pPr>
        <w:pStyle w:val="BodyText"/>
        <w:spacing w:before="1"/>
      </w:pPr>
    </w:p>
    <w:p>
      <w:pPr>
        <w:pStyle w:val="BodyText"/>
        <w:ind w:left="13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expuesto,</w:t>
      </w:r>
      <w:r>
        <w:rPr>
          <w:spacing w:val="-1"/>
        </w:rPr>
        <w:t> </w:t>
      </w:r>
      <w:r>
        <w:rPr/>
        <w:t>he</w:t>
      </w:r>
      <w:r>
        <w:rPr>
          <w:spacing w:val="-4"/>
        </w:rPr>
        <w:t> </w:t>
      </w:r>
      <w:r>
        <w:rPr/>
        <w:t>tenido a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expedir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siguiente:</w:t>
      </w:r>
    </w:p>
    <w:p>
      <w:pPr>
        <w:pStyle w:val="BodyText"/>
        <w:spacing w:before="272"/>
        <w:ind w:left="132" w:right="138"/>
        <w:jc w:val="both"/>
        <w:rPr>
          <w:rFonts w:ascii="Arial MT" w:hAnsi="Arial MT"/>
        </w:rPr>
      </w:pPr>
      <w:r>
        <w:rPr/>
        <w:t>Acuerdo DG-16-/DCAJ-16/-SA-04/2016, por el que se actualiza el Manual del Subcomité Revisor de Convocatorias de Licitaciones Públicas e Invitaciones a Cuando Menos Tres </w:t>
      </w:r>
      <w:r>
        <w:rPr>
          <w:spacing w:val="-2"/>
        </w:rPr>
        <w:t>Personas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Materia</w:t>
      </w:r>
      <w:r>
        <w:rPr>
          <w:spacing w:val="-7"/>
        </w:rPr>
        <w:t> </w:t>
      </w:r>
      <w:r>
        <w:rPr>
          <w:spacing w:val="-2"/>
        </w:rPr>
        <w:t>de Obras</w:t>
      </w:r>
      <w:r>
        <w:rPr>
          <w:spacing w:val="-5"/>
        </w:rPr>
        <w:t> </w:t>
      </w:r>
      <w:r>
        <w:rPr>
          <w:spacing w:val="-2"/>
        </w:rPr>
        <w:t>Públicas</w:t>
      </w:r>
      <w:r>
        <w:rPr>
          <w:spacing w:val="-5"/>
        </w:rPr>
        <w:t> </w:t>
      </w:r>
      <w:r>
        <w:rPr>
          <w:spacing w:val="-2"/>
        </w:rPr>
        <w:t>y</w:t>
      </w:r>
      <w:r>
        <w:rPr>
          <w:spacing w:val="-5"/>
        </w:rPr>
        <w:t> </w:t>
      </w:r>
      <w:r>
        <w:rPr>
          <w:spacing w:val="-2"/>
        </w:rPr>
        <w:t>Servicios</w:t>
      </w:r>
      <w:r>
        <w:rPr>
          <w:spacing w:val="-5"/>
        </w:rPr>
        <w:t> </w:t>
      </w:r>
      <w:r>
        <w:rPr>
          <w:spacing w:val="-2"/>
        </w:rPr>
        <w:t>Relacionados</w:t>
      </w:r>
      <w:r>
        <w:rPr>
          <w:spacing w:val="-5"/>
        </w:rPr>
        <w:t> </w:t>
      </w:r>
      <w:r>
        <w:rPr>
          <w:spacing w:val="-2"/>
        </w:rPr>
        <w:t>con</w:t>
      </w:r>
      <w:r>
        <w:rPr>
          <w:spacing w:val="-5"/>
        </w:rPr>
        <w:t> </w:t>
      </w:r>
      <w:r>
        <w:rPr>
          <w:spacing w:val="-2"/>
        </w:rPr>
        <w:t>las</w:t>
      </w:r>
      <w:r>
        <w:rPr>
          <w:spacing w:val="-5"/>
        </w:rPr>
        <w:t> </w:t>
      </w:r>
      <w:r>
        <w:rPr>
          <w:spacing w:val="-2"/>
        </w:rPr>
        <w:t>Mismas</w:t>
      </w:r>
      <w:r>
        <w:rPr>
          <w:spacing w:val="-3"/>
        </w:rPr>
        <w:t> </w:t>
      </w:r>
      <w:r>
        <w:rPr>
          <w:spacing w:val="-2"/>
        </w:rPr>
        <w:t>del</w:t>
      </w:r>
      <w:r>
        <w:rPr>
          <w:spacing w:val="-3"/>
        </w:rPr>
        <w:t> </w:t>
      </w:r>
      <w:r>
        <w:rPr>
          <w:spacing w:val="-2"/>
        </w:rPr>
        <w:t>CONALEP</w:t>
      </w:r>
      <w:r>
        <w:rPr>
          <w:rFonts w:ascii="Arial MT" w:hAnsi="Arial MT"/>
          <w:spacing w:val="-2"/>
        </w:rPr>
        <w:t>.</w:t>
      </w:r>
    </w:p>
    <w:p>
      <w:pPr>
        <w:spacing w:after="0"/>
        <w:jc w:val="both"/>
        <w:rPr>
          <w:rFonts w:ascii="Arial MT" w:hAnsi="Arial MT"/>
        </w:rPr>
        <w:sectPr>
          <w:pgSz w:w="12240" w:h="15840"/>
          <w:pgMar w:header="471" w:footer="823" w:top="1940" w:bottom="1020" w:left="1000" w:right="1040"/>
        </w:sectPr>
      </w:pPr>
    </w:p>
    <w:p>
      <w:pPr>
        <w:spacing w:before="182"/>
        <w:ind w:left="3119" w:right="3122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342080">
            <wp:simplePos x="0" y="0"/>
            <wp:positionH relativeFrom="page">
              <wp:posOffset>1347216</wp:posOffset>
            </wp:positionH>
            <wp:positionV relativeFrom="paragraph">
              <wp:posOffset>1226307</wp:posOffset>
            </wp:positionV>
            <wp:extent cx="5041392" cy="5042916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8"/>
        </w:rPr>
        <w:t>ÍNDICE</w:t>
      </w:r>
    </w:p>
    <w:p>
      <w:pPr>
        <w:pStyle w:val="BodyText"/>
        <w:rPr>
          <w:sz w:val="20"/>
        </w:rPr>
      </w:pPr>
    </w:p>
    <w:p>
      <w:pPr>
        <w:pStyle w:val="BodyText"/>
        <w:spacing w:before="112" w:after="1"/>
        <w:rPr>
          <w:sz w:val="20"/>
        </w:rPr>
      </w:pPr>
    </w:p>
    <w:tbl>
      <w:tblPr>
        <w:tblW w:w="0" w:type="auto"/>
        <w:jc w:val="lef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8"/>
        <w:gridCol w:w="2534"/>
      </w:tblGrid>
      <w:tr>
        <w:trPr>
          <w:trHeight w:val="591" w:hRule="atLeast"/>
        </w:trPr>
        <w:tc>
          <w:tcPr>
            <w:tcW w:w="70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95" w:lineRule="exact"/>
              <w:ind w:left="1658" w:right="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Página</w:t>
            </w:r>
          </w:p>
        </w:tc>
      </w:tr>
      <w:tr>
        <w:trPr>
          <w:trHeight w:val="886" w:hRule="atLeast"/>
        </w:trPr>
        <w:tc>
          <w:tcPr>
            <w:tcW w:w="70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Marco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Jurídico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65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</w:tr>
      <w:tr>
        <w:trPr>
          <w:trHeight w:val="590" w:hRule="atLeast"/>
        </w:trPr>
        <w:tc>
          <w:tcPr>
            <w:tcW w:w="7058" w:type="dxa"/>
          </w:tcPr>
          <w:p>
            <w:pPr>
              <w:pStyle w:val="TableParagraph"/>
              <w:spacing w:line="276" w:lineRule="exact" w:before="295"/>
              <w:ind w:left="50"/>
              <w:rPr>
                <w:sz w:val="26"/>
              </w:rPr>
            </w:pPr>
            <w:r>
              <w:rPr>
                <w:sz w:val="26"/>
              </w:rPr>
              <w:t>Capítulo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Primero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058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Objetivo</w:t>
            </w:r>
          </w:p>
        </w:tc>
        <w:tc>
          <w:tcPr>
            <w:tcW w:w="2534" w:type="dxa"/>
          </w:tcPr>
          <w:p>
            <w:pPr>
              <w:pStyle w:val="TableParagraph"/>
              <w:ind w:left="165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>
        <w:trPr>
          <w:trHeight w:val="590" w:hRule="atLeast"/>
        </w:trPr>
        <w:tc>
          <w:tcPr>
            <w:tcW w:w="7058" w:type="dxa"/>
          </w:tcPr>
          <w:p>
            <w:pPr>
              <w:pStyle w:val="TableParagraph"/>
              <w:spacing w:line="276" w:lineRule="exact" w:before="295"/>
              <w:ind w:left="50"/>
              <w:rPr>
                <w:sz w:val="26"/>
              </w:rPr>
            </w:pPr>
            <w:r>
              <w:rPr>
                <w:sz w:val="26"/>
              </w:rPr>
              <w:t>Capítulo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Segundo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7058" w:type="dxa"/>
          </w:tcPr>
          <w:p>
            <w:pPr>
              <w:pStyle w:val="TableParagraph"/>
              <w:spacing w:line="295" w:lineRule="exact"/>
              <w:ind w:left="50"/>
              <w:rPr>
                <w:sz w:val="26"/>
              </w:rPr>
            </w:pPr>
            <w:r>
              <w:rPr>
                <w:sz w:val="26"/>
              </w:rPr>
              <w:t>Integración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Subcomité</w:t>
            </w:r>
          </w:p>
        </w:tc>
        <w:tc>
          <w:tcPr>
            <w:tcW w:w="2534" w:type="dxa"/>
          </w:tcPr>
          <w:p>
            <w:pPr>
              <w:pStyle w:val="TableParagraph"/>
              <w:spacing w:line="295" w:lineRule="exact"/>
              <w:ind w:left="165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>
        <w:trPr>
          <w:trHeight w:val="591" w:hRule="atLeast"/>
        </w:trPr>
        <w:tc>
          <w:tcPr>
            <w:tcW w:w="70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exact"/>
              <w:ind w:left="50"/>
              <w:rPr>
                <w:sz w:val="26"/>
              </w:rPr>
            </w:pPr>
            <w:r>
              <w:rPr>
                <w:sz w:val="26"/>
              </w:rPr>
              <w:t>Capítulo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Tercero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7058" w:type="dxa"/>
          </w:tcPr>
          <w:p>
            <w:pPr>
              <w:pStyle w:val="TableParagraph"/>
              <w:spacing w:line="295" w:lineRule="exact"/>
              <w:ind w:left="50"/>
              <w:rPr>
                <w:sz w:val="26"/>
              </w:rPr>
            </w:pPr>
            <w:r>
              <w:rPr>
                <w:sz w:val="26"/>
              </w:rPr>
              <w:t>Atribuciones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Subcomité</w:t>
            </w:r>
          </w:p>
        </w:tc>
        <w:tc>
          <w:tcPr>
            <w:tcW w:w="2534" w:type="dxa"/>
          </w:tcPr>
          <w:p>
            <w:pPr>
              <w:pStyle w:val="TableParagraph"/>
              <w:spacing w:line="295" w:lineRule="exact"/>
              <w:ind w:left="165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7058" w:type="dxa"/>
          </w:tcPr>
          <w:p>
            <w:pPr>
              <w:pStyle w:val="TableParagraph"/>
              <w:spacing w:before="147"/>
              <w:rPr>
                <w:sz w:val="26"/>
              </w:rPr>
            </w:pPr>
          </w:p>
          <w:p>
            <w:pPr>
              <w:pStyle w:val="TableParagraph"/>
              <w:spacing w:line="276" w:lineRule="exact"/>
              <w:ind w:left="50"/>
              <w:rPr>
                <w:sz w:val="26"/>
              </w:rPr>
            </w:pPr>
            <w:r>
              <w:rPr>
                <w:sz w:val="26"/>
              </w:rPr>
              <w:t>Capítulo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Cuarto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7058" w:type="dxa"/>
          </w:tcPr>
          <w:p>
            <w:pPr>
              <w:pStyle w:val="TableParagraph"/>
              <w:spacing w:line="295" w:lineRule="exact"/>
              <w:ind w:left="50"/>
              <w:rPr>
                <w:sz w:val="26"/>
              </w:rPr>
            </w:pPr>
            <w:r>
              <w:rPr>
                <w:sz w:val="26"/>
              </w:rPr>
              <w:t>Funciones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los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Integrantes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2"/>
                <w:sz w:val="26"/>
              </w:rPr>
              <w:t>Subcomité</w:t>
            </w:r>
          </w:p>
        </w:tc>
        <w:tc>
          <w:tcPr>
            <w:tcW w:w="2534" w:type="dxa"/>
          </w:tcPr>
          <w:p>
            <w:pPr>
              <w:pStyle w:val="TableParagraph"/>
              <w:spacing w:line="295" w:lineRule="exact"/>
              <w:ind w:left="1658" w:right="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</w:tr>
      <w:tr>
        <w:trPr>
          <w:trHeight w:val="591" w:hRule="atLeast"/>
        </w:trPr>
        <w:tc>
          <w:tcPr>
            <w:tcW w:w="70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exact"/>
              <w:ind w:left="50"/>
              <w:rPr>
                <w:sz w:val="26"/>
              </w:rPr>
            </w:pPr>
            <w:r>
              <w:rPr>
                <w:sz w:val="26"/>
              </w:rPr>
              <w:t>Capítulo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Quinto</w:t>
            </w: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058" w:type="dxa"/>
          </w:tcPr>
          <w:p>
            <w:pPr>
              <w:pStyle w:val="TableParagraph"/>
              <w:spacing w:line="295" w:lineRule="exact"/>
              <w:ind w:left="50"/>
              <w:rPr>
                <w:sz w:val="26"/>
              </w:rPr>
            </w:pPr>
            <w:r>
              <w:rPr>
                <w:sz w:val="26"/>
              </w:rPr>
              <w:t>de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las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Sesiones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2"/>
                <w:sz w:val="26"/>
              </w:rPr>
              <w:t>Subcomité</w:t>
            </w:r>
          </w:p>
        </w:tc>
        <w:tc>
          <w:tcPr>
            <w:tcW w:w="2534" w:type="dxa"/>
          </w:tcPr>
          <w:p>
            <w:pPr>
              <w:pStyle w:val="TableParagraph"/>
              <w:spacing w:line="295" w:lineRule="exact"/>
              <w:ind w:left="1658" w:right="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</w:tr>
      <w:tr>
        <w:trPr>
          <w:trHeight w:val="590" w:hRule="atLeast"/>
        </w:trPr>
        <w:tc>
          <w:tcPr>
            <w:tcW w:w="7058" w:type="dxa"/>
          </w:tcPr>
          <w:p>
            <w:pPr>
              <w:pStyle w:val="TableParagraph"/>
              <w:spacing w:line="275" w:lineRule="exact" w:before="295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Transitorios</w:t>
            </w:r>
          </w:p>
        </w:tc>
        <w:tc>
          <w:tcPr>
            <w:tcW w:w="2534" w:type="dxa"/>
          </w:tcPr>
          <w:p>
            <w:pPr>
              <w:pStyle w:val="TableParagraph"/>
              <w:spacing w:line="275" w:lineRule="exact" w:before="295"/>
              <w:ind w:left="165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</w:tbl>
    <w:p>
      <w:pPr>
        <w:spacing w:after="0" w:line="275" w:lineRule="exact"/>
        <w:jc w:val="center"/>
        <w:rPr>
          <w:sz w:val="26"/>
        </w:rPr>
        <w:sectPr>
          <w:pgSz w:w="12240" w:h="15840"/>
          <w:pgMar w:header="471" w:footer="823" w:top="1940" w:bottom="1020" w:left="1000" w:right="1040"/>
        </w:sectPr>
      </w:pPr>
    </w:p>
    <w:p>
      <w:pPr>
        <w:pStyle w:val="Heading1"/>
        <w:spacing w:before="182"/>
        <w:ind w:left="3115" w:right="3123"/>
      </w:pPr>
      <w:r>
        <w:rPr/>
        <w:t>MARCO</w:t>
      </w:r>
      <w:r>
        <w:rPr>
          <w:spacing w:val="-3"/>
        </w:rPr>
        <w:t> </w:t>
      </w:r>
      <w:r>
        <w:rPr>
          <w:spacing w:val="-2"/>
        </w:rPr>
        <w:t>JURÍDICO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0" w:after="0"/>
        <w:ind w:left="1249" w:right="144" w:hanging="720"/>
        <w:jc w:val="left"/>
        <w:rPr>
          <w:sz w:val="24"/>
        </w:rPr>
      </w:pPr>
      <w:r>
        <w:rPr>
          <w:sz w:val="24"/>
        </w:rPr>
        <w:t>Constitución</w:t>
      </w:r>
      <w:r>
        <w:rPr>
          <w:spacing w:val="40"/>
          <w:sz w:val="24"/>
        </w:rPr>
        <w:t> </w:t>
      </w:r>
      <w:r>
        <w:rPr>
          <w:sz w:val="24"/>
        </w:rPr>
        <w:t>Política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40"/>
          <w:sz w:val="24"/>
        </w:rPr>
        <w:t> </w:t>
      </w:r>
      <w:r>
        <w:rPr>
          <w:sz w:val="24"/>
        </w:rPr>
        <w:t>Estados</w:t>
      </w:r>
      <w:r>
        <w:rPr>
          <w:spacing w:val="40"/>
          <w:sz w:val="24"/>
        </w:rPr>
        <w:t> </w:t>
      </w:r>
      <w:r>
        <w:rPr>
          <w:sz w:val="24"/>
        </w:rPr>
        <w:t>Unidos</w:t>
      </w:r>
      <w:r>
        <w:rPr>
          <w:spacing w:val="40"/>
          <w:sz w:val="24"/>
        </w:rPr>
        <w:t> </w:t>
      </w:r>
      <w:r>
        <w:rPr>
          <w:sz w:val="24"/>
        </w:rPr>
        <w:t>Mexicanos,</w:t>
      </w:r>
      <w:r>
        <w:rPr>
          <w:spacing w:val="40"/>
          <w:sz w:val="24"/>
        </w:rPr>
        <w:t> </w:t>
      </w:r>
      <w:r>
        <w:rPr>
          <w:sz w:val="24"/>
        </w:rPr>
        <w:t>publicada</w:t>
      </w:r>
      <w:r>
        <w:rPr>
          <w:spacing w:val="40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el</w:t>
      </w:r>
      <w:r>
        <w:rPr>
          <w:spacing w:val="40"/>
          <w:sz w:val="24"/>
        </w:rPr>
        <w:t> </w:t>
      </w:r>
      <w:r>
        <w:rPr>
          <w:sz w:val="24"/>
        </w:rPr>
        <w:t>Diario Oficial de la Federal el 05 de febrero de 1917 y reformas;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119" w:after="0"/>
        <w:ind w:left="1249" w:right="144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42592">
            <wp:simplePos x="0" y="0"/>
            <wp:positionH relativeFrom="page">
              <wp:posOffset>1347216</wp:posOffset>
            </wp:positionH>
            <wp:positionV relativeFrom="paragraph">
              <wp:posOffset>395230</wp:posOffset>
            </wp:positionV>
            <wp:extent cx="5041392" cy="5042916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Ley</w:t>
      </w:r>
      <w:r>
        <w:rPr>
          <w:spacing w:val="33"/>
          <w:sz w:val="24"/>
        </w:rPr>
        <w:t> </w:t>
      </w:r>
      <w:r>
        <w:rPr>
          <w:sz w:val="24"/>
        </w:rPr>
        <w:t>Federal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las</w:t>
      </w:r>
      <w:r>
        <w:rPr>
          <w:spacing w:val="33"/>
          <w:sz w:val="24"/>
        </w:rPr>
        <w:t> </w:t>
      </w:r>
      <w:r>
        <w:rPr>
          <w:sz w:val="24"/>
        </w:rPr>
        <w:t>Entidades</w:t>
      </w:r>
      <w:r>
        <w:rPr>
          <w:spacing w:val="33"/>
          <w:sz w:val="24"/>
        </w:rPr>
        <w:t> </w:t>
      </w:r>
      <w:r>
        <w:rPr>
          <w:sz w:val="24"/>
        </w:rPr>
        <w:t>Paraestatales,</w:t>
      </w:r>
      <w:r>
        <w:rPr>
          <w:spacing w:val="80"/>
          <w:w w:val="150"/>
          <w:sz w:val="24"/>
        </w:rPr>
        <w:t> </w:t>
      </w:r>
      <w:r>
        <w:rPr>
          <w:sz w:val="24"/>
        </w:rPr>
        <w:t>publicada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Diario</w:t>
      </w:r>
      <w:r>
        <w:rPr>
          <w:spacing w:val="34"/>
          <w:sz w:val="24"/>
        </w:rPr>
        <w:t> </w:t>
      </w:r>
      <w:r>
        <w:rPr>
          <w:sz w:val="24"/>
        </w:rPr>
        <w:t>Oficial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 Federación el 14 de mayo de 1986 y reformas;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120" w:after="0"/>
        <w:ind w:left="1249" w:right="144" w:hanging="720"/>
        <w:jc w:val="left"/>
        <w:rPr>
          <w:sz w:val="24"/>
        </w:rPr>
      </w:pPr>
      <w:r>
        <w:rPr>
          <w:sz w:val="24"/>
        </w:rPr>
        <w:t>Ley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Obras</w:t>
      </w:r>
      <w:r>
        <w:rPr>
          <w:spacing w:val="29"/>
          <w:sz w:val="24"/>
        </w:rPr>
        <w:t> </w:t>
      </w:r>
      <w:r>
        <w:rPr>
          <w:sz w:val="24"/>
        </w:rPr>
        <w:t>Públicas</w:t>
      </w:r>
      <w:r>
        <w:rPr>
          <w:spacing w:val="31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Servicios</w:t>
      </w:r>
      <w:r>
        <w:rPr>
          <w:spacing w:val="29"/>
          <w:sz w:val="24"/>
        </w:rPr>
        <w:t> </w:t>
      </w:r>
      <w:r>
        <w:rPr>
          <w:sz w:val="24"/>
        </w:rPr>
        <w:t>Relacionados</w:t>
      </w:r>
      <w:r>
        <w:rPr>
          <w:spacing w:val="32"/>
          <w:sz w:val="24"/>
        </w:rPr>
        <w:t> </w:t>
      </w:r>
      <w:r>
        <w:rPr>
          <w:sz w:val="24"/>
        </w:rPr>
        <w:t>con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1"/>
          <w:sz w:val="24"/>
        </w:rPr>
        <w:t> </w:t>
      </w:r>
      <w:r>
        <w:rPr>
          <w:sz w:val="24"/>
        </w:rPr>
        <w:t>Mismas,</w:t>
      </w:r>
      <w:r>
        <w:rPr>
          <w:spacing w:val="36"/>
          <w:sz w:val="24"/>
        </w:rPr>
        <w:t> </w:t>
      </w:r>
      <w:r>
        <w:rPr>
          <w:sz w:val="24"/>
        </w:rPr>
        <w:t>publicada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el Diario Oficial de la Federal el 4 de enero de 2000 y reformas;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120" w:after="0"/>
        <w:ind w:left="1249" w:right="149" w:hanging="720"/>
        <w:jc w:val="left"/>
        <w:rPr>
          <w:rFonts w:ascii="Times New Roman" w:hAnsi="Times New Roman"/>
          <w:sz w:val="24"/>
        </w:rPr>
      </w:pPr>
      <w:r>
        <w:rPr>
          <w:sz w:val="24"/>
        </w:rPr>
        <w:t>Ley</w:t>
      </w:r>
      <w:r>
        <w:rPr>
          <w:spacing w:val="40"/>
          <w:sz w:val="24"/>
        </w:rPr>
        <w:t> </w:t>
      </w:r>
      <w:r>
        <w:rPr>
          <w:sz w:val="24"/>
        </w:rPr>
        <w:t>Federal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Responsabilidades</w:t>
      </w:r>
      <w:r>
        <w:rPr>
          <w:spacing w:val="40"/>
          <w:sz w:val="24"/>
        </w:rPr>
        <w:t> </w:t>
      </w:r>
      <w:r>
        <w:rPr>
          <w:sz w:val="24"/>
        </w:rPr>
        <w:t>Administrativas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40"/>
          <w:sz w:val="24"/>
        </w:rPr>
        <w:t> </w:t>
      </w:r>
      <w:r>
        <w:rPr>
          <w:sz w:val="24"/>
        </w:rPr>
        <w:t>Servidores</w:t>
      </w:r>
      <w:r>
        <w:rPr>
          <w:spacing w:val="40"/>
          <w:sz w:val="24"/>
        </w:rPr>
        <w:t> </w:t>
      </w:r>
      <w:r>
        <w:rPr>
          <w:sz w:val="24"/>
        </w:rPr>
        <w:t>Públicos,</w:t>
      </w:r>
      <w:r>
        <w:rPr>
          <w:spacing w:val="40"/>
          <w:sz w:val="24"/>
        </w:rPr>
        <w:t> </w:t>
      </w:r>
      <w:r>
        <w:rPr>
          <w:sz w:val="24"/>
        </w:rPr>
        <w:t>publicada en el Diario Oficial de la Federación el 13 de marzo de 2002 y reformas;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59" w:lineRule="auto" w:before="120" w:after="0"/>
        <w:ind w:left="1213" w:right="149" w:hanging="720"/>
        <w:jc w:val="left"/>
        <w:rPr>
          <w:sz w:val="24"/>
        </w:rPr>
      </w:pPr>
      <w:r>
        <w:rPr>
          <w:sz w:val="24"/>
        </w:rPr>
        <w:t>Ley General de Transparencia y Acceso a la Información Pública, publicada en el</w:t>
      </w:r>
      <w:r>
        <w:rPr>
          <w:spacing w:val="80"/>
          <w:w w:val="150"/>
          <w:sz w:val="24"/>
        </w:rPr>
        <w:t> </w:t>
      </w:r>
      <w:r>
        <w:rPr>
          <w:sz w:val="24"/>
        </w:rPr>
        <w:t>Diario Oficial de la Federación, el 4 de mayo de 2015 y reformas;</w:t>
      </w:r>
    </w:p>
    <w:p>
      <w:pPr>
        <w:pStyle w:val="ListParagraph"/>
        <w:numPr>
          <w:ilvl w:val="0"/>
          <w:numId w:val="1"/>
        </w:numPr>
        <w:tabs>
          <w:tab w:pos="1211" w:val="left" w:leader="none"/>
          <w:tab w:pos="1213" w:val="left" w:leader="none"/>
        </w:tabs>
        <w:spacing w:line="240" w:lineRule="auto" w:before="160" w:after="0"/>
        <w:ind w:left="1213" w:right="143" w:hanging="72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4990465</wp:posOffset>
                </wp:positionH>
                <wp:positionV relativeFrom="paragraph">
                  <wp:posOffset>428772</wp:posOffset>
                </wp:positionV>
                <wp:extent cx="36830" cy="762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68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62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5" y="7620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2.950012pt;margin-top:33.761631pt;width:2.88pt;height:.600010pt;mso-position-horizontal-relative:page;mso-position-vertical-relative:paragraph;z-index:15732224" id="docshape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Ley Federal de Transparencia y Acceso a la Información Pública publicado en el Diario Oficial de la Federación el 09 de mayo de 2016 y reformas;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119" w:after="0"/>
        <w:ind w:left="1249" w:right="144" w:hanging="720"/>
        <w:jc w:val="both"/>
        <w:rPr>
          <w:sz w:val="24"/>
        </w:rPr>
      </w:pPr>
      <w:r>
        <w:rPr>
          <w:sz w:val="24"/>
        </w:rPr>
        <w:t>Ley Federal de Presupuesto y Responsabilidad Hacendaria, publicada en el Diario Oficial de la Federación el 30 de marzo de 2006 y reformas;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122" w:after="0"/>
        <w:ind w:left="1249" w:right="141" w:hanging="720"/>
        <w:jc w:val="both"/>
        <w:rPr>
          <w:sz w:val="24"/>
        </w:rPr>
      </w:pPr>
      <w:r>
        <w:rPr>
          <w:sz w:val="24"/>
        </w:rPr>
        <w:t>Reglamento de la Ley de Obras Públicas y Servicios Relacionados con las Mismas, publicado en el Diario Oficial de la Federación el publicado el 28 de julio de 2010 y </w:t>
      </w:r>
      <w:r>
        <w:rPr>
          <w:spacing w:val="-2"/>
          <w:sz w:val="24"/>
        </w:rPr>
        <w:t>reformas;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40" w:lineRule="auto" w:before="121" w:after="0"/>
        <w:ind w:left="1247" w:right="0" w:hanging="718"/>
        <w:jc w:val="both"/>
        <w:rPr>
          <w:sz w:val="24"/>
        </w:rPr>
      </w:pPr>
      <w:r>
        <w:rPr>
          <w:sz w:val="24"/>
        </w:rPr>
        <w:t>Presupuesto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Egresos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Federación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vigente;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118" w:after="0"/>
        <w:ind w:left="1249" w:right="143" w:hanging="720"/>
        <w:jc w:val="both"/>
        <w:rPr>
          <w:sz w:val="24"/>
        </w:rPr>
      </w:pPr>
      <w:r>
        <w:rPr>
          <w:sz w:val="24"/>
        </w:rPr>
        <w:t>Decreto que crea el Colegio Nacional de Educación Profesional Técnica, publicado en el Diario Oficial de la Federación, el 29 de diciembre de 1978, reformado de conformidad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decretos</w:t>
      </w:r>
      <w:r>
        <w:rPr>
          <w:spacing w:val="-4"/>
          <w:sz w:val="24"/>
        </w:rPr>
        <w:t> </w:t>
      </w:r>
      <w:r>
        <w:rPr>
          <w:sz w:val="24"/>
        </w:rPr>
        <w:t>publicados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diciembre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agosto de 2011;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121" w:after="0"/>
        <w:ind w:left="1249" w:right="142" w:hanging="720"/>
        <w:jc w:val="both"/>
        <w:rPr>
          <w:sz w:val="24"/>
        </w:rPr>
      </w:pPr>
      <w:r>
        <w:rPr>
          <w:sz w:val="24"/>
        </w:rPr>
        <w:t>Estatuto Orgánico del Colegio Nacional de Educación Profesional Técnica, publicado en el Diario Oficial de la Federación el</w:t>
      </w:r>
      <w:r>
        <w:rPr>
          <w:spacing w:val="40"/>
          <w:sz w:val="24"/>
        </w:rPr>
        <w:t> </w:t>
      </w:r>
      <w:r>
        <w:rPr>
          <w:sz w:val="24"/>
        </w:rPr>
        <w:t>26-NOV-2012;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120" w:after="0"/>
        <w:ind w:left="1249" w:right="149" w:hanging="720"/>
        <w:jc w:val="both"/>
        <w:rPr>
          <w:sz w:val="24"/>
        </w:rPr>
      </w:pPr>
      <w:r>
        <w:rPr>
          <w:sz w:val="24"/>
        </w:rPr>
        <w:t>Manual General de Organización del Colegio Nacional de Educación Profesional Técnica, suscrito el 17 de septiembre de 2013.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119" w:after="0"/>
        <w:ind w:left="1249" w:right="142" w:hanging="720"/>
        <w:jc w:val="both"/>
        <w:rPr>
          <w:sz w:val="24"/>
        </w:rPr>
      </w:pPr>
      <w:r>
        <w:rPr>
          <w:sz w:val="24"/>
        </w:rPr>
        <w:t>Políticas, Bases y Lineamientos en Materia de Obras Públicas y Servicios Relacionados con las Mismas del Colegio Nacional de Educación Profesional Técnica, expedidas el 10 de octubre de 2011;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471" w:footer="823" w:top="1940" w:bottom="1020" w:left="1000" w:right="1040"/>
        </w:sectPr>
      </w:pPr>
    </w:p>
    <w:p>
      <w:pPr>
        <w:pStyle w:val="Heading1"/>
        <w:spacing w:line="480" w:lineRule="auto" w:before="182"/>
        <w:ind w:left="3115"/>
      </w:pPr>
      <w:r>
        <w:rPr/>
        <w:t>CAPÍTULO</w:t>
      </w:r>
      <w:r>
        <w:rPr>
          <w:spacing w:val="-16"/>
        </w:rPr>
        <w:t> </w:t>
      </w:r>
      <w:r>
        <w:rPr/>
        <w:t>PRIMERO </w:t>
      </w:r>
      <w:r>
        <w:rPr>
          <w:spacing w:val="-2"/>
        </w:rPr>
        <w:t>OBJETIVO</w:t>
      </w:r>
    </w:p>
    <w:p>
      <w:pPr>
        <w:pStyle w:val="BodyText"/>
        <w:spacing w:before="2"/>
        <w:ind w:left="132" w:right="140"/>
        <w:jc w:val="both"/>
      </w:pPr>
      <w:r>
        <w:rPr/>
        <w:drawing>
          <wp:anchor distT="0" distB="0" distL="0" distR="0" allowOverlap="1" layoutInCell="1" locked="0" behindDoc="1" simplePos="0" relativeHeight="487343616">
            <wp:simplePos x="0" y="0"/>
            <wp:positionH relativeFrom="page">
              <wp:posOffset>1347216</wp:posOffset>
            </wp:positionH>
            <wp:positionV relativeFrom="paragraph">
              <wp:posOffset>418090</wp:posOffset>
            </wp:positionV>
            <wp:extent cx="5041392" cy="5042916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Artículo 1.- El presente Manual de Subcomité, tiene por objeto regular la integración y funcionamiento del Subcomité Revisor de Convocatorias de Licitaciones Públicas e Invitaciones a Cuando Menos Tres Personas en Materia de Obras Públicas y Servicios Relacionados con las Mismas del CONALEP.</w:t>
      </w:r>
    </w:p>
    <w:p>
      <w:pPr>
        <w:pStyle w:val="BodyText"/>
        <w:spacing w:before="272"/>
        <w:ind w:left="132"/>
        <w:jc w:val="both"/>
      </w:pPr>
      <w:r>
        <w:rPr/>
        <w:t>Artículo</w:t>
      </w:r>
      <w:r>
        <w:rPr>
          <w:spacing w:val="-4"/>
        </w:rPr>
        <w:t> </w:t>
      </w:r>
      <w:r>
        <w:rPr/>
        <w:t>2.-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manual,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3"/>
        </w:rPr>
        <w:t> </w:t>
      </w:r>
      <w:r>
        <w:rPr>
          <w:spacing w:val="-4"/>
        </w:rPr>
        <w:t>por: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40" w:lineRule="auto" w:before="0" w:after="0"/>
        <w:ind w:left="852" w:right="0" w:hanging="359"/>
        <w:jc w:val="left"/>
        <w:rPr>
          <w:sz w:val="24"/>
        </w:rPr>
      </w:pPr>
      <w:r>
        <w:rPr>
          <w:sz w:val="24"/>
        </w:rPr>
        <w:t>CONALEP.-</w:t>
      </w:r>
      <w:r>
        <w:rPr>
          <w:spacing w:val="-6"/>
          <w:sz w:val="24"/>
        </w:rPr>
        <w:t> </w:t>
      </w:r>
      <w:r>
        <w:rPr>
          <w:sz w:val="24"/>
        </w:rPr>
        <w:t>Colegio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Educación</w:t>
      </w:r>
      <w:r>
        <w:rPr>
          <w:spacing w:val="-4"/>
          <w:sz w:val="24"/>
        </w:rPr>
        <w:t> </w:t>
      </w:r>
      <w:r>
        <w:rPr>
          <w:sz w:val="24"/>
        </w:rPr>
        <w:t>Profesional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Técnica;</w:t>
      </w:r>
    </w:p>
    <w:p>
      <w:pPr>
        <w:pStyle w:val="ListParagraph"/>
        <w:numPr>
          <w:ilvl w:val="1"/>
          <w:numId w:val="1"/>
        </w:numPr>
        <w:tabs>
          <w:tab w:pos="851" w:val="left" w:leader="none"/>
          <w:tab w:pos="2067" w:val="left" w:leader="none"/>
        </w:tabs>
        <w:spacing w:line="240" w:lineRule="auto" w:before="1" w:after="0"/>
        <w:ind w:left="2067" w:right="149" w:hanging="1575"/>
        <w:jc w:val="left"/>
        <w:rPr>
          <w:sz w:val="24"/>
        </w:rPr>
      </w:pPr>
      <w:r>
        <w:rPr>
          <w:sz w:val="24"/>
        </w:rPr>
        <w:t>COMITÉ.- El Comité de Obras Públicas y Servicios Relacionados con las Mismas del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CONALEP;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0" w:after="0"/>
        <w:ind w:left="853" w:right="140" w:hanging="360"/>
        <w:jc w:val="both"/>
        <w:rPr>
          <w:sz w:val="24"/>
        </w:rPr>
      </w:pPr>
      <w:r>
        <w:rPr>
          <w:sz w:val="24"/>
        </w:rPr>
        <w:t>SUBCOMITÉ.- Subcomité Revisor de Convocatorias de Licitaciones Públicas e Invitaciones a Cuando Menos Tres Personas en Materia de Obras Públicas y Servicios Relacionados con las Mismas del CONALEP.;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72" w:lineRule="exact" w:before="0" w:after="0"/>
        <w:ind w:left="852" w:right="0" w:hanging="359"/>
        <w:jc w:val="left"/>
        <w:rPr>
          <w:sz w:val="24"/>
        </w:rPr>
      </w:pPr>
      <w:r>
        <w:rPr>
          <w:sz w:val="24"/>
        </w:rPr>
        <w:t>MANUAL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COMITÉ.-</w:t>
      </w:r>
      <w:r>
        <w:rPr>
          <w:spacing w:val="-4"/>
          <w:sz w:val="24"/>
        </w:rPr>
        <w:t> </w:t>
      </w: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Integración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Funcionamiento del</w:t>
      </w:r>
      <w:r>
        <w:rPr>
          <w:spacing w:val="-2"/>
          <w:sz w:val="24"/>
        </w:rPr>
        <w:t> </w:t>
      </w:r>
      <w:r>
        <w:rPr>
          <w:sz w:val="24"/>
        </w:rPr>
        <w:t>COMITÉ;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y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0" w:after="0"/>
        <w:ind w:left="853" w:right="141" w:hanging="360"/>
        <w:jc w:val="both"/>
        <w:rPr>
          <w:sz w:val="24"/>
        </w:rPr>
      </w:pPr>
      <w:r>
        <w:rPr>
          <w:sz w:val="24"/>
        </w:rPr>
        <w:t>MANUAL DEL SUBCOMITÉ.- Manual de Integración y Funcionamiento del </w:t>
      </w:r>
      <w:r>
        <w:rPr>
          <w:spacing w:val="-2"/>
          <w:sz w:val="24"/>
        </w:rPr>
        <w:t>SUBCOMITÉ.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pStyle w:val="Heading1"/>
        <w:ind w:left="3023" w:right="3031" w:hanging="2"/>
      </w:pPr>
      <w:r>
        <w:rPr/>
        <w:t>CAPÍTULO SEGUNDO INTEGRACIÓN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SUBCOMITÉ</w:t>
      </w:r>
    </w:p>
    <w:p>
      <w:pPr>
        <w:pStyle w:val="BodyText"/>
        <w:spacing w:before="271"/>
        <w:ind w:left="132"/>
        <w:jc w:val="both"/>
      </w:pPr>
      <w:r>
        <w:rPr/>
        <w:t>Artículo</w:t>
      </w:r>
      <w:r>
        <w:rPr>
          <w:spacing w:val="-5"/>
        </w:rPr>
        <w:t> </w:t>
      </w:r>
      <w:r>
        <w:rPr/>
        <w:t>3.-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SUBCOMITÉ,</w:t>
      </w:r>
      <w:r>
        <w:rPr>
          <w:spacing w:val="-3"/>
        </w:rPr>
        <w:t> </w:t>
      </w:r>
      <w:r>
        <w:rPr/>
        <w:t>estará</w:t>
      </w:r>
      <w:r>
        <w:rPr>
          <w:spacing w:val="-4"/>
        </w:rPr>
        <w:t> </w:t>
      </w:r>
      <w:r>
        <w:rPr/>
        <w:t>conformado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>
          <w:spacing w:val="-2"/>
        </w:rPr>
        <w:t>integrantes: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0" w:lineRule="auto" w:before="0" w:after="0"/>
        <w:ind w:left="559" w:right="0" w:hanging="359"/>
        <w:jc w:val="left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DERECHO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VOZ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VOTO: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272" w:after="0"/>
        <w:ind w:left="1265" w:right="0" w:hanging="566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(A):</w:t>
      </w:r>
    </w:p>
    <w:p>
      <w:pPr>
        <w:pStyle w:val="BodyText"/>
        <w:spacing w:before="1"/>
        <w:ind w:left="699"/>
      </w:pPr>
      <w:r>
        <w:rPr/>
        <w:t>Director</w:t>
      </w:r>
      <w:r>
        <w:rPr>
          <w:spacing w:val="-3"/>
        </w:rPr>
        <w:t> </w:t>
      </w:r>
      <w:r>
        <w:rPr/>
        <w:t>(a)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Adquisiciones.;</w:t>
      </w:r>
    </w:p>
    <w:p>
      <w:pPr>
        <w:pStyle w:val="BodyText"/>
        <w:spacing w:before="238"/>
        <w:ind w:left="699"/>
      </w:pPr>
      <w:r>
        <w:rPr/>
        <w:t>Presidente</w:t>
      </w:r>
      <w:r>
        <w:rPr>
          <w:spacing w:val="-5"/>
        </w:rPr>
        <w:t> </w:t>
      </w:r>
      <w:r>
        <w:rPr/>
        <w:t>(a)</w:t>
      </w:r>
      <w:r>
        <w:rPr>
          <w:spacing w:val="-2"/>
        </w:rPr>
        <w:t> Suplente:</w:t>
      </w:r>
    </w:p>
    <w:p>
      <w:pPr>
        <w:pStyle w:val="BodyText"/>
        <w:spacing w:before="1"/>
        <w:ind w:left="699"/>
      </w:pP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Equipamiento.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239" w:after="0"/>
        <w:ind w:left="1265" w:right="0" w:hanging="566"/>
        <w:jc w:val="left"/>
        <w:rPr>
          <w:sz w:val="24"/>
        </w:rPr>
      </w:pPr>
      <w:r>
        <w:rPr>
          <w:sz w:val="24"/>
        </w:rPr>
        <w:t>SECRETARIO</w:t>
      </w:r>
      <w:r>
        <w:rPr>
          <w:spacing w:val="-5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EJECUTIVO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(A):</w:t>
      </w:r>
    </w:p>
    <w:p>
      <w:pPr>
        <w:pStyle w:val="BodyText"/>
        <w:spacing w:before="1"/>
        <w:ind w:left="699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Ingeniería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Costos,</w:t>
      </w:r>
      <w:r>
        <w:rPr>
          <w:spacing w:val="-3"/>
        </w:rPr>
        <w:t> </w:t>
      </w:r>
      <w:r>
        <w:rPr/>
        <w:t>Licitaciones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2"/>
        </w:rPr>
        <w:t>Contratos.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241" w:after="0"/>
        <w:ind w:left="1265" w:right="0" w:hanging="566"/>
        <w:jc w:val="left"/>
        <w:rPr>
          <w:sz w:val="24"/>
        </w:rPr>
      </w:pPr>
      <w:r>
        <w:rPr>
          <w:spacing w:val="-2"/>
          <w:sz w:val="24"/>
        </w:rPr>
        <w:t>VOCALES: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19" w:after="0"/>
        <w:ind w:left="1126" w:right="0" w:hanging="424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Financiera.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21" w:after="0"/>
        <w:ind w:left="1126" w:right="0" w:hanging="424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Planeación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Presupuesto.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20" w:after="0"/>
        <w:ind w:left="1126" w:right="0" w:hanging="424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Operación</w:t>
      </w:r>
      <w:r>
        <w:rPr>
          <w:spacing w:val="-2"/>
          <w:sz w:val="24"/>
        </w:rPr>
        <w:t> </w:t>
      </w:r>
      <w:r>
        <w:rPr>
          <w:sz w:val="24"/>
        </w:rPr>
        <w:t>Desconcentrada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D.F.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71" w:footer="823" w:top="1940" w:bottom="1020" w:left="1000" w:right="1040"/>
        </w:sectPr>
      </w:pP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82" w:after="0"/>
        <w:ind w:left="1126" w:right="0" w:hanging="424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Representación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CONALEP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Oaxaca.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0" w:lineRule="auto" w:before="121" w:after="0"/>
        <w:ind w:left="559" w:right="0" w:hanging="357"/>
        <w:jc w:val="left"/>
        <w:rPr>
          <w:sz w:val="24"/>
        </w:rPr>
      </w:pP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VOZ</w:t>
      </w:r>
      <w:r>
        <w:rPr>
          <w:spacing w:val="-2"/>
          <w:sz w:val="24"/>
        </w:rPr>
        <w:t> </w:t>
      </w:r>
      <w:r>
        <w:rPr>
          <w:sz w:val="24"/>
        </w:rPr>
        <w:t>PERO</w:t>
      </w:r>
      <w:r>
        <w:rPr>
          <w:spacing w:val="-4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VOTO: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119" w:after="0"/>
        <w:ind w:left="1265" w:right="0" w:hanging="566"/>
        <w:jc w:val="left"/>
        <w:rPr>
          <w:sz w:val="24"/>
        </w:rPr>
      </w:pPr>
      <w:r>
        <w:rPr>
          <w:spacing w:val="-2"/>
          <w:sz w:val="24"/>
        </w:rPr>
        <w:t>ASESORES: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21" w:after="0"/>
        <w:ind w:left="1126" w:right="140" w:hanging="42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44128">
            <wp:simplePos x="0" y="0"/>
            <wp:positionH relativeFrom="page">
              <wp:posOffset>1347216</wp:posOffset>
            </wp:positionH>
            <wp:positionV relativeFrom="paragraph">
              <wp:posOffset>438852</wp:posOffset>
            </wp:positionV>
            <wp:extent cx="5041392" cy="5042916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Servidor</w:t>
      </w:r>
      <w:r>
        <w:rPr>
          <w:spacing w:val="-6"/>
          <w:sz w:val="24"/>
        </w:rPr>
        <w:t> </w:t>
      </w:r>
      <w:r>
        <w:rPr>
          <w:sz w:val="24"/>
        </w:rPr>
        <w:t>(a)</w:t>
      </w:r>
      <w:r>
        <w:rPr>
          <w:spacing w:val="-5"/>
          <w:sz w:val="24"/>
        </w:rPr>
        <w:t> </w:t>
      </w:r>
      <w:r>
        <w:rPr>
          <w:sz w:val="24"/>
        </w:rPr>
        <w:t>Público</w:t>
      </w:r>
      <w:r>
        <w:rPr>
          <w:spacing w:val="-6"/>
          <w:sz w:val="24"/>
        </w:rPr>
        <w:t> </w:t>
      </w:r>
      <w:r>
        <w:rPr>
          <w:sz w:val="24"/>
        </w:rPr>
        <w:t>designado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(la)</w:t>
      </w:r>
      <w:r>
        <w:rPr>
          <w:spacing w:val="-5"/>
          <w:sz w:val="24"/>
        </w:rPr>
        <w:t> </w:t>
      </w:r>
      <w:r>
        <w:rPr>
          <w:sz w:val="24"/>
        </w:rPr>
        <w:t>Titular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Órgano</w:t>
      </w:r>
      <w:r>
        <w:rPr>
          <w:spacing w:val="-6"/>
          <w:sz w:val="24"/>
        </w:rPr>
        <w:t> </w:t>
      </w:r>
      <w:r>
        <w:rPr>
          <w:sz w:val="24"/>
        </w:rPr>
        <w:t>Interno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Control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 </w:t>
      </w:r>
      <w:r>
        <w:rPr>
          <w:spacing w:val="-2"/>
          <w:sz w:val="24"/>
        </w:rPr>
        <w:t>CONALEP.</w:t>
      </w:r>
    </w:p>
    <w:p>
      <w:pPr>
        <w:pStyle w:val="ListParagraph"/>
        <w:numPr>
          <w:ilvl w:val="2"/>
          <w:numId w:val="2"/>
        </w:numPr>
        <w:tabs>
          <w:tab w:pos="1124" w:val="left" w:leader="none"/>
        </w:tabs>
        <w:spacing w:line="240" w:lineRule="auto" w:before="119" w:after="0"/>
        <w:ind w:left="1124" w:right="0" w:hanging="425"/>
        <w:jc w:val="left"/>
        <w:rPr>
          <w:sz w:val="24"/>
        </w:rPr>
      </w:pPr>
      <w:r>
        <w:rPr>
          <w:sz w:val="24"/>
        </w:rPr>
        <w:t>Servidor</w:t>
      </w:r>
      <w:r>
        <w:rPr>
          <w:spacing w:val="-5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designado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Corporativa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Jurídicos.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241" w:after="0"/>
        <w:ind w:left="1265" w:right="0" w:hanging="566"/>
        <w:jc w:val="left"/>
        <w:rPr>
          <w:sz w:val="24"/>
        </w:rPr>
      </w:pPr>
      <w:r>
        <w:rPr>
          <w:spacing w:val="-2"/>
          <w:sz w:val="24"/>
        </w:rPr>
        <w:t>INVITADOS: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22" w:after="0"/>
        <w:ind w:left="1126" w:right="0" w:hanging="424"/>
        <w:jc w:val="left"/>
        <w:rPr>
          <w:sz w:val="24"/>
        </w:rPr>
      </w:pPr>
      <w:r>
        <w:rPr>
          <w:sz w:val="24"/>
        </w:rPr>
        <w:t>Servidores</w:t>
      </w:r>
      <w:r>
        <w:rPr>
          <w:spacing w:val="-5"/>
          <w:sz w:val="24"/>
        </w:rPr>
        <w:t> </w:t>
      </w:r>
      <w:r>
        <w:rPr>
          <w:sz w:val="24"/>
        </w:rPr>
        <w:t>(as)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(as)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Colegio.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18" w:after="0"/>
        <w:ind w:left="1126" w:right="0" w:hanging="424"/>
        <w:jc w:val="left"/>
        <w:rPr>
          <w:sz w:val="24"/>
        </w:rPr>
      </w:pPr>
      <w:r>
        <w:rPr>
          <w:sz w:val="24"/>
        </w:rPr>
        <w:t>Especialistas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Consultores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(as).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40" w:lineRule="auto" w:before="121" w:after="0"/>
        <w:ind w:left="1126" w:right="0" w:hanging="424"/>
        <w:jc w:val="left"/>
        <w:rPr>
          <w:sz w:val="24"/>
        </w:rPr>
      </w:pPr>
      <w:r>
        <w:rPr>
          <w:sz w:val="24"/>
        </w:rPr>
        <w:t>Observadores</w:t>
      </w:r>
      <w:r>
        <w:rPr>
          <w:spacing w:val="-8"/>
          <w:sz w:val="24"/>
        </w:rPr>
        <w:t> </w:t>
      </w:r>
      <w:r>
        <w:rPr>
          <w:sz w:val="24"/>
        </w:rPr>
        <w:t>(as)</w:t>
      </w:r>
      <w:r>
        <w:rPr>
          <w:spacing w:val="-3"/>
          <w:sz w:val="24"/>
        </w:rPr>
        <w:t> </w:t>
      </w:r>
      <w:r>
        <w:rPr>
          <w:sz w:val="24"/>
        </w:rPr>
        <w:t>empresariales,</w:t>
      </w:r>
      <w:r>
        <w:rPr>
          <w:spacing w:val="-5"/>
          <w:sz w:val="24"/>
        </w:rPr>
        <w:t> </w:t>
      </w:r>
      <w:r>
        <w:rPr>
          <w:sz w:val="24"/>
        </w:rPr>
        <w:t>sociales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gremiales.</w:t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Heading1"/>
        <w:ind w:left="2951" w:right="2307" w:firstLine="804"/>
        <w:jc w:val="left"/>
      </w:pPr>
      <w:r>
        <w:rPr/>
        <w:t>CAPÍTULO TERCERO ATRIBUCIONES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SUBCOMITÉ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32"/>
      </w:pPr>
      <w:r>
        <w:rPr/>
        <w:t>Artículo</w:t>
      </w:r>
      <w:r>
        <w:rPr>
          <w:spacing w:val="-4"/>
        </w:rPr>
        <w:t> </w:t>
      </w:r>
      <w:r>
        <w:rPr/>
        <w:t>4.-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SUBCOMITÉ</w:t>
      </w:r>
      <w:r>
        <w:rPr>
          <w:spacing w:val="-2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>
          <w:spacing w:val="-2"/>
        </w:rPr>
        <w:t>funciones: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118" w:after="0"/>
        <w:ind w:left="841" w:right="0" w:hanging="721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Sesiones;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121" w:after="0"/>
        <w:ind w:left="841" w:right="0" w:hanging="721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calendario anual de</w:t>
      </w:r>
      <w:r>
        <w:rPr>
          <w:spacing w:val="-3"/>
          <w:sz w:val="24"/>
        </w:rPr>
        <w:t> </w:t>
      </w:r>
      <w:r>
        <w:rPr>
          <w:sz w:val="24"/>
        </w:rPr>
        <w:t>sesiones,</w:t>
      </w:r>
      <w:r>
        <w:rPr>
          <w:spacing w:val="5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primera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ejercicio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fiscal;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40" w:lineRule="auto" w:before="119" w:after="0"/>
        <w:ind w:left="841" w:right="141" w:hanging="721"/>
        <w:jc w:val="both"/>
        <w:rPr>
          <w:sz w:val="24"/>
        </w:rPr>
      </w:pPr>
      <w:r>
        <w:rPr>
          <w:sz w:val="24"/>
        </w:rPr>
        <w:t>Revisar,</w:t>
      </w:r>
      <w:r>
        <w:rPr>
          <w:spacing w:val="-11"/>
          <w:sz w:val="24"/>
        </w:rPr>
        <w:t> </w:t>
      </w:r>
      <w:r>
        <w:rPr>
          <w:sz w:val="24"/>
        </w:rPr>
        <w:t>analizar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aprobar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aspectos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requisitos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Convocatorias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Licitaciones Públicas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Invitaciones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Cuando</w:t>
      </w:r>
      <w:r>
        <w:rPr>
          <w:spacing w:val="-8"/>
          <w:sz w:val="24"/>
        </w:rPr>
        <w:t> </w:t>
      </w:r>
      <w:r>
        <w:rPr>
          <w:sz w:val="24"/>
        </w:rPr>
        <w:t>Menos</w:t>
      </w:r>
      <w:r>
        <w:rPr>
          <w:spacing w:val="-9"/>
          <w:sz w:val="24"/>
        </w:rPr>
        <w:t> </w:t>
      </w:r>
      <w:r>
        <w:rPr>
          <w:sz w:val="24"/>
        </w:rPr>
        <w:t>Tres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Obras</w:t>
      </w:r>
      <w:r>
        <w:rPr>
          <w:spacing w:val="-9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Materia</w:t>
      </w:r>
      <w:r>
        <w:rPr>
          <w:spacing w:val="-7"/>
          <w:sz w:val="24"/>
        </w:rPr>
        <w:t> </w:t>
      </w:r>
      <w:r>
        <w:rPr>
          <w:sz w:val="24"/>
        </w:rPr>
        <w:t>de Obras Públicas y Servicios Relacionados con las Mismas;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40" w:lineRule="auto" w:before="120" w:after="0"/>
        <w:ind w:left="841" w:right="142" w:hanging="721"/>
        <w:jc w:val="both"/>
        <w:rPr>
          <w:sz w:val="24"/>
        </w:rPr>
      </w:pPr>
      <w:r>
        <w:rPr>
          <w:sz w:val="24"/>
        </w:rPr>
        <w:t>Formular las observaciones y recomendaciones pertinentes de manera previa, con un día hábil anterior</w:t>
      </w:r>
      <w:r>
        <w:rPr>
          <w:spacing w:val="40"/>
          <w:sz w:val="24"/>
        </w:rPr>
        <w:t> </w:t>
      </w:r>
      <w:r>
        <w:rPr>
          <w:sz w:val="24"/>
        </w:rPr>
        <w:t>a las sesiones y durante el desarrollo de las mismas;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41" w:val="left" w:leader="none"/>
        </w:tabs>
        <w:spacing w:line="240" w:lineRule="auto" w:before="122" w:after="0"/>
        <w:ind w:left="841" w:right="141" w:hanging="721"/>
        <w:jc w:val="both"/>
        <w:rPr>
          <w:sz w:val="24"/>
        </w:rPr>
      </w:pPr>
      <w:r>
        <w:rPr>
          <w:sz w:val="24"/>
        </w:rPr>
        <w:t>Coadyuvar a la aplicación de los ordenamientos vigentes en Materia de Obras Públicas y Servicios Relacionados con las Mismas;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19" w:after="0"/>
        <w:ind w:left="839" w:right="0" w:hanging="719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sesiones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hora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convocados;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40" w:lineRule="auto" w:before="119" w:after="0"/>
        <w:ind w:left="841" w:right="150" w:hanging="721"/>
        <w:jc w:val="both"/>
        <w:rPr>
          <w:sz w:val="24"/>
        </w:rPr>
      </w:pPr>
      <w:r>
        <w:rPr>
          <w:sz w:val="24"/>
        </w:rPr>
        <w:t>En un plazo de 3 (tres) días hábiles posteriores a la recepción del Acta de la sesión que corresponda, manifestar su aprobación o en su caso, emitir los comentarios, y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22" w:after="0"/>
        <w:ind w:left="838" w:right="0" w:hanging="718"/>
        <w:jc w:val="both"/>
        <w:rPr>
          <w:sz w:val="24"/>
        </w:rPr>
      </w:pPr>
      <w:r>
        <w:rPr>
          <w:sz w:val="24"/>
        </w:rPr>
        <w:t>Firmar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listas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asistencia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sesiones.</w:t>
      </w:r>
    </w:p>
    <w:p>
      <w:pPr>
        <w:pStyle w:val="BodyText"/>
        <w:spacing w:before="240"/>
      </w:pPr>
    </w:p>
    <w:p>
      <w:pPr>
        <w:pStyle w:val="BodyText"/>
        <w:ind w:left="132"/>
      </w:pPr>
      <w:r>
        <w:rPr/>
        <w:t>Artículo</w:t>
      </w:r>
      <w:r>
        <w:rPr>
          <w:spacing w:val="40"/>
        </w:rPr>
        <w:t> </w:t>
      </w:r>
      <w:r>
        <w:rPr/>
        <w:t>5.-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integrantes</w:t>
      </w:r>
      <w:r>
        <w:rPr>
          <w:spacing w:val="40"/>
        </w:rPr>
        <w:t> </w:t>
      </w:r>
      <w:r>
        <w:rPr/>
        <w:t>titulares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SUBCOMITÉ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derecho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voz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voto</w:t>
      </w:r>
      <w:r>
        <w:rPr>
          <w:spacing w:val="40"/>
        </w:rPr>
        <w:t> </w:t>
      </w:r>
      <w:r>
        <w:rPr/>
        <w:t>deberán </w:t>
      </w:r>
      <w:r>
        <w:rPr>
          <w:spacing w:val="-2"/>
        </w:rPr>
        <w:t>designar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4"/>
        </w:rPr>
        <w:t> </w:t>
      </w:r>
      <w:r>
        <w:rPr>
          <w:spacing w:val="-2"/>
        </w:rPr>
        <w:t>escrito</w:t>
      </w:r>
      <w:r>
        <w:rPr>
          <w:spacing w:val="-5"/>
        </w:rPr>
        <w:t> </w:t>
      </w:r>
      <w:r>
        <w:rPr>
          <w:spacing w:val="-2"/>
        </w:rPr>
        <w:t>dirigido</w:t>
      </w:r>
      <w:r>
        <w:rPr>
          <w:spacing w:val="-4"/>
        </w:rPr>
        <w:t> </w:t>
      </w:r>
      <w:r>
        <w:rPr>
          <w:spacing w:val="-2"/>
        </w:rPr>
        <w:t>al</w:t>
      </w:r>
      <w:r>
        <w:rPr>
          <w:spacing w:val="-5"/>
        </w:rPr>
        <w:t> </w:t>
      </w:r>
      <w:r>
        <w:rPr>
          <w:spacing w:val="-2"/>
        </w:rPr>
        <w:t>presidente</w:t>
      </w:r>
      <w:r>
        <w:rPr>
          <w:spacing w:val="-8"/>
        </w:rPr>
        <w:t> </w:t>
      </w:r>
      <w:r>
        <w:rPr>
          <w:spacing w:val="-2"/>
        </w:rPr>
        <w:t>(a) a</w:t>
      </w:r>
      <w:r>
        <w:rPr>
          <w:spacing w:val="-6"/>
        </w:rPr>
        <w:t> </w:t>
      </w:r>
      <w:r>
        <w:rPr>
          <w:spacing w:val="-2"/>
        </w:rPr>
        <w:t>sus</w:t>
      </w:r>
      <w:r>
        <w:rPr>
          <w:spacing w:val="-7"/>
        </w:rPr>
        <w:t> </w:t>
      </w:r>
      <w:r>
        <w:rPr>
          <w:spacing w:val="-2"/>
        </w:rPr>
        <w:t>respectivos</w:t>
      </w:r>
      <w:r>
        <w:rPr>
          <w:spacing w:val="-4"/>
        </w:rPr>
        <w:t> </w:t>
      </w:r>
      <w:r>
        <w:rPr>
          <w:spacing w:val="-2"/>
        </w:rPr>
        <w:t>suplentes,</w:t>
      </w:r>
      <w:r>
        <w:rPr>
          <w:spacing w:val="-4"/>
        </w:rPr>
        <w:t> </w:t>
      </w:r>
      <w:r>
        <w:rPr>
          <w:spacing w:val="-2"/>
        </w:rPr>
        <w:t>excepto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5"/>
        </w:rPr>
        <w:t> </w:t>
      </w:r>
      <w:r>
        <w:rPr>
          <w:spacing w:val="-2"/>
        </w:rPr>
        <w:t>Presidente.</w:t>
      </w:r>
    </w:p>
    <w:p>
      <w:pPr>
        <w:spacing w:after="0"/>
        <w:sectPr>
          <w:pgSz w:w="12240" w:h="15840"/>
          <w:pgMar w:header="471" w:footer="823" w:top="1940" w:bottom="1020" w:left="1000" w:right="1040"/>
        </w:sectPr>
      </w:pPr>
    </w:p>
    <w:p>
      <w:pPr>
        <w:pStyle w:val="Heading1"/>
        <w:spacing w:before="182"/>
        <w:ind w:left="3116"/>
      </w:pPr>
      <w:r>
        <w:rPr/>
        <w:t>CAPÍTULO</w:t>
      </w:r>
      <w:r>
        <w:rPr>
          <w:spacing w:val="-2"/>
        </w:rPr>
        <w:t> CUARTO</w:t>
      </w:r>
    </w:p>
    <w:p>
      <w:pPr>
        <w:spacing w:before="1"/>
        <w:ind w:left="360" w:right="369" w:firstLine="0"/>
        <w:jc w:val="center"/>
        <w:rPr>
          <w:b/>
          <w:sz w:val="24"/>
        </w:rPr>
      </w:pPr>
      <w:r>
        <w:rPr>
          <w:b/>
          <w:sz w:val="24"/>
        </w:rPr>
        <w:t>FUNCIONES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INTEGRANTES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SUBCOMITÉ</w:t>
      </w:r>
    </w:p>
    <w:p>
      <w:pPr>
        <w:pStyle w:val="BodyText"/>
        <w:rPr>
          <w:b/>
        </w:rPr>
      </w:pPr>
    </w:p>
    <w:p>
      <w:pPr>
        <w:pStyle w:val="BodyText"/>
        <w:ind w:left="132"/>
        <w:jc w:val="both"/>
      </w:pPr>
      <w:r>
        <w:rPr/>
        <w:t>Artículo</w:t>
      </w:r>
      <w:r>
        <w:rPr>
          <w:spacing w:val="-3"/>
        </w:rPr>
        <w:t> </w:t>
      </w:r>
      <w:r>
        <w:rPr/>
        <w:t>6.-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(la)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(a)</w:t>
      </w:r>
      <w:r>
        <w:rPr>
          <w:spacing w:val="-3"/>
        </w:rPr>
        <w:t> </w:t>
      </w:r>
      <w:r>
        <w:rPr>
          <w:spacing w:val="-4"/>
        </w:rPr>
        <w:t>son: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21" w:after="0"/>
        <w:ind w:left="841" w:right="145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44640">
            <wp:simplePos x="0" y="0"/>
            <wp:positionH relativeFrom="page">
              <wp:posOffset>1347216</wp:posOffset>
            </wp:positionH>
            <wp:positionV relativeFrom="paragraph">
              <wp:posOffset>417455</wp:posOffset>
            </wp:positionV>
            <wp:extent cx="5041392" cy="5042916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Determinar los proyectos de Convocatorias</w:t>
      </w:r>
      <w:r>
        <w:rPr>
          <w:spacing w:val="40"/>
          <w:sz w:val="24"/>
        </w:rPr>
        <w:t> </w:t>
      </w:r>
      <w:r>
        <w:rPr>
          <w:sz w:val="24"/>
        </w:rPr>
        <w:t>de Licitaciones Públicas e Invitaciones a Cuando</w:t>
      </w:r>
      <w:r>
        <w:rPr>
          <w:spacing w:val="-15"/>
          <w:sz w:val="24"/>
        </w:rPr>
        <w:t> </w:t>
      </w:r>
      <w:r>
        <w:rPr>
          <w:sz w:val="24"/>
        </w:rPr>
        <w:t>Menos</w:t>
      </w:r>
      <w:r>
        <w:rPr>
          <w:spacing w:val="-14"/>
          <w:sz w:val="24"/>
        </w:rPr>
        <w:t> </w:t>
      </w:r>
      <w:r>
        <w:rPr>
          <w:sz w:val="24"/>
        </w:rPr>
        <w:t>Tres</w:t>
      </w:r>
      <w:r>
        <w:rPr>
          <w:spacing w:val="-15"/>
          <w:sz w:val="24"/>
        </w:rPr>
        <w:t> </w:t>
      </w:r>
      <w:r>
        <w:rPr>
          <w:sz w:val="24"/>
        </w:rPr>
        <w:t>Personas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Materia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Obras</w:t>
      </w:r>
      <w:r>
        <w:rPr>
          <w:spacing w:val="-14"/>
          <w:sz w:val="24"/>
        </w:rPr>
        <w:t> </w:t>
      </w:r>
      <w:r>
        <w:rPr>
          <w:sz w:val="24"/>
        </w:rPr>
        <w:t>Públicas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servicios</w:t>
      </w:r>
      <w:r>
        <w:rPr>
          <w:spacing w:val="-15"/>
          <w:sz w:val="24"/>
        </w:rPr>
        <w:t> </w:t>
      </w:r>
      <w:r>
        <w:rPr>
          <w:sz w:val="24"/>
        </w:rPr>
        <w:t>Relacionados</w:t>
      </w:r>
      <w:r>
        <w:rPr>
          <w:spacing w:val="-14"/>
          <w:sz w:val="24"/>
        </w:rPr>
        <w:t> </w:t>
      </w:r>
      <w:r>
        <w:rPr>
          <w:sz w:val="24"/>
        </w:rPr>
        <w:t>con las</w:t>
      </w:r>
      <w:r>
        <w:rPr>
          <w:spacing w:val="-4"/>
          <w:sz w:val="24"/>
        </w:rPr>
        <w:t> </w:t>
      </w:r>
      <w:r>
        <w:rPr>
          <w:sz w:val="24"/>
        </w:rPr>
        <w:t>Mismas,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acuerdo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Obras</w:t>
      </w:r>
      <w:r>
        <w:rPr>
          <w:spacing w:val="-4"/>
          <w:sz w:val="24"/>
        </w:rPr>
        <w:t> </w:t>
      </w:r>
      <w:r>
        <w:rPr>
          <w:sz w:val="24"/>
        </w:rPr>
        <w:t>Públicas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Servicios</w:t>
      </w:r>
      <w:r>
        <w:rPr>
          <w:spacing w:val="-4"/>
          <w:sz w:val="24"/>
        </w:rPr>
        <w:t> </w:t>
      </w:r>
      <w:r>
        <w:rPr>
          <w:sz w:val="24"/>
        </w:rPr>
        <w:t>Relacionados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 Mismas y el presupuesto autorizado;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1" w:val="left" w:leader="none"/>
        </w:tabs>
        <w:spacing w:line="240" w:lineRule="auto" w:before="118" w:after="0"/>
        <w:ind w:left="841" w:right="143" w:hanging="721"/>
        <w:jc w:val="both"/>
        <w:rPr>
          <w:sz w:val="24"/>
        </w:rPr>
      </w:pPr>
      <w:r>
        <w:rPr>
          <w:sz w:val="24"/>
        </w:rPr>
        <w:t>Convocar a los integrantes a las sesiones; enviando por correo electrónico institucional la carpeta con los asuntos a tratar;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120" w:after="0"/>
        <w:ind w:left="839" w:right="0" w:hanging="719"/>
        <w:jc w:val="both"/>
        <w:rPr>
          <w:sz w:val="24"/>
        </w:rPr>
      </w:pPr>
      <w:r>
        <w:rPr>
          <w:sz w:val="24"/>
        </w:rPr>
        <w:t>Presidir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sesiones;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121" w:after="0"/>
        <w:ind w:left="839" w:right="0" w:hanging="719"/>
        <w:jc w:val="both"/>
        <w:rPr>
          <w:sz w:val="22"/>
        </w:rPr>
      </w:pPr>
      <w:r>
        <w:rPr>
          <w:sz w:val="22"/>
        </w:rPr>
        <w:t>Autorizar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propuesta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día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ordinarias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extraordinarias;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116" w:after="0"/>
        <w:ind w:left="838" w:right="0" w:hanging="718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orden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SUBCOMITÉ,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1" w:val="left" w:leader="none"/>
        </w:tabs>
        <w:spacing w:line="240" w:lineRule="auto" w:before="119" w:after="0"/>
        <w:ind w:left="841" w:right="143" w:hanging="72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seguimiento</w:t>
      </w:r>
      <w:r>
        <w:rPr>
          <w:spacing w:val="-4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desahogo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SUBCOMITÉ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 </w:t>
      </w:r>
      <w:r>
        <w:rPr>
          <w:spacing w:val="-2"/>
          <w:sz w:val="24"/>
        </w:rPr>
        <w:t>competencia.</w:t>
      </w:r>
    </w:p>
    <w:p>
      <w:pPr>
        <w:pStyle w:val="BodyText"/>
        <w:spacing w:before="120"/>
      </w:pPr>
    </w:p>
    <w:p>
      <w:pPr>
        <w:pStyle w:val="BodyText"/>
        <w:ind w:left="132"/>
        <w:jc w:val="both"/>
      </w:pPr>
      <w:r>
        <w:rPr/>
        <w:t>Artículo</w:t>
      </w:r>
      <w:r>
        <w:rPr>
          <w:spacing w:val="-3"/>
        </w:rPr>
        <w:t> </w:t>
      </w:r>
      <w:r>
        <w:rPr/>
        <w:t>7.-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(a)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>
          <w:spacing w:val="-4"/>
        </w:rPr>
        <w:t>son: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121" w:after="0"/>
        <w:ind w:left="841" w:right="141" w:hanging="721"/>
        <w:jc w:val="both"/>
        <w:rPr>
          <w:sz w:val="24"/>
        </w:rPr>
      </w:pPr>
      <w:r>
        <w:rPr>
          <w:sz w:val="24"/>
        </w:rPr>
        <w:t>Integrar la documentación soporte de las Convocatorias de Licitaciones Públicas e Invitaciones a Cuando Menos Tres Personas en Materia de Obras Públicas y servicios Relacionados con las Mismas;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121" w:after="0"/>
        <w:ind w:left="839" w:right="0" w:hanging="719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quórum</w:t>
      </w:r>
      <w:r>
        <w:rPr>
          <w:spacing w:val="-5"/>
          <w:sz w:val="24"/>
        </w:rPr>
        <w:t> </w:t>
      </w:r>
      <w:r>
        <w:rPr>
          <w:sz w:val="24"/>
        </w:rPr>
        <w:t>requerido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iniciar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Sesión;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1" w:val="left" w:leader="none"/>
        </w:tabs>
        <w:spacing w:line="240" w:lineRule="auto" w:before="118" w:after="0"/>
        <w:ind w:left="841" w:right="141" w:hanging="72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actas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listados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4"/>
          <w:sz w:val="24"/>
        </w:rPr>
        <w:t> </w:t>
      </w:r>
      <w:r>
        <w:rPr>
          <w:sz w:val="24"/>
        </w:rPr>
        <w:t>dictaminados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deriven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sesiones en un plazo no mayor de 5 (cinco) días hábiles contados a partir de la fecha de su </w:t>
      </w:r>
      <w:r>
        <w:rPr>
          <w:spacing w:val="-2"/>
          <w:sz w:val="24"/>
        </w:rPr>
        <w:t>celebración;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121" w:after="0"/>
        <w:ind w:left="839" w:right="0" w:hanging="719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seguimiento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Subcomité;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121" w:after="0"/>
        <w:ind w:left="838" w:right="0" w:hanging="718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propuesta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orden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día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someter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consideración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(la)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Presidente</w:t>
      </w:r>
    </w:p>
    <w:p>
      <w:pPr>
        <w:pStyle w:val="BodyText"/>
        <w:spacing w:before="1"/>
        <w:ind w:left="841"/>
        <w:jc w:val="both"/>
      </w:pPr>
      <w:r>
        <w:rPr/>
        <w:t>(a)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autorización,</w:t>
      </w:r>
      <w:r>
        <w:rPr>
          <w:spacing w:val="-1"/>
        </w:rPr>
        <w:t> </w:t>
      </w:r>
      <w:r>
        <w:rPr>
          <w:spacing w:val="-10"/>
        </w:rPr>
        <w:t>y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118" w:after="0"/>
        <w:ind w:left="839" w:right="0" w:hanging="719"/>
        <w:jc w:val="both"/>
        <w:rPr>
          <w:sz w:val="24"/>
        </w:rPr>
      </w:pPr>
      <w:r>
        <w:rPr>
          <w:sz w:val="24"/>
        </w:rPr>
        <w:t>Resguardar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actas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Subcomité.</w:t>
      </w:r>
    </w:p>
    <w:p>
      <w:pPr>
        <w:pStyle w:val="BodyText"/>
        <w:spacing w:before="272"/>
        <w:ind w:left="132"/>
        <w:jc w:val="both"/>
      </w:pPr>
      <w:r>
        <w:rPr/>
        <w:t>Artículo</w:t>
      </w:r>
      <w:r>
        <w:rPr>
          <w:spacing w:val="-2"/>
        </w:rPr>
        <w:t> </w:t>
      </w:r>
      <w:r>
        <w:rPr/>
        <w:t>8.-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Vocales</w:t>
      </w:r>
      <w:r>
        <w:rPr>
          <w:spacing w:val="-2"/>
        </w:rPr>
        <w:t> </w:t>
      </w:r>
      <w:r>
        <w:rPr>
          <w:spacing w:val="-4"/>
        </w:rPr>
        <w:t>son: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22" w:after="0"/>
        <w:ind w:left="840" w:right="0" w:hanging="720"/>
        <w:jc w:val="both"/>
        <w:rPr>
          <w:sz w:val="24"/>
        </w:rPr>
      </w:pPr>
      <w:r>
        <w:rPr>
          <w:sz w:val="24"/>
        </w:rPr>
        <w:t>Analizar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tratar;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1" w:val="left" w:leader="none"/>
        </w:tabs>
        <w:spacing w:line="240" w:lineRule="auto" w:before="121" w:after="0"/>
        <w:ind w:left="841" w:right="145" w:hanging="721"/>
        <w:jc w:val="both"/>
        <w:rPr>
          <w:sz w:val="24"/>
        </w:rPr>
      </w:pPr>
      <w:r>
        <w:rPr>
          <w:sz w:val="24"/>
        </w:rPr>
        <w:t>Analizar los proyectos de Convocatorias de Licitaciones Públicas e Invitaciones a Cuando</w:t>
      </w:r>
      <w:r>
        <w:rPr>
          <w:spacing w:val="-15"/>
          <w:sz w:val="24"/>
        </w:rPr>
        <w:t> </w:t>
      </w:r>
      <w:r>
        <w:rPr>
          <w:sz w:val="24"/>
        </w:rPr>
        <w:t>Menos</w:t>
      </w:r>
      <w:r>
        <w:rPr>
          <w:spacing w:val="-14"/>
          <w:sz w:val="24"/>
        </w:rPr>
        <w:t> </w:t>
      </w:r>
      <w:r>
        <w:rPr>
          <w:sz w:val="24"/>
        </w:rPr>
        <w:t>Tres</w:t>
      </w:r>
      <w:r>
        <w:rPr>
          <w:spacing w:val="-15"/>
          <w:sz w:val="24"/>
        </w:rPr>
        <w:t> </w:t>
      </w:r>
      <w:r>
        <w:rPr>
          <w:sz w:val="24"/>
        </w:rPr>
        <w:t>Personas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Materia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Obras</w:t>
      </w:r>
      <w:r>
        <w:rPr>
          <w:spacing w:val="-14"/>
          <w:sz w:val="24"/>
        </w:rPr>
        <w:t> </w:t>
      </w:r>
      <w:r>
        <w:rPr>
          <w:sz w:val="24"/>
        </w:rPr>
        <w:t>Públicas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servicios</w:t>
      </w:r>
      <w:r>
        <w:rPr>
          <w:spacing w:val="-15"/>
          <w:sz w:val="24"/>
        </w:rPr>
        <w:t> </w:t>
      </w:r>
      <w:r>
        <w:rPr>
          <w:sz w:val="24"/>
        </w:rPr>
        <w:t>Relacionados</w:t>
      </w:r>
      <w:r>
        <w:rPr>
          <w:spacing w:val="-14"/>
          <w:sz w:val="24"/>
        </w:rPr>
        <w:t> </w:t>
      </w:r>
      <w:r>
        <w:rPr>
          <w:sz w:val="24"/>
        </w:rPr>
        <w:t>con las Mismas y emitir opinión respecto de los asuntos que se le sometan a su </w:t>
      </w:r>
      <w:r>
        <w:rPr>
          <w:spacing w:val="-2"/>
          <w:sz w:val="24"/>
        </w:rPr>
        <w:t>consideración;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18" w:after="0"/>
        <w:ind w:left="839" w:right="0" w:hanging="719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convocatorias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limiten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participación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interesados,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21" w:after="0"/>
        <w:ind w:left="839" w:right="0" w:hanging="719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SUBCOMITÉ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471" w:footer="823" w:top="1940" w:bottom="1020" w:left="1000" w:right="104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spacing w:before="1"/>
        <w:ind w:left="132" w:right="0" w:firstLine="0"/>
        <w:jc w:val="left"/>
        <w:rPr>
          <w:sz w:val="24"/>
        </w:rPr>
      </w:pPr>
      <w:r>
        <w:rPr>
          <w:spacing w:val="-5"/>
          <w:sz w:val="24"/>
        </w:rPr>
        <w:t>…..</w:t>
      </w:r>
    </w:p>
    <w:p>
      <w:pPr>
        <w:pStyle w:val="BodyText"/>
        <w:spacing w:before="118"/>
        <w:ind w:left="132"/>
      </w:pPr>
      <w:r>
        <w:rPr/>
        <w:t>Artículo</w:t>
      </w:r>
      <w:r>
        <w:rPr>
          <w:spacing w:val="-2"/>
        </w:rPr>
        <w:t> </w:t>
      </w:r>
      <w:r>
        <w:rPr/>
        <w:t>9.-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Asesores</w:t>
      </w:r>
      <w:r>
        <w:rPr>
          <w:spacing w:val="-3"/>
        </w:rPr>
        <w:t> </w:t>
      </w:r>
      <w:r>
        <w:rPr>
          <w:spacing w:val="-4"/>
        </w:rPr>
        <w:t>son: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121" w:after="0"/>
        <w:ind w:left="841" w:right="147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45152">
            <wp:simplePos x="0" y="0"/>
            <wp:positionH relativeFrom="page">
              <wp:posOffset>1347216</wp:posOffset>
            </wp:positionH>
            <wp:positionV relativeFrom="paragraph">
              <wp:posOffset>439045</wp:posOffset>
            </wp:positionV>
            <wp:extent cx="5041392" cy="5042916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Asesorar al SUBCOMITÉ por lo que respecta a la materia de su especialidad en la planeación de los procedimientos, así como, en la revisión y evaluación de los documentos que les sean turnados, y</w:t>
      </w:r>
    </w:p>
    <w:p>
      <w:pPr>
        <w:pStyle w:val="ListParagraph"/>
        <w:numPr>
          <w:ilvl w:val="0"/>
          <w:numId w:val="7"/>
        </w:numPr>
        <w:tabs>
          <w:tab w:pos="839" w:val="left" w:leader="none"/>
          <w:tab w:pos="841" w:val="left" w:leader="none"/>
        </w:tabs>
        <w:spacing w:line="240" w:lineRule="auto" w:before="120" w:after="0"/>
        <w:ind w:left="841" w:right="142" w:hanging="721"/>
        <w:jc w:val="both"/>
        <w:rPr>
          <w:sz w:val="24"/>
        </w:rPr>
      </w:pPr>
      <w:r>
        <w:rPr>
          <w:sz w:val="24"/>
        </w:rPr>
        <w:t>Proporcionar, la orientación necesaria en torno a los asuntos que se traten, de acuerdo con las facultades que tenga conferidas el área que lo haya designado.</w:t>
      </w:r>
    </w:p>
    <w:p>
      <w:pPr>
        <w:pStyle w:val="BodyText"/>
        <w:spacing w:before="121"/>
      </w:pPr>
    </w:p>
    <w:p>
      <w:pPr>
        <w:pStyle w:val="BodyText"/>
        <w:ind w:left="132"/>
      </w:pPr>
      <w:r>
        <w:rPr/>
        <w:t>Artículo</w:t>
      </w:r>
      <w:r>
        <w:rPr>
          <w:spacing w:val="-4"/>
        </w:rPr>
        <w:t> </w:t>
      </w:r>
      <w:r>
        <w:rPr/>
        <w:t>10.-</w:t>
      </w:r>
      <w:r>
        <w:rPr>
          <w:spacing w:val="-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invitados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53" w:val="left" w:leader="none"/>
        </w:tabs>
        <w:spacing w:line="240" w:lineRule="auto" w:before="119" w:after="0"/>
        <w:ind w:left="853" w:right="145" w:hanging="721"/>
        <w:jc w:val="left"/>
        <w:rPr>
          <w:sz w:val="24"/>
        </w:rPr>
      </w:pPr>
      <w:r>
        <w:rPr>
          <w:sz w:val="24"/>
        </w:rPr>
        <w:t>Opinar</w:t>
      </w:r>
      <w:r>
        <w:rPr>
          <w:spacing w:val="40"/>
          <w:sz w:val="24"/>
        </w:rPr>
        <w:t> </w:t>
      </w:r>
      <w:r>
        <w:rPr>
          <w:sz w:val="24"/>
        </w:rPr>
        <w:t>sobre</w:t>
      </w:r>
      <w:r>
        <w:rPr>
          <w:spacing w:val="40"/>
          <w:sz w:val="24"/>
        </w:rPr>
        <w:t> </w:t>
      </w:r>
      <w:r>
        <w:rPr>
          <w:sz w:val="24"/>
        </w:rPr>
        <w:t>aspectos</w:t>
      </w:r>
      <w:r>
        <w:rPr>
          <w:spacing w:val="40"/>
          <w:sz w:val="24"/>
        </w:rPr>
        <w:t> </w:t>
      </w:r>
      <w:r>
        <w:rPr>
          <w:sz w:val="24"/>
        </w:rPr>
        <w:t>técnicos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administrativos,</w:t>
      </w:r>
      <w:r>
        <w:rPr>
          <w:spacing w:val="40"/>
          <w:sz w:val="24"/>
        </w:rPr>
        <w:t> </w:t>
      </w:r>
      <w:r>
        <w:rPr>
          <w:sz w:val="24"/>
        </w:rPr>
        <w:t>relacionados</w:t>
      </w:r>
      <w:r>
        <w:rPr>
          <w:spacing w:val="40"/>
          <w:sz w:val="24"/>
        </w:rPr>
        <w:t> </w:t>
      </w:r>
      <w:r>
        <w:rPr>
          <w:sz w:val="24"/>
        </w:rPr>
        <w:t>con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40"/>
          <w:sz w:val="24"/>
        </w:rPr>
        <w:t> </w:t>
      </w:r>
      <w:r>
        <w:rPr>
          <w:sz w:val="24"/>
        </w:rPr>
        <w:t>asuntos</w:t>
      </w:r>
      <w:r>
        <w:rPr>
          <w:spacing w:val="40"/>
          <w:sz w:val="24"/>
        </w:rPr>
        <w:t> </w:t>
      </w:r>
      <w:r>
        <w:rPr>
          <w:sz w:val="24"/>
        </w:rPr>
        <w:t>que </w:t>
      </w:r>
      <w:r>
        <w:rPr>
          <w:spacing w:val="-2"/>
          <w:sz w:val="24"/>
        </w:rPr>
        <w:t>presenten;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53" w:val="left" w:leader="none"/>
        </w:tabs>
        <w:spacing w:line="240" w:lineRule="auto" w:before="122" w:after="0"/>
        <w:ind w:left="853" w:right="149" w:hanging="721"/>
        <w:jc w:val="left"/>
        <w:rPr>
          <w:sz w:val="24"/>
        </w:rPr>
      </w:pPr>
      <w:r>
        <w:rPr>
          <w:sz w:val="24"/>
        </w:rPr>
        <w:t>Proporcionar información u orientación necesaria en torno a los asuntos en la materia de su especialidad que se traten, y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53" w:val="left" w:leader="none"/>
        </w:tabs>
        <w:spacing w:line="240" w:lineRule="auto" w:before="119" w:after="0"/>
        <w:ind w:left="853" w:right="143" w:hanging="721"/>
        <w:jc w:val="left"/>
        <w:rPr>
          <w:sz w:val="24"/>
        </w:rPr>
      </w:pPr>
      <w:r>
        <w:rPr>
          <w:sz w:val="24"/>
        </w:rPr>
        <w:t>Guardar</w:t>
      </w:r>
      <w:r>
        <w:rPr>
          <w:spacing w:val="-9"/>
          <w:sz w:val="24"/>
        </w:rPr>
        <w:t> </w:t>
      </w:r>
      <w:r>
        <w:rPr>
          <w:sz w:val="24"/>
        </w:rPr>
        <w:t>confidencialidad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información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tengan</w:t>
      </w:r>
      <w:r>
        <w:rPr>
          <w:spacing w:val="-7"/>
          <w:sz w:val="24"/>
        </w:rPr>
        <w:t> </w:t>
      </w:r>
      <w:r>
        <w:rPr>
          <w:sz w:val="24"/>
        </w:rPr>
        <w:t>acceso,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conformidad</w:t>
      </w:r>
      <w:r>
        <w:rPr>
          <w:spacing w:val="-7"/>
          <w:sz w:val="24"/>
        </w:rPr>
        <w:t> </w:t>
      </w:r>
      <w:r>
        <w:rPr>
          <w:sz w:val="24"/>
        </w:rPr>
        <w:t>con las disposiciones en materia de transparencia y acceso a la información pública.</w:t>
      </w:r>
    </w:p>
    <w:p>
      <w:pPr>
        <w:pStyle w:val="BodyText"/>
        <w:spacing w:before="271"/>
      </w:pPr>
    </w:p>
    <w:p>
      <w:pPr>
        <w:pStyle w:val="Heading1"/>
        <w:ind w:right="369"/>
      </w:pPr>
      <w:r>
        <w:rPr/>
        <w:t>CAPÍTULO</w:t>
      </w:r>
      <w:r>
        <w:rPr>
          <w:spacing w:val="-2"/>
        </w:rPr>
        <w:t> QUINTO</w:t>
      </w:r>
    </w:p>
    <w:p>
      <w:pPr>
        <w:spacing w:before="1"/>
        <w:ind w:left="0" w:right="1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SESIONES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</w:t>
      </w:r>
      <w:r>
        <w:rPr>
          <w:b/>
          <w:spacing w:val="-2"/>
          <w:sz w:val="24"/>
        </w:rPr>
        <w:t>SUBCOMITÉ</w:t>
      </w:r>
    </w:p>
    <w:p>
      <w:pPr>
        <w:pStyle w:val="BodyText"/>
        <w:rPr>
          <w:b/>
        </w:rPr>
      </w:pPr>
    </w:p>
    <w:p>
      <w:pPr>
        <w:pStyle w:val="BodyText"/>
        <w:ind w:left="132" w:right="138"/>
        <w:jc w:val="both"/>
      </w:pPr>
      <w:r>
        <w:rPr/>
        <w:t>Artículo</w:t>
      </w:r>
      <w:r>
        <w:rPr>
          <w:spacing w:val="-10"/>
        </w:rPr>
        <w:t> </w:t>
      </w:r>
      <w:r>
        <w:rPr/>
        <w:t>11.-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sesiones</w:t>
      </w:r>
      <w:r>
        <w:rPr>
          <w:spacing w:val="-10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verificativo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fecha,</w:t>
      </w:r>
      <w:r>
        <w:rPr>
          <w:spacing w:val="-8"/>
        </w:rPr>
        <w:t> </w:t>
      </w:r>
      <w:r>
        <w:rPr/>
        <w:t>hora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lugar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4"/>
        </w:rPr>
        <w:t> </w:t>
      </w:r>
      <w:r>
        <w:rPr/>
        <w:t>(la)</w:t>
      </w:r>
      <w:r>
        <w:rPr>
          <w:spacing w:val="-8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(a) del SUBCOMITÉ convoque, dándose aviso en un plazo mínimo de tres días hábiles de anticipación a la fecha de celebración, para las sesiones ordinarias y 24 horas de anticipación para las sesiones extraordinarias.</w:t>
      </w:r>
    </w:p>
    <w:p>
      <w:pPr>
        <w:pStyle w:val="BodyText"/>
      </w:pPr>
    </w:p>
    <w:p>
      <w:pPr>
        <w:pStyle w:val="BodyText"/>
        <w:ind w:left="132" w:right="141"/>
        <w:jc w:val="both"/>
      </w:pPr>
      <w:r>
        <w:rPr/>
        <w:t>Artículo</w:t>
      </w:r>
      <w:r>
        <w:rPr>
          <w:spacing w:val="-6"/>
        </w:rPr>
        <w:t> </w:t>
      </w:r>
      <w:r>
        <w:rPr/>
        <w:t>12.-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sesiones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llevarán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existan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mínimo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mitad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uno</w:t>
      </w:r>
      <w:r>
        <w:rPr>
          <w:spacing w:val="-6"/>
        </w:rPr>
        <w:t> </w:t>
      </w:r>
      <w:r>
        <w:rPr/>
        <w:t>de los miembros con derecho a voto, debiendo sin excepción, concurrir el (la) Presidente (a) y/o Presidente (a) Suplente.</w:t>
      </w:r>
    </w:p>
    <w:p>
      <w:pPr>
        <w:pStyle w:val="BodyText"/>
        <w:spacing w:before="1"/>
      </w:pPr>
    </w:p>
    <w:p>
      <w:pPr>
        <w:pStyle w:val="BodyText"/>
        <w:ind w:left="132" w:right="143"/>
        <w:jc w:val="both"/>
      </w:pPr>
      <w:r>
        <w:rPr/>
        <w:t>Artículo</w:t>
      </w:r>
      <w:r>
        <w:rPr>
          <w:spacing w:val="-15"/>
        </w:rPr>
        <w:t> </w:t>
      </w:r>
      <w:r>
        <w:rPr/>
        <w:t>13.-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resoluciones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decisiones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tomarán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mayoría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votos;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empate, el (la) Presidente (a) tendrá voto de calidad para tomar la determinación correspondiente.</w:t>
      </w:r>
    </w:p>
    <w:p>
      <w:pPr>
        <w:pStyle w:val="BodyText"/>
        <w:spacing w:before="1"/>
      </w:pPr>
    </w:p>
    <w:p>
      <w:pPr>
        <w:pStyle w:val="BodyText"/>
        <w:ind w:left="132"/>
        <w:jc w:val="both"/>
      </w:pPr>
      <w:r>
        <w:rPr/>
        <w:t>Artículo</w:t>
      </w:r>
      <w:r>
        <w:rPr>
          <w:spacing w:val="-5"/>
        </w:rPr>
        <w:t> </w:t>
      </w:r>
      <w:r>
        <w:rPr/>
        <w:t>14.-</w:t>
      </w:r>
      <w:r>
        <w:rPr>
          <w:spacing w:val="-4"/>
        </w:rPr>
        <w:t> </w:t>
      </w:r>
      <w:r>
        <w:rPr/>
        <w:t>Terminada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sesión</w:t>
      </w:r>
      <w:r>
        <w:rPr>
          <w:spacing w:val="-2"/>
        </w:rPr>
        <w:t> </w:t>
      </w:r>
      <w:r>
        <w:rPr/>
        <w:t>se levantará</w:t>
      </w:r>
      <w:r>
        <w:rPr>
          <w:spacing w:val="-1"/>
        </w:rPr>
        <w:t> </w:t>
      </w:r>
      <w:r>
        <w:rPr/>
        <w:t>acta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</w:t>
      </w:r>
      <w:r>
        <w:rPr>
          <w:spacing w:val="-2"/>
        </w:rPr>
        <w:t>asistentes.</w:t>
      </w:r>
    </w:p>
    <w:p>
      <w:pPr>
        <w:pStyle w:val="BodyText"/>
        <w:spacing w:before="272"/>
        <w:ind w:left="132" w:right="144"/>
        <w:jc w:val="both"/>
      </w:pPr>
      <w:r>
        <w:rPr/>
        <w:t>Artículo 15.- Los proyectos de Convocatorias de Licitaciones Públicas e Invitaciones a Cuando Menos Tres Personas en Materia de Obras Públicas y Servicios Relacionados con las Mismas que se someten al SUBCOMITÉ se integrarán con los siguientes documentos: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0" w:after="0"/>
        <w:ind w:left="853" w:right="141" w:hanging="721"/>
        <w:jc w:val="left"/>
        <w:rPr>
          <w:sz w:val="24"/>
        </w:rPr>
      </w:pPr>
      <w:r>
        <w:rPr>
          <w:sz w:val="24"/>
        </w:rPr>
        <w:t>Requisitos y</w:t>
      </w:r>
      <w:r>
        <w:rPr>
          <w:spacing w:val="24"/>
          <w:sz w:val="24"/>
        </w:rPr>
        <w:t> </w:t>
      </w:r>
      <w:r>
        <w:rPr>
          <w:sz w:val="24"/>
        </w:rPr>
        <w:t>términos</w:t>
      </w:r>
      <w:r>
        <w:rPr>
          <w:spacing w:val="26"/>
          <w:sz w:val="24"/>
        </w:rPr>
        <w:t> </w:t>
      </w:r>
      <w:r>
        <w:rPr>
          <w:sz w:val="24"/>
        </w:rPr>
        <w:t>de la</w:t>
      </w:r>
      <w:r>
        <w:rPr>
          <w:spacing w:val="24"/>
          <w:sz w:val="24"/>
        </w:rPr>
        <w:t> </w:t>
      </w:r>
      <w:r>
        <w:rPr>
          <w:sz w:val="24"/>
        </w:rPr>
        <w:t>Licitación o</w:t>
      </w:r>
      <w:r>
        <w:rPr>
          <w:spacing w:val="25"/>
          <w:sz w:val="24"/>
        </w:rPr>
        <w:t> </w:t>
      </w:r>
      <w:r>
        <w:rPr>
          <w:sz w:val="24"/>
        </w:rPr>
        <w:t>Invitación</w:t>
      </w:r>
      <w:r>
        <w:rPr>
          <w:spacing w:val="25"/>
          <w:sz w:val="24"/>
        </w:rPr>
        <w:t> </w:t>
      </w:r>
      <w:r>
        <w:rPr>
          <w:sz w:val="24"/>
        </w:rPr>
        <w:t>a cuando</w:t>
      </w:r>
      <w:r>
        <w:rPr>
          <w:spacing w:val="29"/>
          <w:sz w:val="24"/>
        </w:rPr>
        <w:t> </w:t>
      </w:r>
      <w:r>
        <w:rPr>
          <w:sz w:val="24"/>
        </w:rPr>
        <w:t>menos tres personas de conformidad al artículo 31 de la Ley;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71" w:footer="823" w:top="1940" w:bottom="1020" w:left="1000" w:right="1040"/>
        </w:sectPr>
      </w:pP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82" w:after="0"/>
        <w:ind w:left="853" w:right="0" w:hanging="721"/>
        <w:jc w:val="left"/>
        <w:rPr>
          <w:sz w:val="24"/>
        </w:rPr>
      </w:pPr>
      <w:r>
        <w:rPr>
          <w:spacing w:val="-2"/>
          <w:sz w:val="24"/>
        </w:rPr>
        <w:t>Justificación;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21" w:after="0"/>
        <w:ind w:left="853" w:right="0" w:hanging="721"/>
        <w:jc w:val="left"/>
        <w:rPr>
          <w:sz w:val="24"/>
        </w:rPr>
      </w:pPr>
      <w:r>
        <w:rPr>
          <w:spacing w:val="-2"/>
          <w:sz w:val="24"/>
        </w:rPr>
        <w:t>Requisición;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19" w:after="0"/>
        <w:ind w:left="853" w:right="0" w:hanging="721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contrato;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21" w:after="0"/>
        <w:ind w:left="853" w:right="0" w:hanging="721"/>
        <w:jc w:val="left"/>
        <w:rPr>
          <w:sz w:val="24"/>
        </w:rPr>
      </w:pPr>
      <w:r>
        <w:rPr>
          <w:sz w:val="24"/>
        </w:rPr>
        <w:t>Especificaciones</w:t>
      </w:r>
      <w:r>
        <w:rPr>
          <w:spacing w:val="-7"/>
          <w:sz w:val="24"/>
        </w:rPr>
        <w:t> </w:t>
      </w:r>
      <w:r>
        <w:rPr>
          <w:sz w:val="24"/>
        </w:rPr>
        <w:t>generales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construcción;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21" w:after="0"/>
        <w:ind w:left="853" w:right="0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45664">
            <wp:simplePos x="0" y="0"/>
            <wp:positionH relativeFrom="page">
              <wp:posOffset>1347216</wp:posOffset>
            </wp:positionH>
            <wp:positionV relativeFrom="paragraph">
              <wp:posOffset>188855</wp:posOffset>
            </wp:positionV>
            <wp:extent cx="5041392" cy="5042916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Catálogo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conceptos;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18" w:after="0"/>
        <w:ind w:left="853" w:right="0" w:hanging="721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7"/>
          <w:sz w:val="24"/>
        </w:rPr>
        <w:t> </w:t>
      </w:r>
      <w:r>
        <w:rPr>
          <w:sz w:val="24"/>
        </w:rPr>
        <w:t>arquitectónicos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Ingeniería,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y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121" w:after="0"/>
        <w:ind w:left="853" w:right="0" w:hanging="721"/>
        <w:jc w:val="left"/>
        <w:rPr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requieran,</w:t>
      </w:r>
      <w:r>
        <w:rPr>
          <w:spacing w:val="-2"/>
          <w:sz w:val="24"/>
        </w:rPr>
        <w:t> </w:t>
      </w:r>
      <w:r>
        <w:rPr>
          <w:sz w:val="24"/>
        </w:rPr>
        <w:t>según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naturaleza</w:t>
      </w:r>
      <w:r>
        <w:rPr>
          <w:spacing w:val="-3"/>
          <w:sz w:val="24"/>
        </w:rPr>
        <w:t> </w:t>
      </w:r>
      <w:r>
        <w:rPr>
          <w:sz w:val="24"/>
        </w:rPr>
        <w:t>y complejidad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trabajos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ejecutar.</w:t>
      </w:r>
    </w:p>
    <w:p>
      <w:pPr>
        <w:pStyle w:val="BodyText"/>
        <w:spacing w:before="240"/>
      </w:pPr>
    </w:p>
    <w:p>
      <w:pPr>
        <w:pStyle w:val="BodyText"/>
        <w:ind w:left="132" w:right="139"/>
        <w:jc w:val="both"/>
      </w:pPr>
      <w:r>
        <w:rPr/>
        <w:t>Artículo</w:t>
      </w:r>
      <w:r>
        <w:rPr>
          <w:spacing w:val="-6"/>
        </w:rPr>
        <w:t> </w:t>
      </w:r>
      <w:r>
        <w:rPr/>
        <w:t>16.-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integrante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SUBCOMITÉ,</w:t>
      </w:r>
      <w:r>
        <w:rPr>
          <w:spacing w:val="-6"/>
        </w:rPr>
        <w:t> </w:t>
      </w:r>
      <w:r>
        <w:rPr/>
        <w:t>quedará</w:t>
      </w:r>
      <w:r>
        <w:rPr>
          <w:spacing w:val="-7"/>
        </w:rPr>
        <w:t> </w:t>
      </w:r>
      <w:r>
        <w:rPr/>
        <w:t>limitada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voto o comentario que emita u omita, respecto al asunto revisado y con base en la documentación que le sea presentada.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32" w:right="137"/>
        <w:jc w:val="both"/>
      </w:pPr>
      <w:r>
        <w:rPr/>
        <w:t>Artículo 17.- Los actos u omisiones que impliquen el incumplimiento al presente Manual por parte de los servidores públicos del CONALEP, serán sancionados de conformidad con lo previsto en la legislación aplicable.</w:t>
      </w:r>
    </w:p>
    <w:p>
      <w:pPr>
        <w:pStyle w:val="BodyText"/>
      </w:pPr>
    </w:p>
    <w:p>
      <w:pPr>
        <w:pStyle w:val="BodyText"/>
        <w:spacing w:before="158"/>
      </w:pPr>
    </w:p>
    <w:p>
      <w:pPr>
        <w:pStyle w:val="Heading1"/>
        <w:ind w:left="3117"/>
      </w:pPr>
      <w:r>
        <w:rPr>
          <w:spacing w:val="-2"/>
        </w:rPr>
        <w:t>TRANSITORIOS</w:t>
      </w:r>
    </w:p>
    <w:p>
      <w:pPr>
        <w:pStyle w:val="BodyText"/>
        <w:spacing w:before="138"/>
        <w:ind w:left="132" w:right="143"/>
        <w:jc w:val="both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Primero.-</w:t>
      </w:r>
      <w:r>
        <w:rPr>
          <w:b/>
          <w:spacing w:val="-13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Manual,</w:t>
      </w:r>
      <w:r>
        <w:rPr>
          <w:spacing w:val="-7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hábil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 notificación por correo masivo por parte de la Dirección Corporativa de Asuntos Jurídicos de que se encuentra en la Normateca de la página WEB del CONALEP.</w:t>
      </w:r>
    </w:p>
    <w:p>
      <w:pPr>
        <w:pStyle w:val="BodyText"/>
        <w:spacing w:before="271"/>
        <w:ind w:left="132" w:right="141"/>
        <w:jc w:val="both"/>
      </w:pPr>
      <w:r>
        <w:rPr>
          <w:b/>
        </w:rPr>
        <w:t>Artículo Segundo.- </w:t>
      </w:r>
      <w:r>
        <w:rPr/>
        <w:t>A partir de la fecha de entrada en vigor del presente Manual, queda abrogado el Manual de Integración y Funcionamiento del Subcomité Revisor de Bases en materia de Obras Publicas y Servicios</w:t>
      </w:r>
      <w:r>
        <w:rPr>
          <w:spacing w:val="-2"/>
        </w:rPr>
        <w:t> </w:t>
      </w:r>
      <w:r>
        <w:rPr/>
        <w:t>Relacionados con las</w:t>
      </w:r>
      <w:r>
        <w:rPr>
          <w:spacing w:val="-2"/>
        </w:rPr>
        <w:t> </w:t>
      </w:r>
      <w:r>
        <w:rPr/>
        <w:t>Mismas del</w:t>
      </w:r>
      <w:r>
        <w:rPr>
          <w:spacing w:val="-1"/>
        </w:rPr>
        <w:t> </w:t>
      </w:r>
      <w:r>
        <w:rPr/>
        <w:t>CONALEP, registrado en la Dirección Corporativa de Asuntos Jurídicos el 11 de noviembre del 2004.</w:t>
      </w:r>
    </w:p>
    <w:p>
      <w:pPr>
        <w:pStyle w:val="BodyText"/>
        <w:rPr>
          <w:sz w:val="22"/>
        </w:rPr>
      </w:pPr>
    </w:p>
    <w:p>
      <w:pPr>
        <w:pStyle w:val="BodyText"/>
        <w:spacing w:before="45"/>
        <w:rPr>
          <w:sz w:val="22"/>
        </w:rPr>
      </w:pPr>
    </w:p>
    <w:p>
      <w:pPr>
        <w:spacing w:before="1"/>
        <w:ind w:left="132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701040</wp:posOffset>
                </wp:positionH>
                <wp:positionV relativeFrom="paragraph">
                  <wp:posOffset>2172</wp:posOffset>
                </wp:positionV>
                <wp:extent cx="6339840" cy="5473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339840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0" h="547370">
                              <a:moveTo>
                                <a:pt x="6339586" y="0"/>
                              </a:move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365760"/>
                              </a:lnTo>
                              <a:lnTo>
                                <a:pt x="0" y="547116"/>
                              </a:lnTo>
                              <a:lnTo>
                                <a:pt x="6339586" y="547116"/>
                              </a:lnTo>
                              <a:lnTo>
                                <a:pt x="6339586" y="365760"/>
                              </a:lnTo>
                              <a:lnTo>
                                <a:pt x="6339586" y="182880"/>
                              </a:lnTo>
                              <a:lnTo>
                                <a:pt x="6339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.171043pt;width:499.2pt;height:43.1pt;mso-position-horizontal-relative:page;mso-position-vertical-relative:paragraph;z-index:-15970304" id="docshape9" coordorigin="1104,3" coordsize="9984,862" path="m11088,3l1104,3,1104,291,1104,579,1104,865,11088,865,11088,579,11088,291,11088,3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Dado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Ciudad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Metepec,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México,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2"/>
          <w:sz w:val="22"/>
        </w:rPr>
        <w:t> </w:t>
      </w:r>
      <w:r>
        <w:rPr>
          <w:sz w:val="22"/>
        </w:rPr>
        <w:t>días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septiembre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5"/>
      </w:pPr>
    </w:p>
    <w:p>
      <w:pPr>
        <w:spacing w:line="276" w:lineRule="auto" w:before="0"/>
        <w:ind w:left="3635" w:right="2307" w:hanging="1050"/>
        <w:jc w:val="left"/>
        <w:rPr>
          <w:b/>
          <w:sz w:val="24"/>
        </w:rPr>
      </w:pPr>
      <w:r>
        <w:rPr>
          <w:b/>
          <w:sz w:val="24"/>
        </w:rPr>
        <w:t>M.A.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CANDITA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VICTORIA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GIL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JIMÉNEZ DIRECTORA GENERAL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471" w:footer="823" w:top="1940" w:bottom="1020" w:left="1000" w:right="1040"/>
        </w:sectPr>
      </w:pPr>
    </w:p>
    <w:p>
      <w:pPr>
        <w:spacing w:line="398" w:lineRule="auto" w:before="182" w:after="7"/>
        <w:ind w:left="2667" w:right="2307" w:firstLine="948"/>
        <w:jc w:val="left"/>
        <w:rPr>
          <w:b/>
          <w:sz w:val="24"/>
        </w:rPr>
      </w:pPr>
      <w:r>
        <w:rPr>
          <w:b/>
          <w:sz w:val="24"/>
        </w:rPr>
        <w:t>603-APO-PR-02- CC-F-3 FORMATO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CAMBIOS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2238"/>
        <w:gridCol w:w="1621"/>
        <w:gridCol w:w="3260"/>
      </w:tblGrid>
      <w:tr>
        <w:trPr>
          <w:trHeight w:val="470" w:hRule="atLeast"/>
        </w:trPr>
        <w:tc>
          <w:tcPr>
            <w:tcW w:w="9330" w:type="dxa"/>
            <w:gridSpan w:val="4"/>
          </w:tcPr>
          <w:p>
            <w:pPr>
              <w:pStyle w:val="TableParagraph"/>
              <w:spacing w:before="5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Ordenamiento</w:t>
            </w:r>
          </w:p>
        </w:tc>
      </w:tr>
      <w:tr>
        <w:trPr>
          <w:trHeight w:val="1437" w:hRule="atLeast"/>
        </w:trPr>
        <w:tc>
          <w:tcPr>
            <w:tcW w:w="9330" w:type="dxa"/>
            <w:gridSpan w:val="4"/>
          </w:tcPr>
          <w:p>
            <w:pPr>
              <w:pStyle w:val="TableParagraph"/>
              <w:ind w:left="107" w:right="102"/>
              <w:jc w:val="both"/>
              <w:rPr>
                <w:rFonts w:ascii="Arial MT" w:hAnsi="Arial MT"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688">
                      <wp:simplePos x="0" y="0"/>
                      <wp:positionH relativeFrom="column">
                        <wp:posOffset>627887</wp:posOffset>
                      </wp:positionH>
                      <wp:positionV relativeFrom="paragraph">
                        <wp:posOffset>221791</wp:posOffset>
                      </wp:positionV>
                      <wp:extent cx="5041900" cy="504317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5041900" cy="5043170"/>
                                <a:chExt cx="5041900" cy="5043170"/>
                              </a:xfrm>
                            </wpg:grpSpPr>
                            <pic:pic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1392" cy="5042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9.439999pt;margin-top:17.463930pt;width:397pt;height:397.1pt;mso-position-horizontal-relative:column;mso-position-vertical-relative:paragraph;z-index:-15969792" id="docshapegroup10" coordorigin="989,349" coordsize="7940,7942">
                      <v:shape style="position:absolute;left:988;top:349;width:7940;height:7942" type="#_x0000_t75" id="docshape11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Acuerdo DG-16-/DCAJ-16/-SA-04/2016, por el que se actualiza el Manual del Subcomité Revisor de Convocatorias de Licitaciones Públicas e Invitaciones a Cuando Menos Tres Personas en Materia de Obras Públicas y Servicios Relacionados con las Mismas del CONALEP</w:t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  <w:tr>
        <w:trPr>
          <w:trHeight w:val="1363" w:hRule="atLeast"/>
        </w:trPr>
        <w:tc>
          <w:tcPr>
            <w:tcW w:w="6070" w:type="dxa"/>
            <w:gridSpan w:val="3"/>
          </w:tcPr>
          <w:p>
            <w:pPr>
              <w:pStyle w:val="TableParagraph"/>
              <w:tabs>
                <w:tab w:pos="1130" w:val="left" w:leader="none"/>
                <w:tab w:pos="1452" w:val="left" w:leader="none"/>
              </w:tabs>
              <w:spacing w:line="398" w:lineRule="auto"/>
              <w:ind w:left="107" w:right="3858"/>
              <w:rPr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Emisión: </w:t>
            </w:r>
            <w:r>
              <w:rPr>
                <w:b/>
                <w:spacing w:val="-2"/>
                <w:sz w:val="24"/>
              </w:rPr>
              <w:t>Nuevo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>
            <w:pPr>
              <w:pStyle w:val="TableParagraph"/>
              <w:tabs>
                <w:tab w:pos="2018" w:val="left" w:leader="none"/>
              </w:tabs>
              <w:ind w:lef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Modificación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79"/>
              <w:rPr>
                <w:b/>
                <w:sz w:val="24"/>
              </w:rPr>
            </w:pPr>
          </w:p>
          <w:p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Revisión: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01)</w:t>
            </w:r>
          </w:p>
        </w:tc>
      </w:tr>
      <w:tr>
        <w:trPr>
          <w:trHeight w:val="1641" w:hRule="atLeast"/>
        </w:trPr>
        <w:tc>
          <w:tcPr>
            <w:tcW w:w="2211" w:type="dxa"/>
          </w:tcPr>
          <w:p>
            <w:pPr>
              <w:pStyle w:val="TableParagraph"/>
              <w:spacing w:before="171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684" w:right="372" w:hanging="303"/>
              <w:rPr>
                <w:sz w:val="24"/>
              </w:rPr>
            </w:pPr>
            <w:r>
              <w:rPr>
                <w:sz w:val="24"/>
              </w:rPr>
              <w:t>Razones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 </w:t>
            </w:r>
            <w:r>
              <w:rPr>
                <w:spacing w:val="-2"/>
                <w:sz w:val="24"/>
              </w:rPr>
              <w:t>emisión</w:t>
            </w:r>
          </w:p>
        </w:tc>
        <w:tc>
          <w:tcPr>
            <w:tcW w:w="7119" w:type="dxa"/>
            <w:gridSpan w:val="3"/>
          </w:tcPr>
          <w:p>
            <w:pPr>
              <w:pStyle w:val="TableParagraph"/>
              <w:spacing w:before="271"/>
              <w:ind w:left="110" w:right="96"/>
              <w:jc w:val="both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integración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funcionamiento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Subcomité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Revisor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 Convocatorias de Licitaciones Públicas e Invitaciones a Cuando Menos Tres Personas en Materia de Obras Públicas y Servicios Relacionados con las Mismas del CONALEP</w:t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  <w:tr>
        <w:trPr>
          <w:trHeight w:val="768" w:hRule="atLeast"/>
        </w:trPr>
        <w:tc>
          <w:tcPr>
            <w:tcW w:w="6070" w:type="dxa"/>
            <w:gridSpan w:val="3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Dictamen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aprobado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Trabajo:</w:t>
            </w:r>
          </w:p>
          <w:p>
            <w:pPr>
              <w:pStyle w:val="TableParagraph"/>
              <w:spacing w:before="18"/>
              <w:ind w:left="107"/>
              <w:rPr>
                <w:rFonts w:ascii="Verdana"/>
                <w:sz w:val="24"/>
              </w:rPr>
            </w:pPr>
            <w:r>
              <w:rPr>
                <w:rFonts w:ascii="Verdana"/>
                <w:spacing w:val="-2"/>
                <w:sz w:val="24"/>
              </w:rPr>
              <w:t>GT-14/09-IX-</w:t>
            </w:r>
            <w:r>
              <w:rPr>
                <w:rFonts w:ascii="Verdana"/>
                <w:spacing w:val="-4"/>
                <w:sz w:val="24"/>
              </w:rPr>
              <w:t>2016</w:t>
            </w:r>
          </w:p>
        </w:tc>
        <w:tc>
          <w:tcPr>
            <w:tcW w:w="3260" w:type="dxa"/>
          </w:tcPr>
          <w:p>
            <w:pPr>
              <w:pStyle w:val="TableParagraph"/>
              <w:spacing w:before="142"/>
              <w:ind w:left="106"/>
              <w:rPr>
                <w:rFonts w:ascii="Verdana"/>
                <w:sz w:val="24"/>
              </w:rPr>
            </w:pPr>
            <w:r>
              <w:rPr>
                <w:sz w:val="24"/>
              </w:rPr>
              <w:t>Fecha: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Verdana"/>
                <w:sz w:val="24"/>
              </w:rPr>
              <w:t>09-IX-</w:t>
            </w:r>
            <w:r>
              <w:rPr>
                <w:rFonts w:ascii="Verdana"/>
                <w:spacing w:val="-4"/>
                <w:sz w:val="24"/>
              </w:rPr>
              <w:t>2016</w:t>
            </w:r>
          </w:p>
        </w:tc>
      </w:tr>
      <w:tr>
        <w:trPr>
          <w:trHeight w:val="748" w:hRule="atLeast"/>
        </w:trPr>
        <w:tc>
          <w:tcPr>
            <w:tcW w:w="6070" w:type="dxa"/>
            <w:gridSpan w:val="3"/>
          </w:tcPr>
          <w:p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Cédula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Dictamen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 COMERI: CA-14/12-IX-2016</w:t>
            </w:r>
          </w:p>
        </w:tc>
        <w:tc>
          <w:tcPr>
            <w:tcW w:w="3260" w:type="dxa"/>
          </w:tcPr>
          <w:p>
            <w:pPr>
              <w:pStyle w:val="TableParagraph"/>
              <w:spacing w:line="259" w:lineRule="auto"/>
              <w:ind w:left="106" w:right="1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Emisión: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12-IX- </w:t>
            </w:r>
            <w:r>
              <w:rPr>
                <w:spacing w:val="-4"/>
                <w:sz w:val="24"/>
              </w:rPr>
              <w:t>2016</w:t>
            </w:r>
          </w:p>
        </w:tc>
      </w:tr>
      <w:tr>
        <w:trPr>
          <w:trHeight w:val="1953" w:hRule="atLeast"/>
        </w:trPr>
        <w:tc>
          <w:tcPr>
            <w:tcW w:w="4449" w:type="dxa"/>
            <w:gridSpan w:val="2"/>
          </w:tcPr>
          <w:p>
            <w:pPr>
              <w:pStyle w:val="TableParagraph"/>
              <w:spacing w:before="181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M.AUD.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CORAZÓN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MARÍA </w:t>
            </w:r>
            <w:r>
              <w:rPr>
                <w:b/>
                <w:spacing w:val="-2"/>
                <w:sz w:val="24"/>
              </w:rPr>
              <w:t>MADRIGAL</w:t>
            </w:r>
          </w:p>
          <w:p>
            <w:pPr>
              <w:pStyle w:val="TableParagraph"/>
              <w:spacing w:line="256" w:lineRule="auto" w:before="165"/>
              <w:ind w:left="1015" w:right="10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SECRETARIA DE </w:t>
            </w:r>
            <w:r>
              <w:rPr>
                <w:b/>
                <w:spacing w:val="-2"/>
                <w:sz w:val="24"/>
              </w:rPr>
              <w:t>ADMINISTRACIÓN</w:t>
            </w:r>
          </w:p>
        </w:tc>
        <w:tc>
          <w:tcPr>
            <w:tcW w:w="4881" w:type="dxa"/>
            <w:gridSpan w:val="2"/>
          </w:tcPr>
          <w:p>
            <w:pPr>
              <w:pStyle w:val="TableParagraph"/>
              <w:spacing w:before="181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1720" w:right="376" w:hanging="1333"/>
              <w:rPr>
                <w:b/>
                <w:sz w:val="24"/>
              </w:rPr>
            </w:pPr>
            <w:r>
              <w:rPr>
                <w:b/>
                <w:sz w:val="24"/>
              </w:rPr>
              <w:t>M.A.E.E.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JOSÉ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LUIS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IZQUIERDO </w:t>
            </w:r>
            <w:r>
              <w:rPr>
                <w:b/>
                <w:spacing w:val="-2"/>
                <w:sz w:val="24"/>
              </w:rPr>
              <w:t>GONZÁLEZ</w:t>
            </w:r>
          </w:p>
          <w:p>
            <w:pPr>
              <w:pStyle w:val="TableParagraph"/>
              <w:spacing w:line="256" w:lineRule="auto" w:before="165"/>
              <w:ind w:left="1245" w:right="43" w:hanging="1069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INFRAESTRUCTURA Y ADQUISICIONES</w:t>
            </w:r>
          </w:p>
        </w:tc>
      </w:tr>
      <w:tr>
        <w:trPr>
          <w:trHeight w:val="909" w:hRule="atLeast"/>
        </w:trPr>
        <w:tc>
          <w:tcPr>
            <w:tcW w:w="4449" w:type="dxa"/>
            <w:gridSpan w:val="2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(nombre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funcionario)</w:t>
            </w:r>
          </w:p>
          <w:p>
            <w:pPr>
              <w:pStyle w:val="TableParagraph"/>
              <w:spacing w:before="181"/>
              <w:ind w:left="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Propone</w:t>
            </w:r>
          </w:p>
        </w:tc>
        <w:tc>
          <w:tcPr>
            <w:tcW w:w="4881" w:type="dxa"/>
            <w:gridSpan w:val="2"/>
          </w:tcPr>
          <w:p>
            <w:pPr>
              <w:pStyle w:val="TableParagraph"/>
              <w:spacing w:line="271" w:lineRule="exact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(nombre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funcionario)</w:t>
            </w:r>
          </w:p>
          <w:p>
            <w:pPr>
              <w:pStyle w:val="TableParagraph"/>
              <w:spacing w:before="181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Integra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471" w:footer="823" w:top="1940" w:bottom="1020" w:left="1000" w:right="1040"/>
        </w:sectPr>
      </w:pPr>
    </w:p>
    <w:p>
      <w:pPr>
        <w:spacing w:before="182"/>
        <w:ind w:left="360" w:right="369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47200">
            <wp:simplePos x="0" y="0"/>
            <wp:positionH relativeFrom="page">
              <wp:posOffset>1347216</wp:posOffset>
            </wp:positionH>
            <wp:positionV relativeFrom="paragraph">
              <wp:posOffset>1226307</wp:posOffset>
            </wp:positionV>
            <wp:extent cx="5041392" cy="5042916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HISTORIAL DE</w:t>
      </w:r>
      <w:r>
        <w:rPr>
          <w:b/>
          <w:spacing w:val="-2"/>
          <w:sz w:val="24"/>
        </w:rPr>
        <w:t> CAMBIOS</w:t>
      </w:r>
    </w:p>
    <w:p>
      <w:pPr>
        <w:pStyle w:val="BodyText"/>
        <w:spacing w:before="56" w:after="1"/>
        <w:rPr>
          <w:b/>
          <w:sz w:val="20"/>
        </w:rPr>
      </w:pPr>
    </w:p>
    <w:tbl>
      <w:tblPr>
        <w:tblW w:w="0" w:type="auto"/>
        <w:jc w:val="left"/>
        <w:tblInd w:w="3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3804"/>
        <w:gridCol w:w="4503"/>
      </w:tblGrid>
      <w:tr>
        <w:trPr>
          <w:trHeight w:val="819" w:hRule="atLeast"/>
        </w:trPr>
        <w:tc>
          <w:tcPr>
            <w:tcW w:w="1298" w:type="dxa"/>
            <w:shd w:val="clear" w:color="auto" w:fill="A6A6A6"/>
          </w:tcPr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Número</w:t>
            </w:r>
          </w:p>
          <w:p>
            <w:pPr>
              <w:pStyle w:val="TableParagraph"/>
              <w:spacing w:line="272" w:lineRule="exact"/>
              <w:ind w:left="97" w:right="9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de </w:t>
            </w:r>
            <w:r>
              <w:rPr>
                <w:b/>
                <w:spacing w:val="-2"/>
                <w:sz w:val="24"/>
              </w:rPr>
              <w:t>Revisión</w:t>
            </w:r>
          </w:p>
        </w:tc>
        <w:tc>
          <w:tcPr>
            <w:tcW w:w="3804" w:type="dxa"/>
            <w:shd w:val="clear" w:color="auto" w:fill="A6A6A6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Expedición</w:t>
            </w:r>
          </w:p>
        </w:tc>
        <w:tc>
          <w:tcPr>
            <w:tcW w:w="4503" w:type="dxa"/>
            <w:shd w:val="clear" w:color="auto" w:fill="A6A6A6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Cambio</w:t>
            </w:r>
          </w:p>
        </w:tc>
      </w:tr>
      <w:tr>
        <w:trPr>
          <w:trHeight w:val="2454" w:hRule="atLeast"/>
        </w:trPr>
        <w:tc>
          <w:tcPr>
            <w:tcW w:w="129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71"/>
              <w:rPr>
                <w:b/>
                <w:sz w:val="24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00</w:t>
            </w:r>
          </w:p>
        </w:tc>
        <w:tc>
          <w:tcPr>
            <w:tcW w:w="38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71"/>
              <w:rPr>
                <w:b/>
                <w:sz w:val="24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Noviembre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2004</w:t>
            </w:r>
          </w:p>
        </w:tc>
        <w:tc>
          <w:tcPr>
            <w:tcW w:w="4503" w:type="dxa"/>
          </w:tcPr>
          <w:p>
            <w:pPr>
              <w:pStyle w:val="TableParagraph"/>
              <w:spacing w:before="271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Nuevo</w:t>
            </w:r>
          </w:p>
          <w:p>
            <w:pPr>
              <w:pStyle w:val="TableParagraph"/>
              <w:spacing w:before="272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Correspondió a la creación del Subcomité Revisor de Bases en Materia de Obras Públicas y Servicios Relacionados con las Mismas del </w:t>
            </w:r>
            <w:r>
              <w:rPr>
                <w:spacing w:val="-2"/>
                <w:sz w:val="24"/>
              </w:rPr>
              <w:t>CONALEP.</w:t>
            </w:r>
          </w:p>
        </w:tc>
      </w:tr>
      <w:tr>
        <w:trPr>
          <w:trHeight w:val="4369" w:hRule="atLeast"/>
        </w:trPr>
        <w:tc>
          <w:tcPr>
            <w:tcW w:w="129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rPr>
                <w:b/>
                <w:sz w:val="24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3804" w:type="dxa"/>
          </w:tcPr>
          <w:p>
            <w:pPr>
              <w:pStyle w:val="TableParagraph"/>
              <w:ind w:left="98" w:right="84"/>
              <w:jc w:val="both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SEPTIEMBRE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2016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actualizó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DG-</w:t>
            </w:r>
            <w:r>
              <w:rPr>
                <w:spacing w:val="-5"/>
                <w:sz w:val="24"/>
              </w:rPr>
              <w:t>16-</w:t>
            </w:r>
          </w:p>
          <w:p>
            <w:pPr>
              <w:pStyle w:val="TableParagraph"/>
              <w:tabs>
                <w:tab w:pos="1923" w:val="left" w:leader="none"/>
                <w:tab w:pos="3430" w:val="left" w:leader="none"/>
              </w:tabs>
              <w:ind w:left="98" w:right="86"/>
              <w:jc w:val="both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/DCAJ-16/-SA-04/2016, por </w:t>
            </w:r>
            <w:r>
              <w:rPr>
                <w:sz w:val="24"/>
              </w:rPr>
              <w:t>el que se actualiza el Manual del </w:t>
            </w:r>
            <w:r>
              <w:rPr>
                <w:spacing w:val="-2"/>
                <w:sz w:val="24"/>
              </w:rPr>
              <w:t>Subcomité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Revisor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de </w:t>
            </w:r>
            <w:r>
              <w:rPr>
                <w:sz w:val="24"/>
              </w:rPr>
              <w:t>Convocatorias de Licitaciones Públicas e Invitaciones a Cuando Menos Tres Personas en Materia de Obras Públicas y Servicios Relacionados con las Mismas del </w:t>
            </w:r>
            <w:r>
              <w:rPr>
                <w:spacing w:val="-2"/>
                <w:sz w:val="24"/>
              </w:rPr>
              <w:t>CONALEP</w:t>
            </w:r>
            <w:r>
              <w:rPr>
                <w:rFonts w:ascii="Arial MT" w:hAnsi="Arial MT"/>
                <w:spacing w:val="-2"/>
                <w:sz w:val="24"/>
              </w:rPr>
              <w:t>.</w:t>
            </w:r>
          </w:p>
          <w:p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503" w:type="dxa"/>
          </w:tcPr>
          <w:p>
            <w:pPr>
              <w:pStyle w:val="TableParagraph"/>
              <w:spacing w:before="137"/>
              <w:ind w:left="98" w:right="89"/>
              <w:jc w:val="both"/>
              <w:rPr>
                <w:sz w:val="24"/>
              </w:rPr>
            </w:pPr>
            <w:r>
              <w:rPr>
                <w:sz w:val="24"/>
              </w:rPr>
              <w:t>Se actualiza, derivado de las reformas a la Ley de Obras Públicas y Servicios Relacionados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Mismas,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publicada en el Diario Oficial de la Federal el 4 de enero de 2000, publicadas en el Diario Oficial de la Federación el 07 de julio de 2005 y 28 de mayo de 2009, los conceptos de Convocatoria y Bases cambiaron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radicalmente,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siendo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ahora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 Convocatoria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 Licitaciones e Invitaciones a cuando Menos Tres Personas. Por lo anterior, la tarea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Subcomité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cambió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Revisar Bases a Revisar Convocatorias; de acuerdo a la normatividad vigente.</w:t>
            </w:r>
          </w:p>
        </w:tc>
      </w:tr>
    </w:tbl>
    <w:sectPr>
      <w:pgSz w:w="12240" w:h="15840"/>
      <w:pgMar w:header="471" w:footer="823" w:top="1940" w:bottom="102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1056">
              <wp:simplePos x="0" y="0"/>
              <wp:positionH relativeFrom="page">
                <wp:posOffset>2549779</wp:posOffset>
              </wp:positionH>
              <wp:positionV relativeFrom="page">
                <wp:posOffset>9396171</wp:posOffset>
              </wp:positionV>
              <wp:extent cx="4486275" cy="33528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4862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1968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  <w:p>
                          <w:pPr>
                            <w:spacing w:line="267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FECHA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ACTUALIZACIÓN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21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SEPTIEMBRE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2016/NÚMERO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REVISIÓN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2"/>
                            </w:rPr>
                            <w:t>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0.770004pt;margin-top:739.856018pt;width:353.25pt;height:26.4pt;mso-position-horizontal-relative:page;mso-position-vertical-relative:page;z-index:-15975424" type="#_x0000_t202" id="docshape3" filled="false" stroked="false">
              <v:textbox inset="0,0,0,0">
                <w:txbxContent>
                  <w:p>
                    <w:pPr>
                      <w:spacing w:line="244" w:lineRule="exact" w:before="0"/>
                      <w:ind w:left="1968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  <w:p>
                    <w:pPr>
                      <w:spacing w:line="267" w:lineRule="exact" w:before="0"/>
                      <w:ind w:left="2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FECHA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ACTUALIZACIÓN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21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SEPTIEMBRE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2016/NÚMERO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REVISIÓN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01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9520">
              <wp:simplePos x="0" y="0"/>
              <wp:positionH relativeFrom="page">
                <wp:posOffset>736017</wp:posOffset>
              </wp:positionH>
              <wp:positionV relativeFrom="page">
                <wp:posOffset>298903</wp:posOffset>
              </wp:positionV>
              <wp:extent cx="803275" cy="56769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803275" cy="5676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3275" h="567690">
                            <a:moveTo>
                              <a:pt x="70860" y="417969"/>
                            </a:moveTo>
                            <a:lnTo>
                              <a:pt x="27634" y="427467"/>
                            </a:lnTo>
                            <a:lnTo>
                              <a:pt x="1100" y="465791"/>
                            </a:lnTo>
                            <a:lnTo>
                              <a:pt x="0" y="478858"/>
                            </a:lnTo>
                            <a:lnTo>
                              <a:pt x="924" y="489258"/>
                            </a:lnTo>
                            <a:lnTo>
                              <a:pt x="30220" y="523848"/>
                            </a:lnTo>
                            <a:lnTo>
                              <a:pt x="55437" y="527236"/>
                            </a:lnTo>
                            <a:lnTo>
                              <a:pt x="64686" y="526383"/>
                            </a:lnTo>
                            <a:lnTo>
                              <a:pt x="69609" y="525152"/>
                            </a:lnTo>
                            <a:lnTo>
                              <a:pt x="75028" y="524318"/>
                            </a:lnTo>
                            <a:lnTo>
                              <a:pt x="80031" y="522650"/>
                            </a:lnTo>
                            <a:lnTo>
                              <a:pt x="83839" y="500128"/>
                            </a:lnTo>
                            <a:lnTo>
                              <a:pt x="55854" y="500128"/>
                            </a:lnTo>
                            <a:lnTo>
                              <a:pt x="49602" y="498042"/>
                            </a:lnTo>
                            <a:lnTo>
                              <a:pt x="40014" y="488450"/>
                            </a:lnTo>
                            <a:lnTo>
                              <a:pt x="37514" y="482610"/>
                            </a:lnTo>
                            <a:lnTo>
                              <a:pt x="37514" y="465510"/>
                            </a:lnTo>
                            <a:lnTo>
                              <a:pt x="40431" y="458838"/>
                            </a:lnTo>
                            <a:lnTo>
                              <a:pt x="46268" y="452998"/>
                            </a:lnTo>
                            <a:lnTo>
                              <a:pt x="52103" y="447578"/>
                            </a:lnTo>
                            <a:lnTo>
                              <a:pt x="60022" y="444658"/>
                            </a:lnTo>
                            <a:lnTo>
                              <a:pt x="93091" y="444658"/>
                            </a:lnTo>
                            <a:lnTo>
                              <a:pt x="99620" y="425056"/>
                            </a:lnTo>
                            <a:lnTo>
                              <a:pt x="93785" y="422970"/>
                            </a:lnTo>
                            <a:lnTo>
                              <a:pt x="88366" y="420884"/>
                            </a:lnTo>
                            <a:lnTo>
                              <a:pt x="82531" y="420050"/>
                            </a:lnTo>
                            <a:lnTo>
                              <a:pt x="76695" y="418801"/>
                            </a:lnTo>
                            <a:lnTo>
                              <a:pt x="70860" y="417969"/>
                            </a:lnTo>
                            <a:close/>
                          </a:path>
                          <a:path w="803275" h="567690">
                            <a:moveTo>
                              <a:pt x="84614" y="495540"/>
                            </a:moveTo>
                            <a:lnTo>
                              <a:pt x="80863" y="496790"/>
                            </a:lnTo>
                            <a:lnTo>
                              <a:pt x="77112" y="498460"/>
                            </a:lnTo>
                            <a:lnTo>
                              <a:pt x="73777" y="498876"/>
                            </a:lnTo>
                            <a:lnTo>
                              <a:pt x="70443" y="499710"/>
                            </a:lnTo>
                            <a:lnTo>
                              <a:pt x="67525" y="500128"/>
                            </a:lnTo>
                            <a:lnTo>
                              <a:pt x="83839" y="500128"/>
                            </a:lnTo>
                            <a:lnTo>
                              <a:pt x="84614" y="495540"/>
                            </a:lnTo>
                            <a:close/>
                          </a:path>
                          <a:path w="803275" h="567690">
                            <a:moveTo>
                              <a:pt x="93091" y="444658"/>
                            </a:moveTo>
                            <a:lnTo>
                              <a:pt x="72943" y="444658"/>
                            </a:lnTo>
                            <a:lnTo>
                              <a:pt x="76279" y="445074"/>
                            </a:lnTo>
                            <a:lnTo>
                              <a:pt x="80031" y="445908"/>
                            </a:lnTo>
                            <a:lnTo>
                              <a:pt x="87534" y="448412"/>
                            </a:lnTo>
                            <a:lnTo>
                              <a:pt x="91285" y="450080"/>
                            </a:lnTo>
                            <a:lnTo>
                              <a:pt x="93091" y="444658"/>
                            </a:lnTo>
                            <a:close/>
                          </a:path>
                          <a:path w="803275" h="567690">
                            <a:moveTo>
                              <a:pt x="166726" y="418801"/>
                            </a:moveTo>
                            <a:lnTo>
                              <a:pt x="128395" y="427772"/>
                            </a:lnTo>
                            <a:lnTo>
                              <a:pt x="101972" y="467264"/>
                            </a:lnTo>
                            <a:lnTo>
                              <a:pt x="100871" y="480942"/>
                            </a:lnTo>
                            <a:lnTo>
                              <a:pt x="101796" y="491337"/>
                            </a:lnTo>
                            <a:lnTo>
                              <a:pt x="131768" y="525100"/>
                            </a:lnTo>
                            <a:lnTo>
                              <a:pt x="153803" y="528072"/>
                            </a:lnTo>
                            <a:lnTo>
                              <a:pt x="168035" y="527049"/>
                            </a:lnTo>
                            <a:lnTo>
                              <a:pt x="180742" y="523953"/>
                            </a:lnTo>
                            <a:lnTo>
                              <a:pt x="191962" y="518746"/>
                            </a:lnTo>
                            <a:lnTo>
                              <a:pt x="201734" y="511388"/>
                            </a:lnTo>
                            <a:lnTo>
                              <a:pt x="208330" y="503882"/>
                            </a:lnTo>
                            <a:lnTo>
                              <a:pt x="151306" y="503882"/>
                            </a:lnTo>
                            <a:lnTo>
                              <a:pt x="146306" y="501796"/>
                            </a:lnTo>
                            <a:lnTo>
                              <a:pt x="142971" y="497208"/>
                            </a:lnTo>
                            <a:lnTo>
                              <a:pt x="139220" y="493038"/>
                            </a:lnTo>
                            <a:lnTo>
                              <a:pt x="137135" y="487198"/>
                            </a:lnTo>
                            <a:lnTo>
                              <a:pt x="150891" y="445908"/>
                            </a:lnTo>
                            <a:lnTo>
                              <a:pt x="157562" y="442156"/>
                            </a:lnTo>
                            <a:lnTo>
                              <a:pt x="214026" y="442156"/>
                            </a:lnTo>
                            <a:lnTo>
                              <a:pt x="212167" y="438565"/>
                            </a:lnTo>
                            <a:lnTo>
                              <a:pt x="205905" y="431312"/>
                            </a:lnTo>
                            <a:lnTo>
                              <a:pt x="198263" y="425838"/>
                            </a:lnTo>
                            <a:lnTo>
                              <a:pt x="189134" y="421928"/>
                            </a:lnTo>
                            <a:lnTo>
                              <a:pt x="178596" y="419583"/>
                            </a:lnTo>
                            <a:lnTo>
                              <a:pt x="166726" y="418801"/>
                            </a:lnTo>
                            <a:close/>
                          </a:path>
                          <a:path w="803275" h="567690">
                            <a:moveTo>
                              <a:pt x="214026" y="442156"/>
                            </a:moveTo>
                            <a:lnTo>
                              <a:pt x="170484" y="442156"/>
                            </a:lnTo>
                            <a:lnTo>
                              <a:pt x="175478" y="444658"/>
                            </a:lnTo>
                            <a:lnTo>
                              <a:pt x="178824" y="448412"/>
                            </a:lnTo>
                            <a:lnTo>
                              <a:pt x="182154" y="452998"/>
                            </a:lnTo>
                            <a:lnTo>
                              <a:pt x="184230" y="458838"/>
                            </a:lnTo>
                            <a:lnTo>
                              <a:pt x="184104" y="467596"/>
                            </a:lnTo>
                            <a:lnTo>
                              <a:pt x="164649" y="503882"/>
                            </a:lnTo>
                            <a:lnTo>
                              <a:pt x="208330" y="503882"/>
                            </a:lnTo>
                            <a:lnTo>
                              <a:pt x="220080" y="467596"/>
                            </a:lnTo>
                            <a:lnTo>
                              <a:pt x="219214" y="456824"/>
                            </a:lnTo>
                            <a:lnTo>
                              <a:pt x="216590" y="447108"/>
                            </a:lnTo>
                            <a:lnTo>
                              <a:pt x="214026" y="442156"/>
                            </a:lnTo>
                            <a:close/>
                          </a:path>
                          <a:path w="803275" h="567690">
                            <a:moveTo>
                              <a:pt x="282615" y="420050"/>
                            </a:moveTo>
                            <a:lnTo>
                              <a:pt x="250507" y="420050"/>
                            </a:lnTo>
                            <a:lnTo>
                              <a:pt x="228420" y="525152"/>
                            </a:lnTo>
                            <a:lnTo>
                              <a:pt x="264682" y="525152"/>
                            </a:lnTo>
                            <a:lnTo>
                              <a:pt x="273846" y="481360"/>
                            </a:lnTo>
                            <a:lnTo>
                              <a:pt x="275893" y="473455"/>
                            </a:lnTo>
                            <a:lnTo>
                              <a:pt x="295109" y="447578"/>
                            </a:lnTo>
                            <a:lnTo>
                              <a:pt x="351300" y="447578"/>
                            </a:lnTo>
                            <a:lnTo>
                              <a:pt x="351239" y="446691"/>
                            </a:lnTo>
                            <a:lnTo>
                              <a:pt x="349552" y="439653"/>
                            </a:lnTo>
                            <a:lnTo>
                              <a:pt x="349357" y="439236"/>
                            </a:lnTo>
                            <a:lnTo>
                              <a:pt x="278857" y="439236"/>
                            </a:lnTo>
                            <a:lnTo>
                              <a:pt x="282615" y="420050"/>
                            </a:lnTo>
                            <a:close/>
                          </a:path>
                          <a:path w="803275" h="567690">
                            <a:moveTo>
                              <a:pt x="351300" y="447578"/>
                            </a:moveTo>
                            <a:lnTo>
                              <a:pt x="306366" y="447578"/>
                            </a:lnTo>
                            <a:lnTo>
                              <a:pt x="309284" y="448828"/>
                            </a:lnTo>
                            <a:lnTo>
                              <a:pt x="311360" y="451330"/>
                            </a:lnTo>
                            <a:lnTo>
                              <a:pt x="313866" y="454250"/>
                            </a:lnTo>
                            <a:lnTo>
                              <a:pt x="315118" y="457586"/>
                            </a:lnTo>
                            <a:lnTo>
                              <a:pt x="315118" y="467596"/>
                            </a:lnTo>
                            <a:lnTo>
                              <a:pt x="314278" y="469682"/>
                            </a:lnTo>
                            <a:lnTo>
                              <a:pt x="314278" y="470932"/>
                            </a:lnTo>
                            <a:lnTo>
                              <a:pt x="303449" y="525152"/>
                            </a:lnTo>
                            <a:lnTo>
                              <a:pt x="339299" y="525152"/>
                            </a:lnTo>
                            <a:lnTo>
                              <a:pt x="347639" y="483862"/>
                            </a:lnTo>
                            <a:lnTo>
                              <a:pt x="348875" y="477606"/>
                            </a:lnTo>
                            <a:lnTo>
                              <a:pt x="351380" y="462592"/>
                            </a:lnTo>
                            <a:lnTo>
                              <a:pt x="351792" y="458838"/>
                            </a:lnTo>
                            <a:lnTo>
                              <a:pt x="351763" y="454250"/>
                            </a:lnTo>
                            <a:lnTo>
                              <a:pt x="351300" y="447578"/>
                            </a:lnTo>
                            <a:close/>
                          </a:path>
                          <a:path w="803275" h="567690">
                            <a:moveTo>
                              <a:pt x="318036" y="418801"/>
                            </a:moveTo>
                            <a:lnTo>
                              <a:pt x="278857" y="439236"/>
                            </a:lnTo>
                            <a:lnTo>
                              <a:pt x="349357" y="439236"/>
                            </a:lnTo>
                            <a:lnTo>
                              <a:pt x="318036" y="418801"/>
                            </a:lnTo>
                            <a:close/>
                          </a:path>
                          <a:path w="803275" h="567690">
                            <a:moveTo>
                              <a:pt x="433496" y="458838"/>
                            </a:moveTo>
                            <a:lnTo>
                              <a:pt x="389889" y="464292"/>
                            </a:lnTo>
                            <a:lnTo>
                              <a:pt x="365143" y="496374"/>
                            </a:lnTo>
                            <a:lnTo>
                              <a:pt x="365143" y="505550"/>
                            </a:lnTo>
                            <a:lnTo>
                              <a:pt x="399311" y="527655"/>
                            </a:lnTo>
                            <a:lnTo>
                              <a:pt x="407240" y="527655"/>
                            </a:lnTo>
                            <a:lnTo>
                              <a:pt x="414327" y="526403"/>
                            </a:lnTo>
                            <a:lnTo>
                              <a:pt x="420162" y="522650"/>
                            </a:lnTo>
                            <a:lnTo>
                              <a:pt x="425997" y="519730"/>
                            </a:lnTo>
                            <a:lnTo>
                              <a:pt x="431420" y="515559"/>
                            </a:lnTo>
                            <a:lnTo>
                              <a:pt x="435161" y="509720"/>
                            </a:lnTo>
                            <a:lnTo>
                              <a:pt x="464833" y="509721"/>
                            </a:lnTo>
                            <a:lnTo>
                              <a:pt x="465588" y="505133"/>
                            </a:lnTo>
                            <a:lnTo>
                              <a:pt x="408064" y="505132"/>
                            </a:lnTo>
                            <a:lnTo>
                              <a:pt x="404734" y="504298"/>
                            </a:lnTo>
                            <a:lnTo>
                              <a:pt x="400152" y="499710"/>
                            </a:lnTo>
                            <a:lnTo>
                              <a:pt x="398899" y="496791"/>
                            </a:lnTo>
                            <a:lnTo>
                              <a:pt x="398899" y="488032"/>
                            </a:lnTo>
                            <a:lnTo>
                              <a:pt x="401405" y="484278"/>
                            </a:lnTo>
                            <a:lnTo>
                              <a:pt x="406399" y="481360"/>
                            </a:lnTo>
                            <a:lnTo>
                              <a:pt x="410981" y="478858"/>
                            </a:lnTo>
                            <a:lnTo>
                              <a:pt x="418498" y="477188"/>
                            </a:lnTo>
                            <a:lnTo>
                              <a:pt x="471587" y="477188"/>
                            </a:lnTo>
                            <a:lnTo>
                              <a:pt x="473928" y="465510"/>
                            </a:lnTo>
                            <a:lnTo>
                              <a:pt x="474340" y="462174"/>
                            </a:lnTo>
                            <a:lnTo>
                              <a:pt x="474708" y="459672"/>
                            </a:lnTo>
                            <a:lnTo>
                              <a:pt x="442660" y="459672"/>
                            </a:lnTo>
                            <a:lnTo>
                              <a:pt x="438919" y="459254"/>
                            </a:lnTo>
                            <a:lnTo>
                              <a:pt x="436002" y="459254"/>
                            </a:lnTo>
                            <a:lnTo>
                              <a:pt x="433496" y="458838"/>
                            </a:lnTo>
                            <a:close/>
                          </a:path>
                          <a:path w="803275" h="567690">
                            <a:moveTo>
                              <a:pt x="464833" y="509721"/>
                            </a:moveTo>
                            <a:lnTo>
                              <a:pt x="435161" y="509720"/>
                            </a:lnTo>
                            <a:lnTo>
                              <a:pt x="433496" y="525152"/>
                            </a:lnTo>
                            <a:lnTo>
                              <a:pt x="462670" y="525153"/>
                            </a:lnTo>
                            <a:lnTo>
                              <a:pt x="463099" y="521816"/>
                            </a:lnTo>
                            <a:lnTo>
                              <a:pt x="463923" y="518062"/>
                            </a:lnTo>
                            <a:lnTo>
                              <a:pt x="464383" y="513474"/>
                            </a:lnTo>
                            <a:lnTo>
                              <a:pt x="464764" y="510138"/>
                            </a:lnTo>
                            <a:lnTo>
                              <a:pt x="464833" y="509721"/>
                            </a:lnTo>
                            <a:close/>
                          </a:path>
                          <a:path w="803275" h="567690">
                            <a:moveTo>
                              <a:pt x="471587" y="477188"/>
                            </a:moveTo>
                            <a:lnTo>
                              <a:pt x="435590" y="477188"/>
                            </a:lnTo>
                            <a:lnTo>
                              <a:pt x="436826" y="477606"/>
                            </a:lnTo>
                            <a:lnTo>
                              <a:pt x="438078" y="477606"/>
                            </a:lnTo>
                            <a:lnTo>
                              <a:pt x="437255" y="485948"/>
                            </a:lnTo>
                            <a:lnTo>
                              <a:pt x="433908" y="492620"/>
                            </a:lnTo>
                            <a:lnTo>
                              <a:pt x="428914" y="498042"/>
                            </a:lnTo>
                            <a:lnTo>
                              <a:pt x="423903" y="502630"/>
                            </a:lnTo>
                            <a:lnTo>
                              <a:pt x="418498" y="505132"/>
                            </a:lnTo>
                            <a:lnTo>
                              <a:pt x="465588" y="505133"/>
                            </a:lnTo>
                            <a:lnTo>
                              <a:pt x="467252" y="498876"/>
                            </a:lnTo>
                            <a:lnTo>
                              <a:pt x="471587" y="477188"/>
                            </a:lnTo>
                            <a:close/>
                          </a:path>
                          <a:path w="803275" h="567690">
                            <a:moveTo>
                              <a:pt x="473183" y="440070"/>
                            </a:moveTo>
                            <a:lnTo>
                              <a:pt x="429326" y="440070"/>
                            </a:lnTo>
                            <a:lnTo>
                              <a:pt x="434337" y="441738"/>
                            </a:lnTo>
                            <a:lnTo>
                              <a:pt x="437667" y="444240"/>
                            </a:lnTo>
                            <a:lnTo>
                              <a:pt x="440996" y="447160"/>
                            </a:lnTo>
                            <a:lnTo>
                              <a:pt x="442660" y="450914"/>
                            </a:lnTo>
                            <a:lnTo>
                              <a:pt x="442660" y="459672"/>
                            </a:lnTo>
                            <a:lnTo>
                              <a:pt x="474708" y="459672"/>
                            </a:lnTo>
                            <a:lnTo>
                              <a:pt x="475181" y="455918"/>
                            </a:lnTo>
                            <a:lnTo>
                              <a:pt x="475181" y="450914"/>
                            </a:lnTo>
                            <a:lnTo>
                              <a:pt x="474478" y="444240"/>
                            </a:lnTo>
                            <a:lnTo>
                              <a:pt x="474369" y="443406"/>
                            </a:lnTo>
                            <a:lnTo>
                              <a:pt x="473183" y="440070"/>
                            </a:lnTo>
                            <a:close/>
                          </a:path>
                          <a:path w="803275" h="567690">
                            <a:moveTo>
                              <a:pt x="427662" y="417545"/>
                            </a:moveTo>
                            <a:lnTo>
                              <a:pt x="421827" y="417545"/>
                            </a:lnTo>
                            <a:lnTo>
                              <a:pt x="415992" y="417969"/>
                            </a:lnTo>
                            <a:lnTo>
                              <a:pt x="410157" y="419216"/>
                            </a:lnTo>
                            <a:lnTo>
                              <a:pt x="404734" y="420050"/>
                            </a:lnTo>
                            <a:lnTo>
                              <a:pt x="393065" y="423388"/>
                            </a:lnTo>
                            <a:lnTo>
                              <a:pt x="389306" y="447994"/>
                            </a:lnTo>
                            <a:lnTo>
                              <a:pt x="394729" y="445492"/>
                            </a:lnTo>
                            <a:lnTo>
                              <a:pt x="400152" y="443406"/>
                            </a:lnTo>
                            <a:lnTo>
                              <a:pt x="405146" y="442156"/>
                            </a:lnTo>
                            <a:lnTo>
                              <a:pt x="410981" y="440486"/>
                            </a:lnTo>
                            <a:lnTo>
                              <a:pt x="416833" y="440070"/>
                            </a:lnTo>
                            <a:lnTo>
                              <a:pt x="473183" y="440070"/>
                            </a:lnTo>
                            <a:lnTo>
                              <a:pt x="472053" y="436890"/>
                            </a:lnTo>
                            <a:lnTo>
                              <a:pt x="468144" y="431148"/>
                            </a:lnTo>
                            <a:lnTo>
                              <a:pt x="462670" y="426306"/>
                            </a:lnTo>
                            <a:lnTo>
                              <a:pt x="455972" y="422474"/>
                            </a:lnTo>
                            <a:lnTo>
                              <a:pt x="447824" y="419736"/>
                            </a:lnTo>
                            <a:lnTo>
                              <a:pt x="438347" y="418093"/>
                            </a:lnTo>
                            <a:lnTo>
                              <a:pt x="427662" y="417545"/>
                            </a:lnTo>
                            <a:close/>
                          </a:path>
                          <a:path w="803275" h="567690">
                            <a:moveTo>
                              <a:pt x="553968" y="373754"/>
                            </a:moveTo>
                            <a:lnTo>
                              <a:pt x="518942" y="373754"/>
                            </a:lnTo>
                            <a:lnTo>
                              <a:pt x="486851" y="525153"/>
                            </a:lnTo>
                            <a:lnTo>
                              <a:pt x="522700" y="525153"/>
                            </a:lnTo>
                            <a:lnTo>
                              <a:pt x="553968" y="373754"/>
                            </a:lnTo>
                            <a:close/>
                          </a:path>
                          <a:path w="803275" h="567690">
                            <a:moveTo>
                              <a:pt x="620656" y="417545"/>
                            </a:moveTo>
                            <a:lnTo>
                              <a:pt x="613626" y="417851"/>
                            </a:lnTo>
                            <a:lnTo>
                              <a:pt x="606949" y="418745"/>
                            </a:lnTo>
                            <a:lnTo>
                              <a:pt x="600665" y="420187"/>
                            </a:lnTo>
                            <a:lnTo>
                              <a:pt x="594812" y="422136"/>
                            </a:lnTo>
                            <a:lnTo>
                              <a:pt x="586883" y="424638"/>
                            </a:lnTo>
                            <a:lnTo>
                              <a:pt x="580225" y="428808"/>
                            </a:lnTo>
                            <a:lnTo>
                              <a:pt x="574802" y="434230"/>
                            </a:lnTo>
                            <a:lnTo>
                              <a:pt x="568967" y="439652"/>
                            </a:lnTo>
                            <a:lnTo>
                              <a:pt x="556456" y="479692"/>
                            </a:lnTo>
                            <a:lnTo>
                              <a:pt x="557383" y="490574"/>
                            </a:lnTo>
                            <a:lnTo>
                              <a:pt x="586885" y="525309"/>
                            </a:lnTo>
                            <a:lnTo>
                              <a:pt x="614393" y="528489"/>
                            </a:lnTo>
                            <a:lnTo>
                              <a:pt x="620656" y="528073"/>
                            </a:lnTo>
                            <a:lnTo>
                              <a:pt x="633579" y="526403"/>
                            </a:lnTo>
                            <a:lnTo>
                              <a:pt x="639414" y="524735"/>
                            </a:lnTo>
                            <a:lnTo>
                              <a:pt x="645660" y="522651"/>
                            </a:lnTo>
                            <a:lnTo>
                              <a:pt x="648485" y="505133"/>
                            </a:lnTo>
                            <a:lnTo>
                              <a:pt x="606893" y="505133"/>
                            </a:lnTo>
                            <a:lnTo>
                              <a:pt x="600235" y="503047"/>
                            </a:lnTo>
                            <a:lnTo>
                              <a:pt x="596064" y="499294"/>
                            </a:lnTo>
                            <a:lnTo>
                              <a:pt x="591894" y="495957"/>
                            </a:lnTo>
                            <a:lnTo>
                              <a:pt x="589389" y="490118"/>
                            </a:lnTo>
                            <a:lnTo>
                              <a:pt x="588977" y="482611"/>
                            </a:lnTo>
                            <a:lnTo>
                              <a:pt x="662341" y="482611"/>
                            </a:lnTo>
                            <a:lnTo>
                              <a:pt x="663165" y="478858"/>
                            </a:lnTo>
                            <a:lnTo>
                              <a:pt x="663577" y="475521"/>
                            </a:lnTo>
                            <a:lnTo>
                              <a:pt x="664006" y="471767"/>
                            </a:lnTo>
                            <a:lnTo>
                              <a:pt x="664829" y="468848"/>
                            </a:lnTo>
                            <a:lnTo>
                              <a:pt x="664829" y="462592"/>
                            </a:lnTo>
                            <a:lnTo>
                              <a:pt x="593147" y="462592"/>
                            </a:lnTo>
                            <a:lnTo>
                              <a:pt x="595224" y="455502"/>
                            </a:lnTo>
                            <a:lnTo>
                              <a:pt x="598553" y="449246"/>
                            </a:lnTo>
                            <a:lnTo>
                              <a:pt x="602311" y="445074"/>
                            </a:lnTo>
                            <a:lnTo>
                              <a:pt x="606893" y="441320"/>
                            </a:lnTo>
                            <a:lnTo>
                              <a:pt x="611904" y="438818"/>
                            </a:lnTo>
                            <a:lnTo>
                              <a:pt x="659573" y="438818"/>
                            </a:lnTo>
                            <a:lnTo>
                              <a:pt x="658147" y="435789"/>
                            </a:lnTo>
                            <a:lnTo>
                              <a:pt x="653160" y="429226"/>
                            </a:lnTo>
                            <a:lnTo>
                              <a:pt x="646911" y="424234"/>
                            </a:lnTo>
                            <a:lnTo>
                              <a:pt x="639411" y="420570"/>
                            </a:lnTo>
                            <a:lnTo>
                              <a:pt x="630661" y="418314"/>
                            </a:lnTo>
                            <a:lnTo>
                              <a:pt x="620656" y="417545"/>
                            </a:lnTo>
                            <a:close/>
                          </a:path>
                          <a:path w="803275" h="567690">
                            <a:moveTo>
                              <a:pt x="649830" y="496791"/>
                            </a:moveTo>
                            <a:lnTo>
                              <a:pt x="644407" y="499711"/>
                            </a:lnTo>
                            <a:lnTo>
                              <a:pt x="638161" y="501797"/>
                            </a:lnTo>
                            <a:lnTo>
                              <a:pt x="626491" y="504299"/>
                            </a:lnTo>
                            <a:lnTo>
                              <a:pt x="620656" y="505133"/>
                            </a:lnTo>
                            <a:lnTo>
                              <a:pt x="648485" y="505133"/>
                            </a:lnTo>
                            <a:lnTo>
                              <a:pt x="649830" y="496791"/>
                            </a:lnTo>
                            <a:close/>
                          </a:path>
                          <a:path w="803275" h="567690">
                            <a:moveTo>
                              <a:pt x="659573" y="438818"/>
                            </a:moveTo>
                            <a:lnTo>
                              <a:pt x="622733" y="438818"/>
                            </a:lnTo>
                            <a:lnTo>
                              <a:pt x="626903" y="440486"/>
                            </a:lnTo>
                            <a:lnTo>
                              <a:pt x="630232" y="444240"/>
                            </a:lnTo>
                            <a:lnTo>
                              <a:pt x="633579" y="447578"/>
                            </a:lnTo>
                            <a:lnTo>
                              <a:pt x="635243" y="451748"/>
                            </a:lnTo>
                            <a:lnTo>
                              <a:pt x="635243" y="461340"/>
                            </a:lnTo>
                            <a:lnTo>
                              <a:pt x="634832" y="462592"/>
                            </a:lnTo>
                            <a:lnTo>
                              <a:pt x="664829" y="462592"/>
                            </a:lnTo>
                            <a:lnTo>
                              <a:pt x="664061" y="452511"/>
                            </a:lnTo>
                            <a:lnTo>
                              <a:pt x="661807" y="443563"/>
                            </a:lnTo>
                            <a:lnTo>
                              <a:pt x="659573" y="438818"/>
                            </a:lnTo>
                            <a:close/>
                          </a:path>
                          <a:path w="803275" h="567690">
                            <a:moveTo>
                              <a:pt x="729029" y="420050"/>
                            </a:moveTo>
                            <a:lnTo>
                              <a:pt x="696938" y="420050"/>
                            </a:lnTo>
                            <a:lnTo>
                              <a:pt x="666082" y="567277"/>
                            </a:lnTo>
                            <a:lnTo>
                              <a:pt x="701932" y="567277"/>
                            </a:lnTo>
                            <a:lnTo>
                              <a:pt x="714442" y="507635"/>
                            </a:lnTo>
                            <a:lnTo>
                              <a:pt x="789790" y="507635"/>
                            </a:lnTo>
                            <a:lnTo>
                              <a:pt x="794040" y="501379"/>
                            </a:lnTo>
                            <a:lnTo>
                              <a:pt x="734023" y="501379"/>
                            </a:lnTo>
                            <a:lnTo>
                              <a:pt x="729853" y="499295"/>
                            </a:lnTo>
                            <a:lnTo>
                              <a:pt x="726524" y="495541"/>
                            </a:lnTo>
                            <a:lnTo>
                              <a:pt x="723195" y="491370"/>
                            </a:lnTo>
                            <a:lnTo>
                              <a:pt x="721101" y="485948"/>
                            </a:lnTo>
                            <a:lnTo>
                              <a:pt x="721101" y="470099"/>
                            </a:lnTo>
                            <a:lnTo>
                              <a:pt x="724018" y="462174"/>
                            </a:lnTo>
                            <a:lnTo>
                              <a:pt x="734864" y="448828"/>
                            </a:lnTo>
                            <a:lnTo>
                              <a:pt x="741111" y="445492"/>
                            </a:lnTo>
                            <a:lnTo>
                              <a:pt x="799942" y="445492"/>
                            </a:lnTo>
                            <a:lnTo>
                              <a:pt x="796970" y="438818"/>
                            </a:lnTo>
                            <a:lnTo>
                              <a:pt x="724859" y="438818"/>
                            </a:lnTo>
                            <a:lnTo>
                              <a:pt x="729029" y="420050"/>
                            </a:lnTo>
                            <a:close/>
                          </a:path>
                          <a:path w="803275" h="567690">
                            <a:moveTo>
                              <a:pt x="789790" y="507635"/>
                            </a:moveTo>
                            <a:lnTo>
                              <a:pt x="714442" y="507635"/>
                            </a:lnTo>
                            <a:lnTo>
                              <a:pt x="717772" y="514309"/>
                            </a:lnTo>
                            <a:lnTo>
                              <a:pt x="722766" y="519313"/>
                            </a:lnTo>
                            <a:lnTo>
                              <a:pt x="728617" y="522651"/>
                            </a:lnTo>
                            <a:lnTo>
                              <a:pt x="734023" y="526403"/>
                            </a:lnTo>
                            <a:lnTo>
                              <a:pt x="741111" y="528073"/>
                            </a:lnTo>
                            <a:lnTo>
                              <a:pt x="748198" y="528073"/>
                            </a:lnTo>
                            <a:lnTo>
                              <a:pt x="759836" y="526978"/>
                            </a:lnTo>
                            <a:lnTo>
                              <a:pt x="770345" y="523693"/>
                            </a:lnTo>
                            <a:lnTo>
                              <a:pt x="779682" y="518219"/>
                            </a:lnTo>
                            <a:lnTo>
                              <a:pt x="787806" y="510555"/>
                            </a:lnTo>
                            <a:lnTo>
                              <a:pt x="789790" y="507635"/>
                            </a:lnTo>
                            <a:close/>
                          </a:path>
                          <a:path w="803275" h="567690">
                            <a:moveTo>
                              <a:pt x="799942" y="445492"/>
                            </a:moveTo>
                            <a:lnTo>
                              <a:pt x="753621" y="445492"/>
                            </a:lnTo>
                            <a:lnTo>
                              <a:pt x="757791" y="447160"/>
                            </a:lnTo>
                            <a:lnTo>
                              <a:pt x="761121" y="450914"/>
                            </a:lnTo>
                            <a:lnTo>
                              <a:pt x="764038" y="454668"/>
                            </a:lnTo>
                            <a:lnTo>
                              <a:pt x="766132" y="459672"/>
                            </a:lnTo>
                            <a:lnTo>
                              <a:pt x="766132" y="465928"/>
                            </a:lnTo>
                            <a:lnTo>
                              <a:pt x="765595" y="473123"/>
                            </a:lnTo>
                            <a:lnTo>
                              <a:pt x="747375" y="501379"/>
                            </a:lnTo>
                            <a:lnTo>
                              <a:pt x="794040" y="501379"/>
                            </a:lnTo>
                            <a:lnTo>
                              <a:pt x="794190" y="501158"/>
                            </a:lnTo>
                            <a:lnTo>
                              <a:pt x="798897" y="490431"/>
                            </a:lnTo>
                            <a:lnTo>
                              <a:pt x="801808" y="478297"/>
                            </a:lnTo>
                            <a:lnTo>
                              <a:pt x="802805" y="464677"/>
                            </a:lnTo>
                            <a:lnTo>
                              <a:pt x="802101" y="454589"/>
                            </a:lnTo>
                            <a:lnTo>
                              <a:pt x="799989" y="445596"/>
                            </a:lnTo>
                            <a:close/>
                          </a:path>
                          <a:path w="803275" h="567690">
                            <a:moveTo>
                              <a:pt x="762785" y="417969"/>
                            </a:moveTo>
                            <a:lnTo>
                              <a:pt x="724859" y="438818"/>
                            </a:lnTo>
                            <a:lnTo>
                              <a:pt x="796970" y="438818"/>
                            </a:lnTo>
                            <a:lnTo>
                              <a:pt x="762785" y="417969"/>
                            </a:lnTo>
                            <a:close/>
                          </a:path>
                          <a:path w="803275" h="567690">
                            <a:moveTo>
                              <a:pt x="348463" y="167727"/>
                            </a:moveTo>
                            <a:lnTo>
                              <a:pt x="256341" y="221948"/>
                            </a:lnTo>
                            <a:lnTo>
                              <a:pt x="280903" y="261793"/>
                            </a:lnTo>
                            <a:lnTo>
                              <a:pt x="313453" y="291305"/>
                            </a:lnTo>
                            <a:lnTo>
                              <a:pt x="351698" y="309949"/>
                            </a:lnTo>
                            <a:lnTo>
                              <a:pt x="393346" y="317193"/>
                            </a:lnTo>
                            <a:lnTo>
                              <a:pt x="436106" y="312503"/>
                            </a:lnTo>
                            <a:lnTo>
                              <a:pt x="477686" y="295345"/>
                            </a:lnTo>
                            <a:lnTo>
                              <a:pt x="622539" y="210244"/>
                            </a:lnTo>
                            <a:lnTo>
                              <a:pt x="399108" y="210244"/>
                            </a:lnTo>
                            <a:lnTo>
                              <a:pt x="375350" y="203957"/>
                            </a:lnTo>
                            <a:lnTo>
                              <a:pt x="357532" y="188520"/>
                            </a:lnTo>
                            <a:lnTo>
                              <a:pt x="348463" y="167727"/>
                            </a:lnTo>
                            <a:close/>
                          </a:path>
                          <a:path w="803275" h="567690">
                            <a:moveTo>
                              <a:pt x="406560" y="0"/>
                            </a:moveTo>
                            <a:lnTo>
                              <a:pt x="363685" y="4014"/>
                            </a:lnTo>
                            <a:lnTo>
                              <a:pt x="321794" y="20491"/>
                            </a:lnTo>
                            <a:lnTo>
                              <a:pt x="165061" y="110993"/>
                            </a:lnTo>
                            <a:lnTo>
                              <a:pt x="139220" y="249058"/>
                            </a:lnTo>
                            <a:lnTo>
                              <a:pt x="373467" y="111418"/>
                            </a:lnTo>
                            <a:lnTo>
                              <a:pt x="399997" y="104497"/>
                            </a:lnTo>
                            <a:lnTo>
                              <a:pt x="526347" y="104497"/>
                            </a:lnTo>
                            <a:lnTo>
                              <a:pt x="542281" y="95145"/>
                            </a:lnTo>
                            <a:lnTo>
                              <a:pt x="518281" y="56020"/>
                            </a:lnTo>
                            <a:lnTo>
                              <a:pt x="486140" y="26674"/>
                            </a:lnTo>
                            <a:lnTo>
                              <a:pt x="448139" y="7776"/>
                            </a:lnTo>
                            <a:lnTo>
                              <a:pt x="406560" y="0"/>
                            </a:lnTo>
                            <a:close/>
                          </a:path>
                          <a:path w="803275" h="567690">
                            <a:moveTo>
                              <a:pt x="658994" y="67203"/>
                            </a:moveTo>
                            <a:lnTo>
                              <a:pt x="425997" y="203586"/>
                            </a:lnTo>
                            <a:lnTo>
                              <a:pt x="399108" y="210244"/>
                            </a:lnTo>
                            <a:lnTo>
                              <a:pt x="622539" y="210244"/>
                            </a:lnTo>
                            <a:lnTo>
                              <a:pt x="633150" y="204010"/>
                            </a:lnTo>
                            <a:lnTo>
                              <a:pt x="658994" y="67203"/>
                            </a:lnTo>
                            <a:close/>
                          </a:path>
                          <a:path w="803275" h="567690">
                            <a:moveTo>
                              <a:pt x="526347" y="104497"/>
                            </a:moveTo>
                            <a:lnTo>
                              <a:pt x="399997" y="104497"/>
                            </a:lnTo>
                            <a:lnTo>
                              <a:pt x="423753" y="110792"/>
                            </a:lnTo>
                            <a:lnTo>
                              <a:pt x="441647" y="126785"/>
                            </a:lnTo>
                            <a:lnTo>
                              <a:pt x="450589" y="148958"/>
                            </a:lnTo>
                            <a:lnTo>
                              <a:pt x="526347" y="104497"/>
                            </a:lnTo>
                            <a:close/>
                          </a:path>
                        </a:pathLst>
                      </a:custGeom>
                      <a:solidFill>
                        <a:srgbClr val="047B6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954105pt;margin-top:23.535746pt;width:63.25pt;height:44.7pt;mso-position-horizontal-relative:page;mso-position-vertical-relative:page;z-index:-15976960" id="docshape1" coordorigin="1159,471" coordsize="1265,894" path="m1271,1129l1262,1129,1240,1131,1220,1136,1203,1144,1187,1155,1175,1169,1166,1186,1161,1204,1159,1225,1161,1241,1165,1256,1172,1269,1181,1280,1193,1289,1207,1296,1222,1300,1240,1301,1246,1301,1261,1300,1269,1298,1277,1296,1285,1294,1291,1258,1247,1258,1237,1255,1222,1240,1218,1231,1218,1204,1223,1193,1232,1184,1241,1176,1254,1171,1306,1171,1316,1140,1307,1137,1298,1134,1289,1132,1280,1130,1271,1129xm1292,1251l1286,1253,1281,1256,1275,1256,1270,1258,1265,1258,1291,1258,1292,1251xm1306,1171l1274,1171,1279,1172,1285,1173,1297,1177,1303,1180,1306,1171xm1422,1130l1399,1132,1379,1136,1361,1144,1346,1156,1334,1170,1325,1187,1320,1207,1318,1228,1319,1244,1324,1259,1331,1272,1340,1283,1352,1292,1367,1298,1383,1301,1401,1302,1424,1301,1444,1296,1461,1288,1477,1276,1487,1264,1397,1264,1389,1261,1384,1254,1378,1247,1375,1238,1375,1227,1376,1215,1378,1204,1383,1194,1388,1185,1397,1173,1407,1167,1496,1167,1493,1161,1483,1150,1471,1141,1457,1135,1440,1131,1422,1130xm1496,1167l1428,1167,1435,1171,1441,1177,1446,1184,1449,1193,1449,1207,1448,1216,1446,1227,1442,1238,1437,1247,1428,1258,1418,1264,1487,1264,1489,1262,1498,1246,1504,1227,1504,1227,1506,1207,1504,1190,1500,1175,1496,1167xm1604,1132l1554,1132,1519,1298,1576,1298,1590,1229,1594,1216,1597,1206,1602,1196,1607,1189,1614,1180,1624,1176,1712,1176,1712,1174,1710,1163,1709,1162,1598,1162,1604,1132xm1712,1176l1642,1176,1646,1178,1649,1181,1653,1186,1655,1191,1655,1207,1654,1210,1654,1212,1637,1298,1693,1298,1707,1233,1708,1223,1712,1199,1713,1193,1713,1186,1712,1176xm1660,1130l1648,1130,1638,1133,1627,1138,1617,1143,1607,1151,1598,1162,1709,1162,1705,1153,1699,1145,1691,1139,1682,1134,1672,1131,1660,1130xm1842,1193l1830,1193,1809,1194,1790,1197,1773,1202,1759,1208,1748,1217,1740,1228,1736,1239,1734,1252,1734,1267,1739,1279,1749,1288,1757,1294,1766,1298,1777,1301,1788,1302,1800,1302,1812,1300,1821,1294,1830,1289,1838,1283,1844,1273,1891,1273,1892,1266,1802,1266,1796,1265,1789,1258,1787,1253,1787,1239,1791,1233,1799,1229,1806,1225,1818,1222,1902,1222,1905,1204,1906,1199,1907,1195,1856,1195,1850,1194,1846,1194,1842,1193xm1891,1273l1844,1273,1842,1298,1888,1298,1888,1292,1890,1287,1890,1279,1891,1274,1891,1273xm1902,1222l1845,1222,1847,1223,1849,1223,1848,1236,1842,1246,1835,1255,1827,1262,1818,1266,1892,1266,1895,1256,1902,1222xm1904,1164l1835,1164,1843,1166,1848,1170,1854,1175,1856,1181,1856,1195,1907,1195,1907,1189,1907,1181,1906,1170,1906,1169,1904,1164xm1833,1128l1823,1128,1814,1129,1805,1131,1796,1132,1778,1137,1772,1176,1781,1172,1789,1169,1797,1167,1806,1164,1816,1164,1904,1164,1902,1159,1896,1150,1888,1142,1877,1136,1864,1132,1849,1129,1833,1128xm2031,1059l1976,1059,1926,1298,1982,1298,2031,1059xm2136,1128l2125,1129,2115,1130,2105,1132,2096,1135,2083,1139,2073,1146,2064,1155,2055,1163,2049,1175,2043,1187,2040,1197,2037,1206,2036,1216,2035,1226,2037,1243,2041,1258,2048,1271,2058,1283,2070,1292,2083,1298,2099,1302,2117,1303,2127,1303,2136,1302,2157,1300,2166,1297,2176,1294,2180,1266,2115,1266,2104,1263,2098,1257,2091,1252,2087,1243,2087,1231,2202,1231,2203,1225,2204,1220,2205,1214,2206,1209,2206,1199,2093,1199,2096,1188,2102,1178,2108,1172,2115,1166,2123,1162,2198,1162,2196,1157,2188,1147,2178,1139,2166,1133,2152,1129,2136,1128xm2182,1253l2174,1258,2164,1261,2146,1265,2136,1266,2180,1266,2182,1253xm2198,1162l2140,1162,2146,1164,2152,1170,2157,1176,2159,1182,2159,1197,2159,1199,2206,1199,2205,1183,2201,1169,2198,1162xm2307,1132l2257,1132,2208,1364,2264,1364,2284,1270,2403,1270,2410,1260,2315,1260,2308,1257,2303,1251,2298,1245,2295,1236,2295,1211,2299,1199,2316,1178,2326,1172,2419,1172,2414,1162,2301,1162,2307,1132xm2403,1270l2284,1270,2289,1281,2297,1289,2307,1294,2315,1300,2326,1302,2337,1302,2356,1301,2372,1295,2387,1287,2400,1275,2403,1270xm2419,1172l2346,1172,2352,1175,2358,1181,2362,1187,2366,1195,2366,1204,2365,1216,2362,1226,2358,1235,2353,1244,2346,1255,2336,1260,2410,1260,2410,1260,2417,1243,2422,1224,2423,1202,2422,1187,2419,1172,2419,1172xm2360,1129l2348,1129,2337,1132,2328,1137,2318,1143,2308,1151,2301,1162,2414,1162,2413,1160,2406,1149,2397,1141,2386,1134,2374,1130,2360,1129xm1708,735l1563,820,1601,883,1653,929,1713,959,1779,970,1846,963,1911,936,2139,802,1788,802,1750,792,1722,768,1708,735xm1799,471l1732,477,1666,503,1419,646,1378,863,1747,646,1789,635,1988,635,2013,621,1975,559,1925,513,1865,483,1799,471xm2197,577l1830,791,1788,802,2139,802,2156,792,2197,577xm1988,635l1789,635,1826,645,1855,670,1869,705,1988,635xe" filled="true" fillcolor="#047b66" stroked="false">
              <v:path arrowok="t"/>
              <v:fill type="solid"/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40032">
          <wp:simplePos x="0" y="0"/>
          <wp:positionH relativeFrom="page">
            <wp:posOffset>4023359</wp:posOffset>
          </wp:positionH>
          <wp:positionV relativeFrom="page">
            <wp:posOffset>501395</wp:posOffset>
          </wp:positionV>
          <wp:extent cx="2997708" cy="172211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7708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544">
              <wp:simplePos x="0" y="0"/>
              <wp:positionH relativeFrom="page">
                <wp:posOffset>4896992</wp:posOffset>
              </wp:positionH>
              <wp:positionV relativeFrom="page">
                <wp:posOffset>901400</wp:posOffset>
              </wp:positionV>
              <wp:extent cx="2140585" cy="3435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40585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18" w:firstLine="1264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Dirección</w:t>
                          </w:r>
                          <w:r>
                            <w:rPr>
                              <w:b/>
                              <w:spacing w:val="-1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General Secretaría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Administración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85.589996pt;margin-top:70.97641pt;width:168.55pt;height:27.05pt;mso-position-horizontal-relative:page;mso-position-vertical-relative:page;z-index:-15975936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18" w:firstLine="1264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Dirección</w:t>
                    </w:r>
                    <w:r>
                      <w:rPr>
                        <w:b/>
                        <w:spacing w:val="-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General Secretaría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Administración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249" w:hanging="720"/>
        <w:jc w:val="left"/>
      </w:pPr>
      <w:rPr>
        <w:rFonts w:hint="default"/>
        <w:spacing w:val="0"/>
        <w:w w:val="1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53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8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53" w:hanging="72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4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2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2" w:hanging="72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53" w:hanging="709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4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2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0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4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8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2" w:hanging="70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41" w:hanging="72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7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41" w:hanging="72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72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41" w:hanging="72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72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41" w:hanging="72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72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41" w:hanging="72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7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60" w:hanging="36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66" w:hanging="567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26" w:hanging="42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77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95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2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7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5" w:hanging="425"/>
      </w:pPr>
      <w:rPr>
        <w:rFonts w:hint="default"/>
        <w:lang w:val="es-ES" w:eastAsia="en-US" w:bidi="ar-SA"/>
      </w:rPr>
    </w:lvl>
  </w:abstractNum>
  <w:num w:numId="1">
    <w:abstractNumId w:val="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3122"/>
      <w:jc w:val="center"/>
      <w:outlineLvl w:val="1"/>
    </w:pPr>
    <w:rPr>
      <w:rFonts w:ascii="Georgia" w:hAnsi="Georgia" w:eastAsia="Georgia" w:cs="Georg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41" w:hanging="721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2024-02-12T18:48:56Z</dcterms:created>
  <dcterms:modified xsi:type="dcterms:W3CDTF">2024-02-12T18:48:56Z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2013</vt:lpwstr>
  </property>
</Properties>
</file>