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8F" w:rsidRDefault="001D516E" w:rsidP="00D9018F">
      <w:pPr>
        <w:pStyle w:val="Encabezado"/>
      </w:pPr>
      <w:r>
        <w:rPr>
          <w:rFonts w:ascii="Calibri" w:hAnsi="Calibri" w:cs="Calibri"/>
          <w:noProof/>
          <w:color w:val="7F7F7F"/>
          <w:lang w:eastAsia="es-MX"/>
        </w:rPr>
        <w:drawing>
          <wp:anchor distT="0" distB="0" distL="114300" distR="114300" simplePos="0" relativeHeight="251659264" behindDoc="0" locked="0" layoutInCell="1" allowOverlap="1" wp14:anchorId="772EE9D2" wp14:editId="5DCD158C">
            <wp:simplePos x="0" y="0"/>
            <wp:positionH relativeFrom="column">
              <wp:posOffset>-191069</wp:posOffset>
            </wp:positionH>
            <wp:positionV relativeFrom="paragraph">
              <wp:posOffset>176691</wp:posOffset>
            </wp:positionV>
            <wp:extent cx="3320415" cy="54292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8F" w:rsidRDefault="00D9018F" w:rsidP="00D9018F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</w:p>
    <w:p w:rsidR="00D9018F" w:rsidRPr="00391ADF" w:rsidRDefault="00D9018F" w:rsidP="00D9018F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  <w:r>
        <w:rPr>
          <w:rFonts w:ascii="Montserrat ExtraBold" w:hAnsi="Montserrat ExtraBold"/>
          <w:sz w:val="18"/>
          <w:szCs w:val="18"/>
          <w:lang w:val="es-ES"/>
        </w:rPr>
        <w:t>Secretaría de Administración</w:t>
      </w:r>
    </w:p>
    <w:p w:rsidR="00D9018F" w:rsidRPr="00391ADF" w:rsidRDefault="00D9018F" w:rsidP="00D9018F">
      <w:pPr>
        <w:spacing w:after="0" w:line="240" w:lineRule="auto"/>
        <w:jc w:val="right"/>
        <w:rPr>
          <w:rFonts w:ascii="Montserrat" w:hAnsi="Montserrat"/>
          <w:b/>
          <w:sz w:val="16"/>
          <w:szCs w:val="16"/>
          <w:lang w:val="es-ES"/>
        </w:rPr>
      </w:pPr>
      <w:r>
        <w:rPr>
          <w:rFonts w:ascii="Montserrat" w:hAnsi="Montserrat"/>
          <w:b/>
          <w:sz w:val="16"/>
          <w:szCs w:val="16"/>
          <w:lang w:val="es-ES"/>
        </w:rPr>
        <w:t>Coordinación de Archivos del CONALEP</w:t>
      </w:r>
    </w:p>
    <w:p w:rsidR="009A25D4" w:rsidRDefault="009A25D4" w:rsidP="009A25D4">
      <w:pPr>
        <w:spacing w:after="0" w:line="240" w:lineRule="auto"/>
        <w:jc w:val="right"/>
        <w:rPr>
          <w:rFonts w:ascii="Montserrat" w:hAnsi="Montserrat"/>
          <w:sz w:val="14"/>
          <w:szCs w:val="14"/>
          <w:lang w:val="es-ES"/>
        </w:rPr>
      </w:pPr>
    </w:p>
    <w:p w:rsidR="00580007" w:rsidRPr="00391ADF" w:rsidRDefault="00580007" w:rsidP="00580007">
      <w:pPr>
        <w:jc w:val="center"/>
        <w:rPr>
          <w:lang w:val="es-ES"/>
        </w:rPr>
      </w:pPr>
    </w:p>
    <w:p w:rsidR="00580007" w:rsidRPr="00AC39E0" w:rsidRDefault="00580007" w:rsidP="00580007">
      <w:pPr>
        <w:tabs>
          <w:tab w:val="center" w:pos="4252"/>
          <w:tab w:val="right" w:pos="850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val="es-ES" w:eastAsia="es-ES"/>
        </w:rPr>
      </w:pPr>
    </w:p>
    <w:p w:rsidR="00A011E9" w:rsidRDefault="00762BD4" w:rsidP="00762BD4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762BD4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       </w:t>
      </w:r>
    </w:p>
    <w:p w:rsidR="001568FB" w:rsidRPr="009C1577" w:rsidRDefault="001568FB" w:rsidP="001568F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Fecha de clasificación: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1568FB" w:rsidRPr="009C1577" w:rsidRDefault="001568FB" w:rsidP="001568F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Unidad Administrativa: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1568FB" w:rsidRPr="009C1577" w:rsidRDefault="001568FB" w:rsidP="001568F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Fundamento legal: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C1577">
        <w:rPr>
          <w:rFonts w:ascii="Arial" w:eastAsia="Calibri" w:hAnsi="Arial" w:cs="Arial"/>
          <w:b/>
          <w:sz w:val="20"/>
          <w:szCs w:val="20"/>
        </w:rPr>
        <w:t xml:space="preserve">Artículo </w:t>
      </w:r>
      <w:r w:rsidR="006D011E">
        <w:rPr>
          <w:rFonts w:ascii="Arial" w:eastAsia="Calibri" w:hAnsi="Arial" w:cs="Arial"/>
          <w:b/>
          <w:sz w:val="20"/>
          <w:szCs w:val="20"/>
        </w:rPr>
        <w:t>113</w:t>
      </w:r>
      <w:r w:rsidRPr="009C1577">
        <w:rPr>
          <w:rFonts w:ascii="Arial" w:eastAsia="Calibri" w:hAnsi="Arial" w:cs="Arial"/>
          <w:b/>
          <w:sz w:val="20"/>
          <w:szCs w:val="20"/>
        </w:rPr>
        <w:t>, de la Ley Federal de Transparencia y Acceso a la Información Pública</w:t>
      </w:r>
    </w:p>
    <w:p w:rsidR="001568FB" w:rsidRPr="003515DA" w:rsidRDefault="001568FB" w:rsidP="001568FB">
      <w:pPr>
        <w:spacing w:after="120"/>
        <w:rPr>
          <w:rFonts w:ascii="Arial" w:eastAsia="Calibri" w:hAnsi="Arial" w:cs="Arial"/>
          <w:sz w:val="20"/>
          <w:szCs w:val="20"/>
          <w:u w:val="single"/>
        </w:rPr>
      </w:pPr>
      <w:r w:rsidRPr="003515DA">
        <w:rPr>
          <w:rFonts w:ascii="Arial" w:eastAsia="Calibri" w:hAnsi="Arial" w:cs="Arial"/>
          <w:sz w:val="20"/>
          <w:szCs w:val="20"/>
        </w:rPr>
        <w:t xml:space="preserve">Carácter del expediente: </w:t>
      </w:r>
      <w:r w:rsidR="003600D0">
        <w:rPr>
          <w:rFonts w:ascii="Arial" w:eastAsia="Calibri" w:hAnsi="Arial" w:cs="Arial"/>
          <w:b/>
          <w:bCs/>
          <w:iCs/>
          <w:sz w:val="20"/>
          <w:szCs w:val="20"/>
          <w:u w:val="single"/>
        </w:rPr>
        <w:t>CONFIDENCIAL</w:t>
      </w:r>
    </w:p>
    <w:p w:rsidR="001568FB" w:rsidRPr="003515DA" w:rsidRDefault="001568FB" w:rsidP="001568FB">
      <w:pPr>
        <w:spacing w:after="120"/>
        <w:rPr>
          <w:rFonts w:ascii="Arial" w:eastAsia="Calibri" w:hAnsi="Arial" w:cs="Arial"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Firma del Titular de la Unidad Administrativa:</w:t>
      </w:r>
      <w:r w:rsidRPr="003515DA">
        <w:rPr>
          <w:rFonts w:ascii="Arial" w:eastAsia="Calibri" w:hAnsi="Arial" w:cs="Arial"/>
          <w:sz w:val="20"/>
          <w:szCs w:val="20"/>
        </w:rPr>
        <w:tab/>
        <w:t>_________</w:t>
      </w:r>
      <w:r>
        <w:rPr>
          <w:rFonts w:ascii="Arial" w:eastAsia="Calibri" w:hAnsi="Arial" w:cs="Arial"/>
          <w:sz w:val="20"/>
          <w:szCs w:val="20"/>
        </w:rPr>
        <w:t>_________________</w:t>
      </w:r>
    </w:p>
    <w:p w:rsidR="001568FB" w:rsidRPr="009C1577" w:rsidRDefault="001568FB" w:rsidP="001568F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 xml:space="preserve">Nombre del Titular de la Unidad Administrativa: </w:t>
      </w:r>
    </w:p>
    <w:p w:rsidR="001568FB" w:rsidRDefault="001568FB" w:rsidP="001568FB">
      <w:pPr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Partes o secciones confidenciales: </w:t>
      </w:r>
    </w:p>
    <w:p w:rsidR="001568FB" w:rsidRDefault="001568FB" w:rsidP="001568FB">
      <w:pPr>
        <w:spacing w:after="120"/>
        <w:rPr>
          <w:rFonts w:ascii="Arial" w:eastAsia="Calibri" w:hAnsi="Arial" w:cs="Arial"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Valor Documental: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1568FB" w:rsidRPr="003515DA" w:rsidRDefault="001568FB" w:rsidP="001568FB">
      <w:pPr>
        <w:spacing w:after="120"/>
        <w:rPr>
          <w:rFonts w:ascii="Arial" w:eastAsia="Calibri" w:hAnsi="Arial" w:cs="Arial"/>
          <w:sz w:val="20"/>
          <w:szCs w:val="20"/>
        </w:rPr>
      </w:pPr>
    </w:p>
    <w:p w:rsidR="001568FB" w:rsidRDefault="001568FB" w:rsidP="001568FB">
      <w:pPr>
        <w:spacing w:after="120"/>
        <w:rPr>
          <w:rFonts w:ascii="Arial" w:eastAsia="Calibri" w:hAnsi="Arial" w:cs="Arial"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Vigencias:</w:t>
      </w:r>
    </w:p>
    <w:p w:rsidR="001568FB" w:rsidRDefault="001568FB" w:rsidP="001568FB">
      <w:pPr>
        <w:tabs>
          <w:tab w:val="left" w:pos="4820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Archivo de Trámite:    </w:t>
      </w:r>
      <w:r w:rsidR="003600D0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 xml:space="preserve">  años</w:t>
      </w:r>
      <w:r>
        <w:rPr>
          <w:rFonts w:ascii="Arial" w:eastAsia="Calibri" w:hAnsi="Arial" w:cs="Arial"/>
          <w:sz w:val="20"/>
          <w:szCs w:val="20"/>
        </w:rPr>
        <w:tab/>
      </w:r>
      <w:r w:rsidR="003600D0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Archivo de Concentración:        años</w:t>
      </w:r>
    </w:p>
    <w:p w:rsidR="001568FB" w:rsidRDefault="001568FB" w:rsidP="001568FB">
      <w:pPr>
        <w:tabs>
          <w:tab w:val="left" w:pos="4820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Fecha de Transferencia primaria: </w:t>
      </w:r>
    </w:p>
    <w:p w:rsidR="001568FB" w:rsidRDefault="001568FB" w:rsidP="001568FB">
      <w:pPr>
        <w:tabs>
          <w:tab w:val="left" w:pos="4253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Fecha de apertura del expediente: </w:t>
      </w:r>
      <w:r w:rsidR="00A7163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4319A6">
        <w:rPr>
          <w:rFonts w:ascii="Arial" w:eastAsia="Calibri" w:hAnsi="Arial" w:cs="Arial"/>
          <w:sz w:val="20"/>
          <w:szCs w:val="20"/>
        </w:rPr>
        <w:t xml:space="preserve">      </w:t>
      </w:r>
      <w:r w:rsidR="003600D0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Fecha cierre del expediente:</w:t>
      </w:r>
    </w:p>
    <w:p w:rsidR="001568FB" w:rsidRDefault="001568FB" w:rsidP="001568FB">
      <w:pPr>
        <w:tabs>
          <w:tab w:val="left" w:pos="48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No. de fojas al cierre del expediente: </w:t>
      </w:r>
    </w:p>
    <w:p w:rsidR="001568FB" w:rsidRDefault="001568FB" w:rsidP="001568FB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DB6D2A" wp14:editId="01F7C00D">
                <wp:simplePos x="0" y="0"/>
                <wp:positionH relativeFrom="column">
                  <wp:posOffset>-48692</wp:posOffset>
                </wp:positionH>
                <wp:positionV relativeFrom="paragraph">
                  <wp:posOffset>149581</wp:posOffset>
                </wp:positionV>
                <wp:extent cx="5925185" cy="666750"/>
                <wp:effectExtent l="0" t="0" r="1841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19A6" w:rsidRPr="00F327C6" w:rsidRDefault="004319A6" w:rsidP="004319A6">
                            <w:pPr>
                              <w:pStyle w:val="NormalWeb"/>
                              <w:spacing w:before="115" w:beforeAutospacing="0" w:after="0" w:afterAutospacing="0" w:line="192" w:lineRule="auto"/>
                              <w:jc w:val="center"/>
                              <w:textAlignment w:val="baseline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B6D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85pt;margin-top:11.8pt;width:466.5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" filled="f">
                <v:textbox>
                  <w:txbxContent>
                    <w:p w:rsidR="004319A6" w:rsidRPr="00F327C6" w:rsidRDefault="004319A6" w:rsidP="004319A6">
                      <w:pPr>
                        <w:pStyle w:val="NormalWeb"/>
                        <w:spacing w:before="115" w:beforeAutospacing="0" w:after="0" w:afterAutospacing="0" w:line="192" w:lineRule="auto"/>
                        <w:jc w:val="center"/>
                        <w:textAlignment w:val="baseline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8FB" w:rsidRDefault="001568FB" w:rsidP="001568FB">
      <w:pPr>
        <w:ind w:left="-142"/>
      </w:pPr>
    </w:p>
    <w:p w:rsidR="001568FB" w:rsidRDefault="001568FB" w:rsidP="001568FB">
      <w:pPr>
        <w:ind w:left="-142"/>
      </w:pPr>
    </w:p>
    <w:p w:rsidR="000D465D" w:rsidRDefault="000D465D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A0780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Fondo: Colegio Nacional de Educación Profesional Técnica</w:t>
      </w:r>
    </w:p>
    <w:p w:rsidR="00FF4606" w:rsidRPr="000D465D" w:rsidRDefault="00A71639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proofErr w:type="spellStart"/>
      <w:r w:rsidRPr="000D465D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Subfondo</w:t>
      </w:r>
      <w:proofErr w:type="spellEnd"/>
      <w:r w:rsidRPr="000D465D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: </w:t>
      </w:r>
    </w:p>
    <w:p w:rsidR="00FF4606" w:rsidRPr="000D465D" w:rsidRDefault="00A71639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0D465D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Sección: </w:t>
      </w:r>
    </w:p>
    <w:p w:rsidR="00DB3A30" w:rsidRDefault="00DB3A30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264EC7" w:rsidRDefault="00264EC7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264EC7" w:rsidRDefault="00264EC7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264EC7" w:rsidRDefault="00264EC7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D9018F" w:rsidRDefault="00D9018F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D9018F" w:rsidRDefault="00D9018F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245FBA" w:rsidRDefault="00245FBA" w:rsidP="00FF460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es-ES" w:eastAsia="es-ES"/>
        </w:rPr>
      </w:pPr>
    </w:p>
    <w:p w:rsidR="009A25D4" w:rsidRDefault="009A25D4" w:rsidP="009A25D4">
      <w:pPr>
        <w:spacing w:after="0" w:line="240" w:lineRule="auto"/>
        <w:jc w:val="right"/>
        <w:rPr>
          <w:rFonts w:ascii="Montserrat" w:hAnsi="Montserrat"/>
          <w:sz w:val="14"/>
          <w:szCs w:val="14"/>
          <w:lang w:val="es-ES"/>
        </w:rPr>
      </w:pPr>
    </w:p>
    <w:p w:rsidR="00D9018F" w:rsidRDefault="001D516E" w:rsidP="00D9018F">
      <w:pPr>
        <w:pStyle w:val="Encabezado"/>
      </w:pPr>
      <w:r>
        <w:rPr>
          <w:rFonts w:ascii="Calibri" w:hAnsi="Calibri" w:cs="Calibri"/>
          <w:noProof/>
          <w:color w:val="7F7F7F"/>
          <w:lang w:eastAsia="es-MX"/>
        </w:rPr>
        <w:drawing>
          <wp:anchor distT="0" distB="0" distL="114300" distR="114300" simplePos="0" relativeHeight="251681280" behindDoc="0" locked="0" layoutInCell="1" allowOverlap="1" wp14:anchorId="772EE9D2" wp14:editId="5DCD158C">
            <wp:simplePos x="0" y="0"/>
            <wp:positionH relativeFrom="column">
              <wp:posOffset>-225189</wp:posOffset>
            </wp:positionH>
            <wp:positionV relativeFrom="paragraph">
              <wp:posOffset>122195</wp:posOffset>
            </wp:positionV>
            <wp:extent cx="3320681" cy="54292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68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18F" w:rsidRDefault="00D9018F" w:rsidP="00D9018F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</w:p>
    <w:p w:rsidR="00D9018F" w:rsidRPr="00391ADF" w:rsidRDefault="00D9018F" w:rsidP="00D9018F">
      <w:pPr>
        <w:spacing w:after="0" w:line="240" w:lineRule="auto"/>
        <w:jc w:val="right"/>
        <w:rPr>
          <w:rFonts w:ascii="Montserrat ExtraBold" w:hAnsi="Montserrat ExtraBold"/>
          <w:sz w:val="18"/>
          <w:szCs w:val="18"/>
          <w:lang w:val="es-ES"/>
        </w:rPr>
      </w:pPr>
      <w:r>
        <w:rPr>
          <w:rFonts w:ascii="Montserrat ExtraBold" w:hAnsi="Montserrat ExtraBold"/>
          <w:sz w:val="18"/>
          <w:szCs w:val="18"/>
          <w:lang w:val="es-ES"/>
        </w:rPr>
        <w:t>Secretaría de Administración</w:t>
      </w:r>
    </w:p>
    <w:p w:rsidR="00D9018F" w:rsidRPr="00391ADF" w:rsidRDefault="00D9018F" w:rsidP="00D9018F">
      <w:pPr>
        <w:spacing w:after="0" w:line="240" w:lineRule="auto"/>
        <w:jc w:val="right"/>
        <w:rPr>
          <w:rFonts w:ascii="Montserrat" w:hAnsi="Montserrat"/>
          <w:b/>
          <w:sz w:val="16"/>
          <w:szCs w:val="16"/>
          <w:lang w:val="es-ES"/>
        </w:rPr>
      </w:pPr>
      <w:r>
        <w:rPr>
          <w:rFonts w:ascii="Montserrat" w:hAnsi="Montserrat"/>
          <w:b/>
          <w:sz w:val="16"/>
          <w:szCs w:val="16"/>
          <w:lang w:val="es-ES"/>
        </w:rPr>
        <w:t>Coordinación de Archivos del CONALEP</w:t>
      </w:r>
    </w:p>
    <w:p w:rsidR="00580007" w:rsidRDefault="00580007" w:rsidP="00580007">
      <w:pPr>
        <w:jc w:val="center"/>
        <w:rPr>
          <w:rFonts w:ascii="Montserrat Medium" w:hAnsi="Montserrat Medium"/>
          <w:sz w:val="14"/>
          <w:szCs w:val="14"/>
          <w:lang w:val="es-ES"/>
        </w:rPr>
      </w:pPr>
    </w:p>
    <w:p w:rsidR="00580007" w:rsidRPr="00391ADF" w:rsidRDefault="00580007" w:rsidP="00580007">
      <w:pPr>
        <w:jc w:val="center"/>
        <w:rPr>
          <w:lang w:val="es-ES"/>
        </w:rPr>
      </w:pPr>
      <w:bookmarkStart w:id="0" w:name="_GoBack"/>
      <w:bookmarkEnd w:id="0"/>
    </w:p>
    <w:p w:rsidR="00264EC7" w:rsidRDefault="00264EC7" w:rsidP="00264EC7">
      <w:pPr>
        <w:pStyle w:val="Encabezado"/>
        <w:jc w:val="center"/>
        <w:rPr>
          <w:b/>
          <w:sz w:val="16"/>
        </w:rPr>
      </w:pPr>
    </w:p>
    <w:p w:rsidR="00264EC7" w:rsidRDefault="00264EC7" w:rsidP="00264EC7">
      <w:pPr>
        <w:pStyle w:val="Encabezado"/>
        <w:jc w:val="center"/>
        <w:rPr>
          <w:b/>
          <w:sz w:val="16"/>
        </w:rPr>
      </w:pPr>
    </w:p>
    <w:p w:rsidR="00264EC7" w:rsidRPr="009C1577" w:rsidRDefault="00264EC7" w:rsidP="00264EC7">
      <w:pPr>
        <w:tabs>
          <w:tab w:val="left" w:pos="2115"/>
        </w:tabs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Fecha de clasificación:</w:t>
      </w:r>
      <w:r>
        <w:rPr>
          <w:rFonts w:ascii="Arial" w:eastAsia="Calibri" w:hAnsi="Arial" w:cs="Arial"/>
          <w:sz w:val="20"/>
          <w:szCs w:val="20"/>
        </w:rPr>
        <w:tab/>
        <w:t>(1)</w:t>
      </w:r>
    </w:p>
    <w:p w:rsidR="00264EC7" w:rsidRPr="009C1577" w:rsidRDefault="00264EC7" w:rsidP="00264EC7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Unidad Administrativa:</w:t>
      </w:r>
      <w:r>
        <w:rPr>
          <w:rFonts w:ascii="Arial" w:eastAsia="Calibri" w:hAnsi="Arial" w:cs="Arial"/>
          <w:sz w:val="20"/>
          <w:szCs w:val="20"/>
        </w:rPr>
        <w:tab/>
        <w:t>(2)</w:t>
      </w:r>
    </w:p>
    <w:p w:rsidR="00264EC7" w:rsidRPr="009C1577" w:rsidRDefault="00264EC7" w:rsidP="00264EC7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Fundamento legal: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  <w:t>(3)</w:t>
      </w:r>
    </w:p>
    <w:p w:rsidR="00264EC7" w:rsidRPr="003515DA" w:rsidRDefault="00264EC7" w:rsidP="00264EC7">
      <w:pPr>
        <w:spacing w:after="120"/>
        <w:rPr>
          <w:rFonts w:ascii="Arial" w:eastAsia="Calibri" w:hAnsi="Arial" w:cs="Arial"/>
          <w:sz w:val="20"/>
          <w:szCs w:val="20"/>
          <w:u w:val="single"/>
        </w:rPr>
      </w:pPr>
      <w:r w:rsidRPr="003515DA">
        <w:rPr>
          <w:rFonts w:ascii="Arial" w:eastAsia="Calibri" w:hAnsi="Arial" w:cs="Arial"/>
          <w:sz w:val="20"/>
          <w:szCs w:val="20"/>
        </w:rPr>
        <w:t xml:space="preserve">Carácter del expediente: </w:t>
      </w:r>
      <w:r w:rsidRPr="00F700C8">
        <w:rPr>
          <w:rFonts w:ascii="Arial" w:eastAsia="Calibri" w:hAnsi="Arial" w:cs="Arial"/>
          <w:b/>
          <w:bCs/>
          <w:iCs/>
          <w:sz w:val="20"/>
          <w:szCs w:val="20"/>
          <w:u w:val="single"/>
        </w:rPr>
        <w:t>Confidencial</w:t>
      </w:r>
    </w:p>
    <w:p w:rsidR="00264EC7" w:rsidRPr="003515DA" w:rsidRDefault="00264EC7" w:rsidP="00264EC7">
      <w:pPr>
        <w:spacing w:after="120"/>
        <w:rPr>
          <w:rFonts w:ascii="Arial" w:eastAsia="Calibri" w:hAnsi="Arial" w:cs="Arial"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Firma del Titular de la Unidad Administrativa:</w:t>
      </w:r>
      <w:r w:rsidRPr="003515DA">
        <w:rPr>
          <w:rFonts w:ascii="Arial" w:eastAsia="Calibri" w:hAnsi="Arial" w:cs="Arial"/>
          <w:sz w:val="20"/>
          <w:szCs w:val="20"/>
        </w:rPr>
        <w:tab/>
        <w:t>_________</w:t>
      </w:r>
      <w:r>
        <w:rPr>
          <w:rFonts w:ascii="Arial" w:eastAsia="Calibri" w:hAnsi="Arial" w:cs="Arial"/>
          <w:sz w:val="20"/>
          <w:szCs w:val="20"/>
        </w:rPr>
        <w:t>_</w:t>
      </w:r>
      <w:proofErr w:type="gramStart"/>
      <w:r>
        <w:rPr>
          <w:rFonts w:ascii="Arial" w:eastAsia="Calibri" w:hAnsi="Arial" w:cs="Arial"/>
          <w:sz w:val="20"/>
          <w:szCs w:val="20"/>
        </w:rPr>
        <w:t>_</w:t>
      </w:r>
      <w:r w:rsidRPr="00B173A4">
        <w:rPr>
          <w:rFonts w:ascii="Arial" w:eastAsia="Calibri" w:hAnsi="Arial" w:cs="Arial"/>
          <w:sz w:val="20"/>
          <w:szCs w:val="20"/>
          <w:u w:val="single"/>
        </w:rPr>
        <w:t>(</w:t>
      </w:r>
      <w:proofErr w:type="gramEnd"/>
      <w:r w:rsidRPr="00B173A4">
        <w:rPr>
          <w:rFonts w:ascii="Arial" w:eastAsia="Calibri" w:hAnsi="Arial" w:cs="Arial"/>
          <w:sz w:val="20"/>
          <w:szCs w:val="20"/>
          <w:u w:val="single"/>
        </w:rPr>
        <w:t>4)</w:t>
      </w:r>
      <w:r>
        <w:rPr>
          <w:rFonts w:ascii="Arial" w:eastAsia="Calibri" w:hAnsi="Arial" w:cs="Arial"/>
          <w:sz w:val="20"/>
          <w:szCs w:val="20"/>
        </w:rPr>
        <w:t>___________</w:t>
      </w:r>
    </w:p>
    <w:p w:rsidR="00264EC7" w:rsidRPr="009C1577" w:rsidRDefault="00264EC7" w:rsidP="00264EC7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Nombre del Titul</w:t>
      </w:r>
      <w:r>
        <w:rPr>
          <w:rFonts w:ascii="Arial" w:eastAsia="Calibri" w:hAnsi="Arial" w:cs="Arial"/>
          <w:sz w:val="20"/>
          <w:szCs w:val="20"/>
        </w:rPr>
        <w:t>ar de la Unidad Administrativa: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(5)</w:t>
      </w:r>
    </w:p>
    <w:p w:rsidR="00264EC7" w:rsidRDefault="00264EC7" w:rsidP="00264EC7">
      <w:pPr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Partes o secciones confidenciales:</w:t>
      </w:r>
      <w:r>
        <w:rPr>
          <w:rFonts w:ascii="Arial" w:eastAsia="Calibri" w:hAnsi="Arial" w:cs="Arial"/>
          <w:sz w:val="20"/>
          <w:szCs w:val="20"/>
        </w:rPr>
        <w:tab/>
        <w:t>(6)</w:t>
      </w:r>
    </w:p>
    <w:p w:rsidR="00264EC7" w:rsidRDefault="00264EC7" w:rsidP="00264EC7">
      <w:pPr>
        <w:spacing w:after="120"/>
        <w:rPr>
          <w:rFonts w:ascii="Arial" w:eastAsia="Calibri" w:hAnsi="Arial" w:cs="Arial"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Valor Documental: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  <w:t>(7)</w:t>
      </w:r>
    </w:p>
    <w:p w:rsidR="00264EC7" w:rsidRPr="003515DA" w:rsidRDefault="00264EC7" w:rsidP="00264EC7">
      <w:pPr>
        <w:spacing w:after="120"/>
        <w:rPr>
          <w:rFonts w:ascii="Arial" w:eastAsia="Calibri" w:hAnsi="Arial" w:cs="Arial"/>
          <w:sz w:val="20"/>
          <w:szCs w:val="20"/>
        </w:rPr>
      </w:pPr>
    </w:p>
    <w:p w:rsidR="00264EC7" w:rsidRDefault="00264EC7" w:rsidP="00264EC7">
      <w:pPr>
        <w:spacing w:after="120"/>
        <w:rPr>
          <w:rFonts w:ascii="Arial" w:eastAsia="Calibri" w:hAnsi="Arial" w:cs="Arial"/>
          <w:sz w:val="20"/>
          <w:szCs w:val="20"/>
        </w:rPr>
      </w:pPr>
      <w:r w:rsidRPr="003515DA">
        <w:rPr>
          <w:rFonts w:ascii="Arial" w:eastAsia="Calibri" w:hAnsi="Arial" w:cs="Arial"/>
          <w:sz w:val="20"/>
          <w:szCs w:val="20"/>
        </w:rPr>
        <w:t>Vigencias:</w:t>
      </w:r>
    </w:p>
    <w:p w:rsidR="00264EC7" w:rsidRDefault="00264EC7" w:rsidP="00264EC7">
      <w:pPr>
        <w:tabs>
          <w:tab w:val="left" w:pos="4820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Archivo de Trámite</w:t>
      </w:r>
      <w:proofErr w:type="gramStart"/>
      <w:r>
        <w:rPr>
          <w:rFonts w:ascii="Arial" w:eastAsia="Calibri" w:hAnsi="Arial" w:cs="Arial"/>
          <w:sz w:val="20"/>
          <w:szCs w:val="20"/>
        </w:rPr>
        <w:t>:  (</w:t>
      </w:r>
      <w:proofErr w:type="gramEnd"/>
      <w:r>
        <w:rPr>
          <w:rFonts w:ascii="Arial" w:eastAsia="Calibri" w:hAnsi="Arial" w:cs="Arial"/>
          <w:sz w:val="20"/>
          <w:szCs w:val="20"/>
        </w:rPr>
        <w:t>8)   años</w:t>
      </w:r>
      <w:r>
        <w:rPr>
          <w:rFonts w:ascii="Arial" w:eastAsia="Calibri" w:hAnsi="Arial" w:cs="Arial"/>
          <w:sz w:val="20"/>
          <w:szCs w:val="20"/>
        </w:rPr>
        <w:tab/>
        <w:t>Archivo de Concentración:   (9)    años</w:t>
      </w:r>
    </w:p>
    <w:p w:rsidR="00264EC7" w:rsidRDefault="00264EC7" w:rsidP="00264EC7">
      <w:pPr>
        <w:tabs>
          <w:tab w:val="left" w:pos="4820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Fecha de Transferencia primaria: (10)</w:t>
      </w:r>
    </w:p>
    <w:p w:rsidR="00264EC7" w:rsidRDefault="00264EC7" w:rsidP="00264EC7">
      <w:pPr>
        <w:tabs>
          <w:tab w:val="left" w:pos="4253"/>
        </w:tabs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Fecha de apertura del expediente: (11)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Fecha cierre del expediente: (12)</w:t>
      </w:r>
    </w:p>
    <w:p w:rsidR="00264EC7" w:rsidRDefault="00264EC7" w:rsidP="00264EC7">
      <w:pPr>
        <w:tabs>
          <w:tab w:val="left" w:pos="48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No. de fojas al cierre del expediente: (13)</w:t>
      </w:r>
    </w:p>
    <w:p w:rsidR="00264EC7" w:rsidRDefault="00264EC7" w:rsidP="00264EC7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85915D" wp14:editId="0D267B93">
                <wp:simplePos x="0" y="0"/>
                <wp:positionH relativeFrom="column">
                  <wp:posOffset>2514</wp:posOffset>
                </wp:positionH>
                <wp:positionV relativeFrom="paragraph">
                  <wp:posOffset>141757</wp:posOffset>
                </wp:positionV>
                <wp:extent cx="5581497" cy="666750"/>
                <wp:effectExtent l="0" t="0" r="19685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97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4EC7" w:rsidRPr="00F67C56" w:rsidRDefault="00264EC7" w:rsidP="00264EC7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F67C56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915D" id="_x0000_s1027" type="#_x0000_t202" style="position:absolute;left:0;text-align:left;margin-left:.2pt;margin-top:11.15pt;width:439.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" filled="f">
                <v:textbox>
                  <w:txbxContent>
                    <w:p w:rsidR="00264EC7" w:rsidRPr="00F67C56" w:rsidRDefault="00264EC7" w:rsidP="00264EC7">
                      <w:pPr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F67C56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(14)</w:t>
                      </w:r>
                    </w:p>
                  </w:txbxContent>
                </v:textbox>
              </v:shape>
            </w:pict>
          </mc:Fallback>
        </mc:AlternateContent>
      </w:r>
    </w:p>
    <w:p w:rsidR="00264EC7" w:rsidRDefault="00264EC7" w:rsidP="00264EC7">
      <w:pPr>
        <w:ind w:left="-142"/>
      </w:pPr>
    </w:p>
    <w:p w:rsidR="00264EC7" w:rsidRDefault="00264EC7" w:rsidP="00264EC7">
      <w:pPr>
        <w:ind w:left="-142"/>
      </w:pPr>
    </w:p>
    <w:p w:rsidR="000D465D" w:rsidRDefault="000D465D" w:rsidP="000D4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A0780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Fondo: Colegio Nacional de Educación Profesional Técnica</w:t>
      </w:r>
    </w:p>
    <w:p w:rsidR="00264EC7" w:rsidRPr="000D465D" w:rsidRDefault="00264EC7" w:rsidP="00264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proofErr w:type="spellStart"/>
      <w:r w:rsidRPr="000D465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Subfondo</w:t>
      </w:r>
      <w:proofErr w:type="spellEnd"/>
      <w:r w:rsidRPr="000D465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: </w:t>
      </w:r>
      <w:r w:rsidRPr="000D465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(15)</w:t>
      </w:r>
    </w:p>
    <w:p w:rsidR="00264EC7" w:rsidRPr="000D465D" w:rsidRDefault="00264EC7" w:rsidP="00264E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 w:rsidRPr="000D465D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Sección: </w:t>
      </w:r>
      <w:r w:rsidRPr="000D465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(16)</w:t>
      </w:r>
    </w:p>
    <w:p w:rsidR="00264EC7" w:rsidRDefault="00264EC7" w:rsidP="00264EC7">
      <w:pPr>
        <w:ind w:left="-142"/>
      </w:pPr>
    </w:p>
    <w:p w:rsidR="00264EC7" w:rsidRDefault="00264EC7" w:rsidP="00264EC7">
      <w:pPr>
        <w:ind w:left="-142"/>
      </w:pPr>
    </w:p>
    <w:p w:rsidR="00264EC7" w:rsidRDefault="00264EC7" w:rsidP="00264EC7">
      <w:pPr>
        <w:ind w:left="-142"/>
      </w:pPr>
    </w:p>
    <w:p w:rsidR="00264EC7" w:rsidRDefault="00264EC7" w:rsidP="00264EC7">
      <w:pPr>
        <w:ind w:left="-142"/>
      </w:pPr>
    </w:p>
    <w:p w:rsidR="00D9018F" w:rsidRDefault="00D9018F" w:rsidP="00264EC7">
      <w:pPr>
        <w:ind w:left="-142"/>
      </w:pPr>
    </w:p>
    <w:p w:rsidR="00D9018F" w:rsidRDefault="00D9018F" w:rsidP="00264EC7">
      <w:pPr>
        <w:ind w:left="-142"/>
      </w:pPr>
    </w:p>
    <w:p w:rsidR="00264EC7" w:rsidRPr="00B82375" w:rsidRDefault="00264EC7" w:rsidP="002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lastRenderedPageBreak/>
        <w:t>INSTRUCTIVO DE LLENADO PARA FORMATO DE CARÁTULAS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DE EXPEDIENTES CONFIDENCIALES</w:t>
      </w:r>
    </w:p>
    <w:p w:rsidR="00264EC7" w:rsidRPr="00B82375" w:rsidRDefault="00264EC7" w:rsidP="0026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64EC7" w:rsidRPr="00B82375" w:rsidRDefault="00264EC7" w:rsidP="0026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64EC7" w:rsidRPr="00B82375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CLASIFICACIÓN: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="00646243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A</w:t>
      </w:r>
      <w:r w:rsidR="00646243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NOTAR LA FECHA DE LA SESIÓN EN QUE EL COMITÉ DE TRANSPARENCIA </w:t>
      </w:r>
      <w:r w:rsidR="00646243"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CLASIFICA EL EXPEDIENTE COMO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CONFIDENCIAL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</w:t>
      </w:r>
    </w:p>
    <w:p w:rsidR="00264EC7" w:rsidRPr="00B82375" w:rsidRDefault="00264EC7" w:rsidP="00264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B82375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UNIDAD ADMINISTRATIVA</w:t>
      </w: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NOMBRE COMPLETO DE LA UNIDAD ADMINISTRATIVA PRODUCTORA DEL EXPEDIENTE.</w:t>
      </w:r>
    </w:p>
    <w:p w:rsidR="00264EC7" w:rsidRPr="00B82375" w:rsidRDefault="00264EC7" w:rsidP="00264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AF5B4B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FUNDAMENTO LEGAL: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O LOS ORDENAMIENTOS JURÍDICOS, ASÍ COMO LOS ARTÍCULOS, FRACCIONES, PÁRRAFOS, CON BASE A LOS CUALES SE SUSTENTA LA CONFIDENCIALIDAD.</w:t>
      </w:r>
    </w:p>
    <w:p w:rsidR="00264EC7" w:rsidRPr="00AF5B4B" w:rsidRDefault="00264EC7" w:rsidP="00264E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AF5B4B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FIRMA DEL TITULAR DE LA UNIDAD ADMINISTRATIVA: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FIRMA AUTOGRAFA DEL TITULAR DE LA UNIDAD ADMINISTRATIVA EN LA CUAL ESTÁ RESGUARDADO EL EXPEDIENTE.</w:t>
      </w:r>
    </w:p>
    <w:p w:rsidR="00264EC7" w:rsidRPr="00AF5B4B" w:rsidRDefault="00264EC7" w:rsidP="00264E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AF5B4B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NOMBRE DEL TITULAR DE LA UNIDAD ADMINISTRATIVA: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DEL TITULAR DE LA UNIDAD ADMINISTRATIVA.</w:t>
      </w:r>
    </w:p>
    <w:p w:rsidR="00264EC7" w:rsidRDefault="00264EC7" w:rsidP="00264EC7">
      <w:pPr>
        <w:pStyle w:val="Prrafodelista"/>
        <w:spacing w:after="0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C31D06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PARTES O SECCIONES CONFIDENCIALES</w:t>
      </w:r>
      <w:r w:rsidRPr="00AF5B4B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EN CASO DE QUE EN EL EXPEDIENTE EXISTAN PARTES O SECCIONES CONFIDENCIALES, SE SEÑALARA ESTE HECHO.</w:t>
      </w:r>
    </w:p>
    <w:p w:rsidR="00264EC7" w:rsidRPr="00B82375" w:rsidRDefault="00264EC7" w:rsidP="00264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B82375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VALOR DOCUMENTAL: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VALOR (ES) DEL EXPEDIENTE, MISMO QUE PUEDE SAR ADMINISTRATIVO, LEGAL O FISCAL, DE ACUERDO AL CATALOGO DE DISPOSICIÓN DOCUMENTAL.</w:t>
      </w:r>
    </w:p>
    <w:p w:rsidR="00264EC7" w:rsidRPr="00B82375" w:rsidRDefault="00264EC7" w:rsidP="00264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B82375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ARCHIVO DE TRÁMITE: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TIEMPO DE CONSERVACIÓN EN EL ARCHIVO DE TRÁMITE, DE ACUERDO AL  CATALOGO DE DISPOSICIÓN DOCUMENTAL.</w:t>
      </w:r>
    </w:p>
    <w:p w:rsidR="00264EC7" w:rsidRPr="00B82375" w:rsidRDefault="00264EC7" w:rsidP="00264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B82375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ARCHIVO DE CONCENTRACIÓN: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TIEMPO DE CONSERVACIÓN EN EL ARCHIVO DE CONCENTRACION, DE ACUERDO AL  CATALOGO DE DISPOSICIÓN DOCUMENTAL.</w:t>
      </w:r>
    </w:p>
    <w:p w:rsidR="00264EC7" w:rsidRPr="00B82375" w:rsidRDefault="00264EC7" w:rsidP="00264E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B82375" w:rsidRDefault="00264EC7" w:rsidP="00264E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TRANSFERENCIA PRIMARIA: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AÑO EN QUE DEBERA SER TRANSFERIDO  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AL ARCHIVO DE CONCENTRACIÓN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UNA VEZ CONCLUIDO EL PLAZO DE CONSERVACION EN EL ARCHIVO DE TRÁMITE.</w:t>
      </w:r>
    </w:p>
    <w:p w:rsidR="00264EC7" w:rsidRDefault="00264EC7" w:rsidP="00264E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APERTURA DE EXPEDIENTE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: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LA FECHA EN L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 QUE SE APERTURA EL EXPEDIENTE (EN LA MEDIDA DE LO POSIBLE DÍA, MES Y AÑO).</w:t>
      </w:r>
    </w:p>
    <w:p w:rsidR="00264EC7" w:rsidRDefault="00264EC7" w:rsidP="00264EC7">
      <w:pPr>
        <w:pStyle w:val="Prrafodelista"/>
        <w:spacing w:after="0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FECHA DE CIERRE DEL EXPEDIENTE: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LA FECHA EN LA QUE SE CIERRA 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(EN LA MEDIDA DE LO POSIBLE DÍA, MES Y AÑO)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.</w:t>
      </w:r>
    </w:p>
    <w:p w:rsidR="00264EC7" w:rsidRPr="00901AF7" w:rsidRDefault="00264EC7" w:rsidP="00264E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901AF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No. DE FOJAS AL CIERRE DEL EXPEDIENTE:</w:t>
      </w:r>
      <w:r w:rsidRPr="00B8237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NÚMERO TOTAL DE FOJAS ÚTILES AL CIERRE DEL EXPEDIENTE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PARA RECEPCIÓN EN EL ARCHIVO DE CONCENTRACIÓN.</w:t>
      </w:r>
    </w:p>
    <w:p w:rsidR="00264EC7" w:rsidRPr="00AF5B4B" w:rsidRDefault="00264EC7" w:rsidP="00264E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CLASIFICACIÓN DEL EXPEDIENTE</w:t>
      </w:r>
      <w:r w:rsidRPr="00AF5B4B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: </w:t>
      </w:r>
      <w:r w:rsidRPr="00B82375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LA CLASIFICACIÓN DEL EXPEDIENTE CONFORME AL SISTEMA DE CLASIFICACION INSTITUCIONAL, MISMA QUE SE INTEGRA DE LOS SIGUIENTES ELEMENTOS:</w:t>
      </w:r>
    </w:p>
    <w:p w:rsidR="00264EC7" w:rsidRDefault="00264EC7" w:rsidP="00264EC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844BC1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SUBFONDO: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</w:t>
      </w:r>
      <w:r w:rsidR="00245FBA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Y NOMBRE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CORRESPONDIENTE A LA UNIDAD ADMINISTRATIVA</w:t>
      </w:r>
    </w:p>
    <w:p w:rsidR="00264EC7" w:rsidRDefault="00264EC7" w:rsidP="00264EC7">
      <w:pPr>
        <w:pStyle w:val="Prrafodelista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264EC7" w:rsidRPr="00B82375" w:rsidRDefault="00264EC7" w:rsidP="00264E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844BC1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SECCIÓN: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</w:t>
      </w:r>
      <w:r w:rsidR="00245FBA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Y NOMBRE </w:t>
      </w:r>
      <w:r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DEL ÁREA INTERNA DE LA UNIDAD ADMINISTRATIVA</w:t>
      </w:r>
    </w:p>
    <w:p w:rsidR="00264EC7" w:rsidRPr="00B82375" w:rsidRDefault="00264EC7" w:rsidP="00264E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sectPr w:rsidR="00264EC7" w:rsidRPr="00B82375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27"/>
    <w:rsid w:val="00062F8F"/>
    <w:rsid w:val="00086E3A"/>
    <w:rsid w:val="000D465D"/>
    <w:rsid w:val="000F69A2"/>
    <w:rsid w:val="001568FB"/>
    <w:rsid w:val="00192AC5"/>
    <w:rsid w:val="001D516E"/>
    <w:rsid w:val="0021194C"/>
    <w:rsid w:val="00245FBA"/>
    <w:rsid w:val="00251186"/>
    <w:rsid w:val="00264EC7"/>
    <w:rsid w:val="002D1AFC"/>
    <w:rsid w:val="00310DBF"/>
    <w:rsid w:val="003600D0"/>
    <w:rsid w:val="00382ECF"/>
    <w:rsid w:val="004305DC"/>
    <w:rsid w:val="004319A6"/>
    <w:rsid w:val="00483527"/>
    <w:rsid w:val="004E4352"/>
    <w:rsid w:val="004E57A0"/>
    <w:rsid w:val="004E71C4"/>
    <w:rsid w:val="00501F0E"/>
    <w:rsid w:val="00502C14"/>
    <w:rsid w:val="00580007"/>
    <w:rsid w:val="00580A2B"/>
    <w:rsid w:val="00646243"/>
    <w:rsid w:val="006700D1"/>
    <w:rsid w:val="006D011E"/>
    <w:rsid w:val="00743DE0"/>
    <w:rsid w:val="00762BD4"/>
    <w:rsid w:val="0083779F"/>
    <w:rsid w:val="00884574"/>
    <w:rsid w:val="00893650"/>
    <w:rsid w:val="008F124E"/>
    <w:rsid w:val="00901AF7"/>
    <w:rsid w:val="009A0780"/>
    <w:rsid w:val="009A25D4"/>
    <w:rsid w:val="009C1577"/>
    <w:rsid w:val="009C1B1F"/>
    <w:rsid w:val="009C56B3"/>
    <w:rsid w:val="00A011E9"/>
    <w:rsid w:val="00A333CA"/>
    <w:rsid w:val="00A430FB"/>
    <w:rsid w:val="00A446A6"/>
    <w:rsid w:val="00A65813"/>
    <w:rsid w:val="00A71639"/>
    <w:rsid w:val="00A81133"/>
    <w:rsid w:val="00AA67F8"/>
    <w:rsid w:val="00AB422A"/>
    <w:rsid w:val="00AC39E0"/>
    <w:rsid w:val="00AF5B4B"/>
    <w:rsid w:val="00AF5BF5"/>
    <w:rsid w:val="00B173A4"/>
    <w:rsid w:val="00B2423A"/>
    <w:rsid w:val="00B5000B"/>
    <w:rsid w:val="00B82375"/>
    <w:rsid w:val="00BA7474"/>
    <w:rsid w:val="00C31D06"/>
    <w:rsid w:val="00CA169A"/>
    <w:rsid w:val="00D53F50"/>
    <w:rsid w:val="00D75AE6"/>
    <w:rsid w:val="00D9018F"/>
    <w:rsid w:val="00DB3A30"/>
    <w:rsid w:val="00E975AD"/>
    <w:rsid w:val="00EA2FFC"/>
    <w:rsid w:val="00EB117C"/>
    <w:rsid w:val="00ED5AB3"/>
    <w:rsid w:val="00F327C6"/>
    <w:rsid w:val="00F67C56"/>
    <w:rsid w:val="00F700C8"/>
    <w:rsid w:val="00F87ED4"/>
    <w:rsid w:val="00FB2402"/>
    <w:rsid w:val="00FD3336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iPriority w:val="99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A624-C24B-4483-A0AF-E9E410E6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CONALEP</dc:creator>
  <cp:lastModifiedBy>Jose de Jesus Xospa Cruz</cp:lastModifiedBy>
  <cp:revision>26</cp:revision>
  <cp:lastPrinted>2018-12-18T16:45:00Z</cp:lastPrinted>
  <dcterms:created xsi:type="dcterms:W3CDTF">2015-06-24T17:00:00Z</dcterms:created>
  <dcterms:modified xsi:type="dcterms:W3CDTF">2021-01-25T23:31:00Z</dcterms:modified>
</cp:coreProperties>
</file>