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11A4AF" w14:textId="77777777" w:rsidR="006C499E" w:rsidRDefault="006C499E" w:rsidP="00D37D01">
      <w:pPr>
        <w:spacing w:after="0" w:line="240" w:lineRule="auto"/>
        <w:jc w:val="center"/>
        <w:rPr>
          <w:rFonts w:ascii="Montserrat" w:hAnsi="Montserrat" w:cs="Arial"/>
          <w:b/>
          <w:color w:val="385623" w:themeColor="accent6" w:themeShade="80"/>
          <w:sz w:val="24"/>
          <w:szCs w:val="24"/>
          <w:lang w:val="es-MX"/>
        </w:rPr>
      </w:pPr>
    </w:p>
    <w:p w14:paraId="754193ED" w14:textId="4A6CE172" w:rsidR="00ED0D3C" w:rsidRPr="006C499E" w:rsidRDefault="00E54DBE" w:rsidP="006C499E">
      <w:pPr>
        <w:spacing w:after="0" w:line="276" w:lineRule="auto"/>
        <w:jc w:val="center"/>
        <w:rPr>
          <w:rFonts w:ascii="Montserrat" w:hAnsi="Montserrat" w:cs="Arial"/>
          <w:b/>
          <w:color w:val="385623" w:themeColor="accent6" w:themeShade="80"/>
          <w:sz w:val="21"/>
          <w:szCs w:val="21"/>
          <w:lang w:val="es-MX"/>
        </w:rPr>
      </w:pPr>
      <w:r w:rsidRPr="006C499E">
        <w:rPr>
          <w:rFonts w:ascii="Montserrat" w:hAnsi="Montserrat" w:cs="Arial"/>
          <w:b/>
          <w:color w:val="385623" w:themeColor="accent6" w:themeShade="80"/>
          <w:sz w:val="21"/>
          <w:szCs w:val="21"/>
          <w:lang w:val="es-MX"/>
        </w:rPr>
        <w:t>Lineamientos para la operaci</w:t>
      </w:r>
      <w:r w:rsidR="00446233" w:rsidRPr="006C499E">
        <w:rPr>
          <w:rFonts w:ascii="Montserrat" w:hAnsi="Montserrat" w:cs="Arial"/>
          <w:b/>
          <w:color w:val="385623" w:themeColor="accent6" w:themeShade="80"/>
          <w:sz w:val="21"/>
          <w:szCs w:val="21"/>
          <w:lang w:val="es-MX"/>
        </w:rPr>
        <w:t>ón de los servicios de capacitación</w:t>
      </w:r>
    </w:p>
    <w:p w14:paraId="4E7707DE" w14:textId="47432079" w:rsidR="00E54A24" w:rsidRPr="006C499E" w:rsidRDefault="00446233" w:rsidP="006C499E">
      <w:pPr>
        <w:spacing w:after="0" w:line="276" w:lineRule="auto"/>
        <w:jc w:val="center"/>
        <w:rPr>
          <w:rFonts w:ascii="Montserrat" w:hAnsi="Montserrat" w:cs="Arial"/>
          <w:b/>
          <w:color w:val="385623" w:themeColor="accent6" w:themeShade="80"/>
          <w:sz w:val="21"/>
          <w:szCs w:val="21"/>
          <w:lang w:val="es-MX"/>
        </w:rPr>
      </w:pPr>
      <w:r w:rsidRPr="006C499E">
        <w:rPr>
          <w:rFonts w:ascii="Montserrat" w:hAnsi="Montserrat" w:cs="Arial"/>
          <w:b/>
          <w:color w:val="385623" w:themeColor="accent6" w:themeShade="80"/>
          <w:sz w:val="21"/>
          <w:szCs w:val="21"/>
          <w:lang w:val="es-MX"/>
        </w:rPr>
        <w:t xml:space="preserve">y servicios tecnológicos en el </w:t>
      </w:r>
      <w:r w:rsidR="00A34E2F" w:rsidRPr="006C499E">
        <w:rPr>
          <w:rFonts w:ascii="Montserrat" w:hAnsi="Montserrat" w:cs="Arial"/>
          <w:b/>
          <w:color w:val="385623" w:themeColor="accent6" w:themeShade="80"/>
          <w:sz w:val="21"/>
          <w:szCs w:val="21"/>
          <w:lang w:val="es-MX"/>
        </w:rPr>
        <w:t>Sistema</w:t>
      </w:r>
      <w:r w:rsidR="00E54DBE" w:rsidRPr="006C499E">
        <w:rPr>
          <w:rFonts w:ascii="Montserrat" w:hAnsi="Montserrat" w:cs="Arial"/>
          <w:b/>
          <w:color w:val="385623" w:themeColor="accent6" w:themeShade="80"/>
          <w:sz w:val="21"/>
          <w:szCs w:val="21"/>
          <w:lang w:val="es-MX"/>
        </w:rPr>
        <w:t xml:space="preserve"> CONALEP</w:t>
      </w:r>
    </w:p>
    <w:p w14:paraId="4775B76D" w14:textId="4095956A" w:rsidR="00E54A24" w:rsidRPr="006C499E" w:rsidRDefault="00E54A24" w:rsidP="006C499E">
      <w:pPr>
        <w:spacing w:after="0" w:line="276" w:lineRule="auto"/>
        <w:jc w:val="center"/>
        <w:rPr>
          <w:rFonts w:ascii="Montserrat" w:hAnsi="Montserrat" w:cs="Arial"/>
          <w:b/>
          <w:sz w:val="21"/>
          <w:szCs w:val="21"/>
          <w:lang w:val="es-MX"/>
        </w:rPr>
      </w:pPr>
    </w:p>
    <w:p w14:paraId="70495FD5" w14:textId="7BDAD5F9" w:rsidR="00E54DBE" w:rsidRPr="006C499E" w:rsidRDefault="00E54DBE" w:rsidP="006C499E">
      <w:pPr>
        <w:spacing w:after="0" w:line="276" w:lineRule="auto"/>
        <w:jc w:val="both"/>
        <w:rPr>
          <w:rFonts w:ascii="Montserrat" w:hAnsi="Montserrat" w:cs="Arial"/>
          <w:b/>
          <w:sz w:val="21"/>
          <w:szCs w:val="21"/>
          <w:lang w:val="es-MX"/>
        </w:rPr>
      </w:pPr>
      <w:r w:rsidRPr="006C499E">
        <w:rPr>
          <w:rFonts w:ascii="Montserrat" w:hAnsi="Montserrat" w:cs="Arial"/>
          <w:sz w:val="21"/>
          <w:szCs w:val="21"/>
          <w:lang w:val="es-MX"/>
        </w:rPr>
        <w:t xml:space="preserve">Enrique </w:t>
      </w:r>
      <w:proofErr w:type="spellStart"/>
      <w:r w:rsidRPr="006C499E">
        <w:rPr>
          <w:rFonts w:ascii="Montserrat" w:hAnsi="Montserrat" w:cs="Arial"/>
          <w:sz w:val="21"/>
          <w:szCs w:val="21"/>
          <w:lang w:val="es-MX"/>
        </w:rPr>
        <w:t>Ku</w:t>
      </w:r>
      <w:proofErr w:type="spellEnd"/>
      <w:r w:rsidRPr="006C499E">
        <w:rPr>
          <w:rFonts w:ascii="Montserrat" w:hAnsi="Montserrat" w:cs="Arial"/>
          <w:sz w:val="21"/>
          <w:szCs w:val="21"/>
          <w:lang w:val="es-MX"/>
        </w:rPr>
        <w:t xml:space="preserve"> Herrera, en mi carácter de Director General del Colegio Nacional de Educación Profesional Técnica, con fundamento en los Artículos 59 fracción XII de la Ley Federal de las Entidades Paraestatales; 14, fracción XI, del Decreto de Creación del CONALEP y 10 de su Estatuto Orgánico, y</w:t>
      </w:r>
    </w:p>
    <w:p w14:paraId="49EE7194" w14:textId="6FD4E05C" w:rsidR="00E54DBE" w:rsidRPr="006C499E" w:rsidRDefault="00E54DBE" w:rsidP="006C499E">
      <w:pPr>
        <w:tabs>
          <w:tab w:val="left" w:pos="6810"/>
        </w:tabs>
        <w:spacing w:after="0" w:line="276" w:lineRule="auto"/>
        <w:jc w:val="both"/>
        <w:rPr>
          <w:rFonts w:ascii="Montserrat" w:hAnsi="Montserrat" w:cs="Arial"/>
          <w:b/>
          <w:sz w:val="21"/>
          <w:szCs w:val="21"/>
          <w:lang w:val="es-MX"/>
        </w:rPr>
      </w:pPr>
    </w:p>
    <w:p w14:paraId="0EDBCC5D" w14:textId="77777777" w:rsidR="00E54DBE" w:rsidRPr="006C499E" w:rsidRDefault="00E54DBE" w:rsidP="006C499E">
      <w:pPr>
        <w:pStyle w:val="Encabezado"/>
        <w:spacing w:line="276" w:lineRule="auto"/>
        <w:ind w:right="96"/>
        <w:jc w:val="center"/>
        <w:rPr>
          <w:rFonts w:ascii="Montserrat" w:hAnsi="Montserrat" w:cs="Arial"/>
          <w:b/>
          <w:sz w:val="21"/>
          <w:szCs w:val="21"/>
          <w:lang w:val="es-MX"/>
        </w:rPr>
      </w:pPr>
      <w:r w:rsidRPr="006C499E">
        <w:rPr>
          <w:rFonts w:ascii="Montserrat" w:hAnsi="Montserrat" w:cs="Arial"/>
          <w:b/>
          <w:sz w:val="21"/>
          <w:szCs w:val="21"/>
          <w:lang w:val="es-MX"/>
        </w:rPr>
        <w:t>CONSIDERANDO</w:t>
      </w:r>
    </w:p>
    <w:p w14:paraId="213BBE84" w14:textId="77777777" w:rsidR="00E54DBE" w:rsidRPr="006C499E" w:rsidRDefault="00E54DBE" w:rsidP="006C499E">
      <w:pPr>
        <w:pStyle w:val="Encabezado"/>
        <w:spacing w:line="276" w:lineRule="auto"/>
        <w:ind w:right="96"/>
        <w:jc w:val="both"/>
        <w:rPr>
          <w:rFonts w:ascii="Montserrat" w:hAnsi="Montserrat" w:cs="Arial"/>
          <w:b/>
          <w:sz w:val="21"/>
          <w:szCs w:val="21"/>
          <w:lang w:val="es-MX"/>
        </w:rPr>
      </w:pPr>
    </w:p>
    <w:p w14:paraId="0C08804F" w14:textId="77777777" w:rsidR="00E54DBE" w:rsidRPr="006C499E" w:rsidRDefault="00E54DBE" w:rsidP="006C499E">
      <w:pPr>
        <w:autoSpaceDE w:val="0"/>
        <w:autoSpaceDN w:val="0"/>
        <w:adjustRightInd w:val="0"/>
        <w:spacing w:after="0" w:line="276" w:lineRule="auto"/>
        <w:jc w:val="both"/>
        <w:rPr>
          <w:rFonts w:ascii="Montserrat" w:hAnsi="Montserrat" w:cs="ArialMT"/>
          <w:sz w:val="21"/>
          <w:szCs w:val="21"/>
          <w:lang w:val="es-MX" w:eastAsia="es-MX"/>
        </w:rPr>
      </w:pPr>
      <w:r w:rsidRPr="006C499E">
        <w:rPr>
          <w:rFonts w:ascii="Montserrat" w:hAnsi="Montserrat" w:cs="Arial"/>
          <w:sz w:val="21"/>
          <w:szCs w:val="21"/>
          <w:lang w:val="es-MX"/>
        </w:rPr>
        <w:t xml:space="preserve">Que el </w:t>
      </w:r>
      <w:r w:rsidRPr="006C499E">
        <w:rPr>
          <w:rFonts w:ascii="Montserrat" w:hAnsi="Montserrat" w:cs="Arial"/>
          <w:i/>
          <w:sz w:val="21"/>
          <w:szCs w:val="21"/>
          <w:lang w:val="es-MX"/>
        </w:rPr>
        <w:t xml:space="preserve">Plan Nacional de Desarrollo 2019-2024 establece dentro del apartado Política y Gobierno; línea de acción </w:t>
      </w:r>
      <w:proofErr w:type="spellStart"/>
      <w:r w:rsidRPr="006C499E">
        <w:rPr>
          <w:rFonts w:ascii="Montserrat" w:hAnsi="Montserrat" w:cs="Arial"/>
          <w:i/>
          <w:sz w:val="21"/>
          <w:szCs w:val="21"/>
          <w:lang w:val="es-MX"/>
        </w:rPr>
        <w:t>ii</w:t>
      </w:r>
      <w:proofErr w:type="spellEnd"/>
      <w:r w:rsidRPr="006C499E">
        <w:rPr>
          <w:rFonts w:ascii="Montserrat" w:hAnsi="Montserrat" w:cs="Arial"/>
          <w:i/>
          <w:sz w:val="21"/>
          <w:szCs w:val="21"/>
          <w:lang w:val="es-MX"/>
        </w:rPr>
        <w:t xml:space="preserve">.- Garantizar empleo, educación, salud y bienestar; </w:t>
      </w:r>
      <w:r w:rsidRPr="006C499E">
        <w:rPr>
          <w:rFonts w:ascii="Montserrat" w:hAnsi="Montserrat" w:cs="ArialMT"/>
          <w:i/>
          <w:sz w:val="21"/>
          <w:szCs w:val="21"/>
          <w:lang w:val="es-MX" w:eastAsia="es-MX"/>
        </w:rPr>
        <w:t>mediante la creación de puestos de trabajo, el cumplimiento del derecho de todos los jóvenes del país a la educación superior</w:t>
      </w:r>
      <w:r w:rsidRPr="006C499E">
        <w:rPr>
          <w:rFonts w:ascii="Montserrat" w:hAnsi="Montserrat" w:cs="ArialMT"/>
          <w:sz w:val="21"/>
          <w:szCs w:val="21"/>
          <w:lang w:val="es-MX" w:eastAsia="es-MX"/>
        </w:rPr>
        <w:t>.</w:t>
      </w:r>
    </w:p>
    <w:p w14:paraId="3D2F0C93" w14:textId="77777777" w:rsidR="00E54DBE" w:rsidRPr="006C499E" w:rsidRDefault="00E54DBE" w:rsidP="006C499E">
      <w:pPr>
        <w:autoSpaceDE w:val="0"/>
        <w:autoSpaceDN w:val="0"/>
        <w:adjustRightInd w:val="0"/>
        <w:spacing w:after="0" w:line="276" w:lineRule="auto"/>
        <w:jc w:val="both"/>
        <w:rPr>
          <w:rFonts w:ascii="Montserrat" w:hAnsi="Montserrat" w:cs="ArialMT"/>
          <w:sz w:val="21"/>
          <w:szCs w:val="21"/>
          <w:lang w:val="es-MX" w:eastAsia="es-MX"/>
        </w:rPr>
      </w:pPr>
    </w:p>
    <w:p w14:paraId="51022DE1" w14:textId="4558AE9A" w:rsidR="00E54DBE" w:rsidRPr="006C499E" w:rsidRDefault="00E54DBE" w:rsidP="006C499E">
      <w:pPr>
        <w:autoSpaceDE w:val="0"/>
        <w:autoSpaceDN w:val="0"/>
        <w:adjustRightInd w:val="0"/>
        <w:spacing w:after="0" w:line="276" w:lineRule="auto"/>
        <w:jc w:val="both"/>
        <w:rPr>
          <w:rFonts w:ascii="Montserrat" w:hAnsi="Montserrat" w:cs="ArialMT"/>
          <w:sz w:val="21"/>
          <w:szCs w:val="21"/>
          <w:lang w:val="es-MX" w:eastAsia="es-MX"/>
        </w:rPr>
      </w:pPr>
      <w:r w:rsidRPr="006C499E">
        <w:rPr>
          <w:rFonts w:ascii="Montserrat" w:hAnsi="Montserrat" w:cs="ArialMT"/>
          <w:sz w:val="21"/>
          <w:szCs w:val="21"/>
          <w:lang w:val="es-MX" w:eastAsia="es-MX"/>
        </w:rPr>
        <w:t xml:space="preserve">Que el Programa Sectorial de Educación </w:t>
      </w:r>
      <w:r w:rsidR="008C5526" w:rsidRPr="006C499E">
        <w:rPr>
          <w:rFonts w:ascii="Montserrat" w:hAnsi="Montserrat" w:cs="ArialMT"/>
          <w:sz w:val="21"/>
          <w:szCs w:val="21"/>
          <w:lang w:val="es-MX" w:eastAsia="es-MX"/>
        </w:rPr>
        <w:t>2020-</w:t>
      </w:r>
      <w:r w:rsidRPr="006C499E">
        <w:rPr>
          <w:rFonts w:ascii="Montserrat" w:hAnsi="Montserrat" w:cs="ArialMT"/>
          <w:sz w:val="21"/>
          <w:szCs w:val="21"/>
          <w:lang w:val="es-MX" w:eastAsia="es-MX"/>
        </w:rPr>
        <w:t xml:space="preserve">2024 considera en su objetivo prioritario 2: </w:t>
      </w:r>
      <w:r w:rsidRPr="006C499E">
        <w:rPr>
          <w:rFonts w:ascii="Montserrat" w:hAnsi="Montserrat" w:cs="ArialMT"/>
          <w:i/>
          <w:sz w:val="21"/>
          <w:szCs w:val="21"/>
          <w:lang w:val="es-MX" w:eastAsia="es-MX"/>
        </w:rPr>
        <w:t>Garantizar el derecho de la población en México a una educación de excelencia, pertinente y relevante en los diferentes tipos, niveles y modalidades del Sistema Educativo Nacional</w:t>
      </w:r>
      <w:r w:rsidRPr="006C499E">
        <w:rPr>
          <w:rFonts w:ascii="Montserrat" w:hAnsi="Montserrat" w:cs="ArialMT"/>
          <w:sz w:val="21"/>
          <w:szCs w:val="21"/>
          <w:lang w:val="es-MX" w:eastAsia="es-MX"/>
        </w:rPr>
        <w:t>, lo cual implica brindar una formación de excelencia a todos los sectores del país.</w:t>
      </w:r>
    </w:p>
    <w:p w14:paraId="5BA6FFB5" w14:textId="74353C08" w:rsidR="00E54DBE" w:rsidRPr="006C499E" w:rsidRDefault="00E54DBE" w:rsidP="006C499E">
      <w:pPr>
        <w:autoSpaceDE w:val="0"/>
        <w:autoSpaceDN w:val="0"/>
        <w:adjustRightInd w:val="0"/>
        <w:spacing w:after="0" w:line="276" w:lineRule="auto"/>
        <w:jc w:val="both"/>
        <w:rPr>
          <w:rFonts w:ascii="Montserrat" w:hAnsi="Montserrat" w:cs="ArialMT"/>
          <w:sz w:val="21"/>
          <w:szCs w:val="21"/>
          <w:lang w:val="es-MX" w:eastAsia="es-MX"/>
        </w:rPr>
      </w:pPr>
    </w:p>
    <w:p w14:paraId="18AB6656" w14:textId="7945C084" w:rsidR="00403A5B" w:rsidRPr="006C499E" w:rsidRDefault="00403A5B" w:rsidP="006C499E">
      <w:pPr>
        <w:autoSpaceDE w:val="0"/>
        <w:autoSpaceDN w:val="0"/>
        <w:adjustRightInd w:val="0"/>
        <w:spacing w:after="0" w:line="276" w:lineRule="auto"/>
        <w:jc w:val="both"/>
        <w:rPr>
          <w:rFonts w:ascii="Montserrat" w:hAnsi="Montserrat" w:cs="Arial"/>
          <w:sz w:val="21"/>
          <w:szCs w:val="21"/>
          <w:lang w:val="es-MX"/>
        </w:rPr>
      </w:pPr>
      <w:r w:rsidRPr="006C499E">
        <w:rPr>
          <w:rFonts w:ascii="Montserrat" w:hAnsi="Montserrat" w:cs="Arial"/>
          <w:sz w:val="21"/>
          <w:szCs w:val="21"/>
          <w:lang w:val="es-MX"/>
        </w:rPr>
        <w:t xml:space="preserve">Que el Decreto de creación del Colegio Nacional de Educación Profesional Técnica establece en el Artículo 2°, fracción IV, inciso g): </w:t>
      </w:r>
      <w:r w:rsidRPr="006C499E">
        <w:rPr>
          <w:rFonts w:ascii="Montserrat" w:hAnsi="Montserrat" w:cs="Arial"/>
          <w:i/>
          <w:sz w:val="21"/>
          <w:szCs w:val="21"/>
          <w:lang w:val="es-MX"/>
        </w:rPr>
        <w:t>Corresponde al CONALEP emitir la normativa para el Sistema Nacional de Colegios de Educación Profesional Técnica relativa a unificar y optimizar la calidad de los servicios que proporcionan los planteles y Centros de Asistencia y Servicios Tecnológicos</w:t>
      </w:r>
      <w:r w:rsidRPr="006C499E">
        <w:rPr>
          <w:rFonts w:ascii="Montserrat" w:hAnsi="Montserrat" w:cs="Arial"/>
          <w:sz w:val="21"/>
          <w:szCs w:val="21"/>
          <w:lang w:val="es-MX"/>
        </w:rPr>
        <w:t>.</w:t>
      </w:r>
    </w:p>
    <w:p w14:paraId="26EA13B5" w14:textId="77777777" w:rsidR="00152F25" w:rsidRPr="006C499E" w:rsidRDefault="00152F25" w:rsidP="006C499E">
      <w:pPr>
        <w:autoSpaceDE w:val="0"/>
        <w:autoSpaceDN w:val="0"/>
        <w:adjustRightInd w:val="0"/>
        <w:spacing w:after="0" w:line="276" w:lineRule="auto"/>
        <w:jc w:val="both"/>
        <w:rPr>
          <w:rFonts w:ascii="Montserrat" w:hAnsi="Montserrat" w:cs="ArialMT"/>
          <w:sz w:val="21"/>
          <w:szCs w:val="21"/>
          <w:lang w:val="es-MX" w:eastAsia="es-MX"/>
        </w:rPr>
      </w:pPr>
    </w:p>
    <w:p w14:paraId="30AC9CF8" w14:textId="77777777" w:rsidR="00E54DBE" w:rsidRPr="006C499E" w:rsidRDefault="00E54DBE" w:rsidP="006C499E">
      <w:pPr>
        <w:autoSpaceDE w:val="0"/>
        <w:autoSpaceDN w:val="0"/>
        <w:adjustRightInd w:val="0"/>
        <w:spacing w:after="0" w:line="276" w:lineRule="auto"/>
        <w:jc w:val="both"/>
        <w:rPr>
          <w:rFonts w:ascii="Montserrat" w:hAnsi="Montserrat" w:cs="Arial"/>
          <w:sz w:val="21"/>
          <w:szCs w:val="21"/>
          <w:lang w:val="es-MX"/>
        </w:rPr>
      </w:pPr>
      <w:r w:rsidRPr="006C499E">
        <w:rPr>
          <w:rFonts w:ascii="Montserrat" w:hAnsi="Montserrat" w:cs="ArialMT"/>
          <w:sz w:val="21"/>
          <w:szCs w:val="21"/>
          <w:lang w:val="es-MX" w:eastAsia="es-MX"/>
        </w:rPr>
        <w:t>Que el Colegio Nacional de Educación Profesional Técnica, como uno de los pilares de la Educación Técnica para la Equidad y el Bienestar, f</w:t>
      </w:r>
      <w:r w:rsidRPr="006C499E">
        <w:rPr>
          <w:rFonts w:ascii="Montserrat" w:hAnsi="Montserrat" w:cs="Arial"/>
          <w:sz w:val="21"/>
          <w:szCs w:val="21"/>
          <w:lang w:val="es-MX"/>
        </w:rPr>
        <w:t>ortalece los vínculos con el sector productivo, por lo que resulta prioritario conciliar la oferta y demanda de servicios de capacitación laboral y los servicios tecnológicos.</w:t>
      </w:r>
    </w:p>
    <w:p w14:paraId="690EA43E" w14:textId="77777777" w:rsidR="00E54DBE" w:rsidRPr="006C499E" w:rsidRDefault="00E54DBE" w:rsidP="006C499E">
      <w:pPr>
        <w:autoSpaceDE w:val="0"/>
        <w:autoSpaceDN w:val="0"/>
        <w:adjustRightInd w:val="0"/>
        <w:spacing w:after="0" w:line="276" w:lineRule="auto"/>
        <w:jc w:val="both"/>
        <w:rPr>
          <w:rFonts w:ascii="Montserrat" w:hAnsi="Montserrat" w:cs="Arial"/>
          <w:sz w:val="21"/>
          <w:szCs w:val="21"/>
          <w:lang w:val="es-MX"/>
        </w:rPr>
      </w:pPr>
    </w:p>
    <w:p w14:paraId="71BFC9AB" w14:textId="7ED5513E" w:rsidR="00E54DBE" w:rsidRPr="006C499E" w:rsidRDefault="00E54DBE" w:rsidP="006C499E">
      <w:pPr>
        <w:autoSpaceDE w:val="0"/>
        <w:autoSpaceDN w:val="0"/>
        <w:adjustRightInd w:val="0"/>
        <w:spacing w:after="0" w:line="276" w:lineRule="auto"/>
        <w:jc w:val="both"/>
        <w:rPr>
          <w:rFonts w:ascii="Montserrat" w:hAnsi="Montserrat" w:cs="Arial"/>
          <w:sz w:val="21"/>
          <w:szCs w:val="21"/>
          <w:lang w:val="es-MX"/>
        </w:rPr>
      </w:pPr>
      <w:r w:rsidRPr="006C499E">
        <w:rPr>
          <w:rFonts w:ascii="Montserrat" w:hAnsi="Montserrat" w:cs="Arial"/>
          <w:sz w:val="21"/>
          <w:szCs w:val="21"/>
          <w:lang w:val="es-MX"/>
        </w:rPr>
        <w:t>Que el Colegio N</w:t>
      </w:r>
      <w:r w:rsidRPr="00CF3CBC">
        <w:rPr>
          <w:rFonts w:ascii="Montserrat" w:hAnsi="Montserrat" w:cs="Arial"/>
          <w:sz w:val="21"/>
          <w:szCs w:val="21"/>
          <w:lang w:val="es-MX"/>
        </w:rPr>
        <w:t>a</w:t>
      </w:r>
      <w:r w:rsidRPr="006C499E">
        <w:rPr>
          <w:rFonts w:ascii="Montserrat" w:hAnsi="Montserrat" w:cs="Arial"/>
          <w:sz w:val="21"/>
          <w:szCs w:val="21"/>
          <w:lang w:val="es-MX"/>
        </w:rPr>
        <w:t xml:space="preserve">cional de Educación Profesional Técnica tiene por objeto, entre otros, desarrollar y operar </w:t>
      </w:r>
      <w:r w:rsidR="00403A5B" w:rsidRPr="006C499E">
        <w:rPr>
          <w:rFonts w:ascii="Montserrat" w:hAnsi="Montserrat" w:cs="Arial"/>
          <w:sz w:val="21"/>
          <w:szCs w:val="21"/>
          <w:lang w:val="es-MX"/>
        </w:rPr>
        <w:t xml:space="preserve">de capacitación y </w:t>
      </w:r>
      <w:r w:rsidRPr="006C499E">
        <w:rPr>
          <w:rFonts w:ascii="Montserrat" w:hAnsi="Montserrat" w:cs="Arial"/>
          <w:sz w:val="21"/>
          <w:szCs w:val="21"/>
          <w:lang w:val="es-MX"/>
        </w:rPr>
        <w:t>servicios tecnológicos al sector productivo: público, social y privado para dar solución a problemas específicos de la actividad industrial y de servicios del país.</w:t>
      </w:r>
    </w:p>
    <w:p w14:paraId="65A89B95" w14:textId="77777777" w:rsidR="00E54DBE" w:rsidRPr="006C499E" w:rsidRDefault="00E54DBE" w:rsidP="006C499E">
      <w:pPr>
        <w:autoSpaceDE w:val="0"/>
        <w:autoSpaceDN w:val="0"/>
        <w:adjustRightInd w:val="0"/>
        <w:spacing w:after="0" w:line="276" w:lineRule="auto"/>
        <w:jc w:val="both"/>
        <w:rPr>
          <w:rFonts w:ascii="Montserrat" w:hAnsi="Montserrat" w:cs="Arial"/>
          <w:sz w:val="21"/>
          <w:szCs w:val="21"/>
          <w:lang w:val="es-MX"/>
        </w:rPr>
      </w:pPr>
    </w:p>
    <w:p w14:paraId="106583B7" w14:textId="77777777" w:rsidR="00E54DBE" w:rsidRPr="006C499E" w:rsidRDefault="00E54DBE" w:rsidP="006C499E">
      <w:pPr>
        <w:autoSpaceDE w:val="0"/>
        <w:autoSpaceDN w:val="0"/>
        <w:adjustRightInd w:val="0"/>
        <w:spacing w:after="0" w:line="276" w:lineRule="auto"/>
        <w:jc w:val="both"/>
        <w:rPr>
          <w:rFonts w:ascii="Montserrat" w:hAnsi="Montserrat" w:cs="Arial"/>
          <w:i/>
          <w:sz w:val="21"/>
          <w:szCs w:val="21"/>
          <w:lang w:val="es-MX"/>
        </w:rPr>
      </w:pPr>
      <w:r w:rsidRPr="006C499E">
        <w:rPr>
          <w:rFonts w:ascii="Montserrat" w:hAnsi="Montserrat" w:cs="Arial"/>
          <w:sz w:val="21"/>
          <w:szCs w:val="21"/>
          <w:lang w:val="es-MX"/>
        </w:rPr>
        <w:t xml:space="preserve">Que los servicios de capacitación laboral, al formar parte de nuestro objetivo institucional definido en el Decreto por el que fue creado, deberán alinearse para contribuir con las decisiones del gobierno federal, referentes a revertir las desigualdades regionales, sociales y económicas de México, mediante criterios de equidad e igualdad, poniendo a los alumnos y </w:t>
      </w:r>
      <w:r w:rsidRPr="006C499E">
        <w:rPr>
          <w:rFonts w:ascii="Montserrat" w:hAnsi="Montserrat" w:cs="Arial"/>
          <w:sz w:val="21"/>
          <w:szCs w:val="21"/>
          <w:lang w:val="es-MX"/>
        </w:rPr>
        <w:lastRenderedPageBreak/>
        <w:t xml:space="preserve">jóvenes adolescentes en el centro de nuestra labor educativa con el firme propósito de </w:t>
      </w:r>
      <w:r w:rsidRPr="006C499E">
        <w:rPr>
          <w:rFonts w:ascii="Montserrat" w:hAnsi="Montserrat" w:cs="Arial"/>
          <w:i/>
          <w:sz w:val="21"/>
          <w:szCs w:val="21"/>
          <w:lang w:val="es-MX"/>
        </w:rPr>
        <w:t>no dejar a nadie atrás, no dejar a nadie fuera.</w:t>
      </w:r>
    </w:p>
    <w:p w14:paraId="45F284B4" w14:textId="77777777" w:rsidR="008F0C8C" w:rsidRPr="006C499E" w:rsidRDefault="008F0C8C" w:rsidP="006C499E">
      <w:pPr>
        <w:autoSpaceDE w:val="0"/>
        <w:autoSpaceDN w:val="0"/>
        <w:adjustRightInd w:val="0"/>
        <w:spacing w:after="0" w:line="276" w:lineRule="auto"/>
        <w:jc w:val="both"/>
        <w:rPr>
          <w:rFonts w:ascii="Montserrat" w:hAnsi="Montserrat" w:cs="Arial"/>
          <w:sz w:val="21"/>
          <w:szCs w:val="21"/>
          <w:lang w:val="es-MX"/>
        </w:rPr>
      </w:pPr>
    </w:p>
    <w:p w14:paraId="7C8FFDC0" w14:textId="783FE2F3" w:rsidR="00E54DBE" w:rsidRPr="006C499E" w:rsidRDefault="00E54DBE" w:rsidP="006C499E">
      <w:pPr>
        <w:autoSpaceDE w:val="0"/>
        <w:autoSpaceDN w:val="0"/>
        <w:adjustRightInd w:val="0"/>
        <w:spacing w:after="0" w:line="276" w:lineRule="auto"/>
        <w:jc w:val="both"/>
        <w:rPr>
          <w:rFonts w:ascii="Montserrat" w:hAnsi="Montserrat" w:cs="Arial"/>
          <w:sz w:val="21"/>
          <w:szCs w:val="21"/>
          <w:lang w:val="es-MX"/>
        </w:rPr>
      </w:pPr>
      <w:r w:rsidRPr="006C499E">
        <w:rPr>
          <w:rFonts w:ascii="Montserrat" w:hAnsi="Montserrat" w:cs="Arial"/>
          <w:sz w:val="21"/>
          <w:szCs w:val="21"/>
          <w:lang w:val="es-MX"/>
        </w:rPr>
        <w:t>Que en el marco de los convenios de coordinación para la federalización de los servicios de educación profesional técnica suscritos entre el Ejecutivo Federal y el Ejecutivo Local de cada uno de los Estados de la República Mexicana, corresponde al CONALEP normar los servicios de capacitación</w:t>
      </w:r>
      <w:r w:rsidR="00403A5B" w:rsidRPr="006C499E">
        <w:rPr>
          <w:rFonts w:ascii="Montserrat" w:hAnsi="Montserrat" w:cs="Arial"/>
          <w:sz w:val="21"/>
          <w:szCs w:val="21"/>
          <w:lang w:val="es-MX"/>
        </w:rPr>
        <w:t xml:space="preserve"> y servicios</w:t>
      </w:r>
      <w:r w:rsidRPr="006C499E">
        <w:rPr>
          <w:rFonts w:ascii="Montserrat" w:hAnsi="Montserrat" w:cs="Arial"/>
          <w:sz w:val="21"/>
          <w:szCs w:val="21"/>
          <w:lang w:val="es-MX"/>
        </w:rPr>
        <w:t>.</w:t>
      </w:r>
    </w:p>
    <w:p w14:paraId="3B069EB2" w14:textId="77777777" w:rsidR="00E54DBE" w:rsidRPr="006C499E" w:rsidRDefault="00E54DBE" w:rsidP="006C499E">
      <w:pPr>
        <w:autoSpaceDE w:val="0"/>
        <w:autoSpaceDN w:val="0"/>
        <w:adjustRightInd w:val="0"/>
        <w:spacing w:after="0" w:line="276" w:lineRule="auto"/>
        <w:jc w:val="both"/>
        <w:rPr>
          <w:rFonts w:ascii="Montserrat" w:hAnsi="Montserrat" w:cs="Arial"/>
          <w:sz w:val="21"/>
          <w:szCs w:val="21"/>
          <w:lang w:val="es-MX"/>
        </w:rPr>
      </w:pPr>
    </w:p>
    <w:p w14:paraId="0802D488" w14:textId="2A8747A0" w:rsidR="00E54DBE" w:rsidRPr="006C499E" w:rsidRDefault="00E54DBE" w:rsidP="006C499E">
      <w:pPr>
        <w:autoSpaceDE w:val="0"/>
        <w:autoSpaceDN w:val="0"/>
        <w:adjustRightInd w:val="0"/>
        <w:spacing w:after="0" w:line="276" w:lineRule="auto"/>
        <w:jc w:val="both"/>
        <w:rPr>
          <w:rFonts w:ascii="Montserrat" w:hAnsi="Montserrat" w:cs="Arial"/>
          <w:sz w:val="21"/>
          <w:szCs w:val="21"/>
          <w:lang w:val="es-MX"/>
        </w:rPr>
      </w:pPr>
      <w:r w:rsidRPr="006C499E">
        <w:rPr>
          <w:rFonts w:ascii="Montserrat" w:hAnsi="Montserrat" w:cs="Arial"/>
          <w:sz w:val="21"/>
          <w:szCs w:val="21"/>
          <w:lang w:val="es-MX"/>
        </w:rPr>
        <w:t>Que el Programa Institucional del CONALEP 202</w:t>
      </w:r>
      <w:r w:rsidR="002A727F" w:rsidRPr="006C499E">
        <w:rPr>
          <w:rFonts w:ascii="Montserrat" w:hAnsi="Montserrat" w:cs="Arial"/>
          <w:sz w:val="21"/>
          <w:szCs w:val="21"/>
          <w:lang w:val="es-MX"/>
        </w:rPr>
        <w:t>1</w:t>
      </w:r>
      <w:r w:rsidRPr="006C499E">
        <w:rPr>
          <w:rFonts w:ascii="Montserrat" w:hAnsi="Montserrat" w:cs="Arial"/>
          <w:sz w:val="21"/>
          <w:szCs w:val="21"/>
          <w:lang w:val="es-MX"/>
        </w:rPr>
        <w:t xml:space="preserve">-2024 establece un conjunto de objetivos y estrategias prioritarias, así como las acciones puntuales que se implementarán en el mediano plazo para </w:t>
      </w:r>
      <w:r w:rsidRPr="006C499E">
        <w:rPr>
          <w:rFonts w:ascii="Montserrat" w:hAnsi="Montserrat" w:cs="Arial"/>
          <w:i/>
          <w:sz w:val="21"/>
          <w:szCs w:val="21"/>
          <w:lang w:val="es-MX"/>
        </w:rPr>
        <w:t>garantizar la innovación y actualización permanente de la oferta de capacitación laboral que ofrece el Sistema CONALEP para los jóvenes, el sector productivo y a la población del país</w:t>
      </w:r>
      <w:r w:rsidRPr="006C499E">
        <w:rPr>
          <w:rFonts w:ascii="Montserrat" w:hAnsi="Montserrat" w:cs="Arial"/>
          <w:sz w:val="21"/>
          <w:szCs w:val="21"/>
          <w:lang w:val="es-MX"/>
        </w:rPr>
        <w:t xml:space="preserve">; en particular, </w:t>
      </w:r>
      <w:r w:rsidRPr="006C499E">
        <w:rPr>
          <w:rFonts w:ascii="Montserrat" w:hAnsi="Montserrat" w:cs="Arial"/>
          <w:i/>
          <w:sz w:val="21"/>
          <w:szCs w:val="21"/>
          <w:lang w:val="es-MX"/>
        </w:rPr>
        <w:t>implementar acciones que fortalezcan y promuevan la capacitación para ofrecer servicios de calidad a los diferentes sectores de la población</w:t>
      </w:r>
      <w:r w:rsidRPr="006C499E">
        <w:rPr>
          <w:rFonts w:ascii="Montserrat" w:hAnsi="Montserrat" w:cs="Arial"/>
          <w:sz w:val="21"/>
          <w:szCs w:val="21"/>
          <w:lang w:val="es-MX"/>
        </w:rPr>
        <w:t>.</w:t>
      </w:r>
    </w:p>
    <w:p w14:paraId="6FA00BEB" w14:textId="77777777" w:rsidR="00E54DBE" w:rsidRPr="006C499E" w:rsidRDefault="00E54DBE" w:rsidP="006C499E">
      <w:pPr>
        <w:autoSpaceDE w:val="0"/>
        <w:autoSpaceDN w:val="0"/>
        <w:adjustRightInd w:val="0"/>
        <w:spacing w:after="0" w:line="276" w:lineRule="auto"/>
        <w:contextualSpacing/>
        <w:jc w:val="both"/>
        <w:rPr>
          <w:rFonts w:ascii="Montserrat" w:hAnsi="Montserrat" w:cs="Arial"/>
          <w:sz w:val="21"/>
          <w:szCs w:val="21"/>
          <w:lang w:val="es-MX"/>
        </w:rPr>
      </w:pPr>
    </w:p>
    <w:p w14:paraId="69F61E25" w14:textId="2A4DAE2E" w:rsidR="00E54DBE" w:rsidRPr="006C499E" w:rsidRDefault="00E54DBE" w:rsidP="006C499E">
      <w:pPr>
        <w:autoSpaceDE w:val="0"/>
        <w:autoSpaceDN w:val="0"/>
        <w:adjustRightInd w:val="0"/>
        <w:spacing w:after="0" w:line="276" w:lineRule="auto"/>
        <w:contextualSpacing/>
        <w:jc w:val="both"/>
        <w:rPr>
          <w:rFonts w:ascii="Montserrat" w:hAnsi="Montserrat" w:cs="Arial"/>
          <w:sz w:val="21"/>
          <w:szCs w:val="21"/>
          <w:lang w:val="es-MX"/>
        </w:rPr>
      </w:pPr>
      <w:r w:rsidRPr="006C499E">
        <w:rPr>
          <w:rFonts w:ascii="Montserrat" w:hAnsi="Montserrat" w:cs="Arial"/>
          <w:sz w:val="21"/>
          <w:szCs w:val="21"/>
          <w:lang w:val="es-MX"/>
        </w:rPr>
        <w:t>Que la capacitación debe ser vista como uno de los principales componentes en el que deben de invertir empresas y gobierno, como condición necesaria, para contar con una fuerza de trabajo altamente calificada con estándares de calidad mundial, que permita el incremento de la productividad y el fortalecimiento de la competitividad de las empresas.</w:t>
      </w:r>
    </w:p>
    <w:p w14:paraId="21EF6150" w14:textId="77777777" w:rsidR="00E54DBE" w:rsidRPr="006C499E" w:rsidRDefault="00E54DBE" w:rsidP="006C499E">
      <w:pPr>
        <w:autoSpaceDE w:val="0"/>
        <w:autoSpaceDN w:val="0"/>
        <w:adjustRightInd w:val="0"/>
        <w:spacing w:after="0" w:line="276" w:lineRule="auto"/>
        <w:contextualSpacing/>
        <w:jc w:val="both"/>
        <w:rPr>
          <w:rFonts w:ascii="Montserrat" w:hAnsi="Montserrat" w:cs="Arial"/>
          <w:sz w:val="21"/>
          <w:szCs w:val="21"/>
          <w:lang w:val="es-MX"/>
        </w:rPr>
      </w:pPr>
    </w:p>
    <w:p w14:paraId="7774F4CE" w14:textId="127A5162" w:rsidR="00E54DBE" w:rsidRPr="006C499E" w:rsidRDefault="00E54DBE" w:rsidP="006C499E">
      <w:pPr>
        <w:autoSpaceDE w:val="0"/>
        <w:autoSpaceDN w:val="0"/>
        <w:adjustRightInd w:val="0"/>
        <w:spacing w:after="0" w:line="276" w:lineRule="auto"/>
        <w:contextualSpacing/>
        <w:jc w:val="both"/>
        <w:rPr>
          <w:rFonts w:ascii="Montserrat" w:hAnsi="Montserrat" w:cs="Arial"/>
          <w:strike/>
          <w:sz w:val="21"/>
          <w:szCs w:val="21"/>
          <w:lang w:val="es-MX"/>
        </w:rPr>
      </w:pPr>
      <w:r w:rsidRPr="006C499E">
        <w:rPr>
          <w:rFonts w:ascii="Montserrat" w:hAnsi="Montserrat" w:cs="Arial"/>
          <w:sz w:val="21"/>
          <w:szCs w:val="21"/>
          <w:lang w:val="es-MX"/>
        </w:rPr>
        <w:t xml:space="preserve">Que, en México, capacitar a los trabajadores es una obligación constitucional de todo Patrón, cuyas relaciones de trabajo se rigen por las disposiciones del Artículo 123, Apartado “A” de la Constitución Política de los Estados Unidos Mexicanos, en concordancia con lo establecido en los Artículos 153-A al 153-X del Capítulo III Bis de la Ley Federal del Trabajo. </w:t>
      </w:r>
    </w:p>
    <w:p w14:paraId="5CE06C42" w14:textId="77777777" w:rsidR="00E54DBE" w:rsidRPr="006C499E" w:rsidRDefault="00E54DBE" w:rsidP="006C499E">
      <w:pPr>
        <w:autoSpaceDE w:val="0"/>
        <w:autoSpaceDN w:val="0"/>
        <w:adjustRightInd w:val="0"/>
        <w:spacing w:after="0" w:line="276" w:lineRule="auto"/>
        <w:jc w:val="both"/>
        <w:rPr>
          <w:rFonts w:ascii="Montserrat" w:hAnsi="Montserrat" w:cs="Arial"/>
          <w:strike/>
          <w:sz w:val="21"/>
          <w:szCs w:val="21"/>
          <w:lang w:val="es-MX"/>
        </w:rPr>
      </w:pPr>
    </w:p>
    <w:p w14:paraId="28A60FB2" w14:textId="3DFB1AA1" w:rsidR="00E54DBE" w:rsidRPr="006C499E" w:rsidRDefault="00E54DBE" w:rsidP="006C499E">
      <w:pPr>
        <w:autoSpaceDE w:val="0"/>
        <w:autoSpaceDN w:val="0"/>
        <w:adjustRightInd w:val="0"/>
        <w:spacing w:after="0" w:line="276" w:lineRule="auto"/>
        <w:jc w:val="both"/>
        <w:rPr>
          <w:rFonts w:ascii="Montserrat" w:hAnsi="Montserrat" w:cs="Arial"/>
          <w:sz w:val="21"/>
          <w:szCs w:val="21"/>
          <w:lang w:val="es-MX"/>
        </w:rPr>
      </w:pPr>
      <w:r w:rsidRPr="006C499E">
        <w:rPr>
          <w:rFonts w:ascii="Montserrat" w:hAnsi="Montserrat" w:cs="Arial"/>
          <w:sz w:val="21"/>
          <w:szCs w:val="21"/>
          <w:lang w:val="es-MX"/>
        </w:rPr>
        <w:t xml:space="preserve">Que conforme al </w:t>
      </w:r>
      <w:r w:rsidR="008C5526" w:rsidRPr="006C499E">
        <w:rPr>
          <w:rFonts w:ascii="Montserrat" w:hAnsi="Montserrat" w:cs="Arial"/>
          <w:sz w:val="21"/>
          <w:szCs w:val="21"/>
          <w:lang w:val="es-MX"/>
        </w:rPr>
        <w:t>A</w:t>
      </w:r>
      <w:r w:rsidRPr="006C499E">
        <w:rPr>
          <w:rFonts w:ascii="Montserrat" w:hAnsi="Montserrat" w:cs="Arial"/>
          <w:sz w:val="21"/>
          <w:szCs w:val="21"/>
          <w:lang w:val="es-MX"/>
        </w:rPr>
        <w:t>rtículo 58</w:t>
      </w:r>
      <w:r w:rsidR="008C5526" w:rsidRPr="006C499E">
        <w:rPr>
          <w:rFonts w:ascii="Montserrat" w:hAnsi="Montserrat" w:cs="Arial"/>
          <w:sz w:val="21"/>
          <w:szCs w:val="21"/>
          <w:lang w:val="es-MX"/>
        </w:rPr>
        <w:t>,</w:t>
      </w:r>
      <w:r w:rsidRPr="006C499E">
        <w:rPr>
          <w:rFonts w:ascii="Montserrat" w:hAnsi="Montserrat" w:cs="Arial"/>
          <w:sz w:val="21"/>
          <w:szCs w:val="21"/>
          <w:lang w:val="es-MX"/>
        </w:rPr>
        <w:t xml:space="preserve"> Fracción III de la Ley Federal de Entidades Paraestatales, el Colegio, a través de su </w:t>
      </w:r>
      <w:r w:rsidR="008F0C8C" w:rsidRPr="006C499E">
        <w:rPr>
          <w:rFonts w:ascii="Montserrat" w:hAnsi="Montserrat" w:cs="Arial"/>
          <w:sz w:val="21"/>
          <w:szCs w:val="21"/>
          <w:lang w:val="es-MX"/>
        </w:rPr>
        <w:t xml:space="preserve">Órgano </w:t>
      </w:r>
      <w:r w:rsidRPr="006C499E">
        <w:rPr>
          <w:rFonts w:ascii="Montserrat" w:hAnsi="Montserrat" w:cs="Arial"/>
          <w:sz w:val="21"/>
          <w:szCs w:val="21"/>
          <w:lang w:val="es-MX"/>
        </w:rPr>
        <w:t xml:space="preserve">de </w:t>
      </w:r>
      <w:r w:rsidR="008F0C8C" w:rsidRPr="006C499E">
        <w:rPr>
          <w:rFonts w:ascii="Montserrat" w:hAnsi="Montserrat" w:cs="Arial"/>
          <w:sz w:val="21"/>
          <w:szCs w:val="21"/>
          <w:lang w:val="es-MX"/>
        </w:rPr>
        <w:t>Gobierno</w:t>
      </w:r>
      <w:r w:rsidRPr="006C499E">
        <w:rPr>
          <w:rFonts w:ascii="Montserrat" w:hAnsi="Montserrat" w:cs="Arial"/>
          <w:sz w:val="21"/>
          <w:szCs w:val="21"/>
          <w:lang w:val="es-MX"/>
        </w:rPr>
        <w:t>, tiene la atribución indelegable de fijar y ajustar los precios de los servicios que presta.</w:t>
      </w:r>
    </w:p>
    <w:p w14:paraId="05B4F2D7" w14:textId="77777777" w:rsidR="00E54DBE" w:rsidRPr="006C499E" w:rsidRDefault="00E54DBE" w:rsidP="006C499E">
      <w:pPr>
        <w:autoSpaceDE w:val="0"/>
        <w:autoSpaceDN w:val="0"/>
        <w:adjustRightInd w:val="0"/>
        <w:spacing w:after="0" w:line="276" w:lineRule="auto"/>
        <w:jc w:val="both"/>
        <w:rPr>
          <w:rFonts w:ascii="Montserrat" w:hAnsi="Montserrat" w:cs="Arial"/>
          <w:sz w:val="21"/>
          <w:szCs w:val="21"/>
          <w:lang w:val="es-MX"/>
        </w:rPr>
      </w:pPr>
    </w:p>
    <w:p w14:paraId="09D4C70C" w14:textId="595C5763" w:rsidR="00E54DBE" w:rsidRPr="006C499E" w:rsidRDefault="00E54DBE" w:rsidP="006C499E">
      <w:pPr>
        <w:autoSpaceDE w:val="0"/>
        <w:autoSpaceDN w:val="0"/>
        <w:adjustRightInd w:val="0"/>
        <w:spacing w:after="0" w:line="276" w:lineRule="auto"/>
        <w:jc w:val="both"/>
        <w:rPr>
          <w:rFonts w:ascii="Montserrat" w:hAnsi="Montserrat" w:cs="Arial"/>
          <w:sz w:val="21"/>
          <w:szCs w:val="21"/>
          <w:lang w:val="es-MX"/>
        </w:rPr>
      </w:pPr>
      <w:r w:rsidRPr="006C499E">
        <w:rPr>
          <w:rFonts w:ascii="Montserrat" w:hAnsi="Montserrat" w:cs="Arial"/>
          <w:sz w:val="21"/>
          <w:szCs w:val="21"/>
          <w:lang w:val="es-MX"/>
        </w:rPr>
        <w:t>Que el presente ordenamiento, de confor</w:t>
      </w:r>
      <w:r w:rsidR="008C5526" w:rsidRPr="006C499E">
        <w:rPr>
          <w:rFonts w:ascii="Montserrat" w:hAnsi="Montserrat" w:cs="Arial"/>
          <w:sz w:val="21"/>
          <w:szCs w:val="21"/>
          <w:lang w:val="es-MX"/>
        </w:rPr>
        <w:t>midad con el Artículo 9, fracción</w:t>
      </w:r>
      <w:r w:rsidRPr="006C499E">
        <w:rPr>
          <w:rFonts w:ascii="Montserrat" w:hAnsi="Montserrat" w:cs="Arial"/>
          <w:sz w:val="21"/>
          <w:szCs w:val="21"/>
          <w:lang w:val="es-MX"/>
        </w:rPr>
        <w:t xml:space="preserve"> V, del Decreto que crea el Colegio Nacional de Educación Profesional Técnica, fue aprobado por la Junta Directiva del CONALEP, mediante acuerdo </w:t>
      </w:r>
      <w:r w:rsidR="00260B39" w:rsidRPr="00260B39">
        <w:rPr>
          <w:rFonts w:ascii="Montserrat" w:hAnsi="Montserrat" w:cs="Arial"/>
          <w:sz w:val="21"/>
          <w:szCs w:val="21"/>
          <w:lang w:val="es-MX"/>
        </w:rPr>
        <w:t>SO/I-22/</w:t>
      </w:r>
      <w:proofErr w:type="gramStart"/>
      <w:r w:rsidR="00260B39" w:rsidRPr="00260B39">
        <w:rPr>
          <w:rFonts w:ascii="Montserrat" w:hAnsi="Montserrat" w:cs="Arial"/>
          <w:sz w:val="21"/>
          <w:szCs w:val="21"/>
          <w:lang w:val="es-MX"/>
        </w:rPr>
        <w:t>12,R</w:t>
      </w:r>
      <w:proofErr w:type="gramEnd"/>
      <w:r w:rsidR="00260B39" w:rsidRPr="006C499E">
        <w:rPr>
          <w:rFonts w:ascii="Montserrat" w:hAnsi="Montserrat" w:cs="Arial"/>
          <w:sz w:val="21"/>
          <w:szCs w:val="21"/>
          <w:lang w:val="es-MX"/>
        </w:rPr>
        <w:t xml:space="preserve"> </w:t>
      </w:r>
      <w:r w:rsidRPr="006C499E">
        <w:rPr>
          <w:rFonts w:ascii="Montserrat" w:hAnsi="Montserrat" w:cs="Arial"/>
          <w:sz w:val="21"/>
          <w:szCs w:val="21"/>
          <w:lang w:val="es-MX"/>
        </w:rPr>
        <w:t>establecido en</w:t>
      </w:r>
      <w:r w:rsidR="00260B39">
        <w:rPr>
          <w:rFonts w:ascii="Montserrat" w:hAnsi="Montserrat" w:cs="Arial"/>
          <w:sz w:val="21"/>
          <w:szCs w:val="21"/>
          <w:lang w:val="es-MX"/>
        </w:rPr>
        <w:t xml:space="preserve"> la </w:t>
      </w:r>
      <w:r w:rsidR="00161B71">
        <w:rPr>
          <w:rFonts w:ascii="Montserrat" w:hAnsi="Montserrat" w:cs="Arial"/>
          <w:sz w:val="21"/>
          <w:szCs w:val="21"/>
          <w:lang w:val="es-MX"/>
        </w:rPr>
        <w:t xml:space="preserve">Primera Sesión Ordinaria </w:t>
      </w:r>
      <w:r w:rsidR="008F6025">
        <w:rPr>
          <w:rFonts w:ascii="Montserrat" w:hAnsi="Montserrat" w:cs="Arial"/>
          <w:sz w:val="21"/>
          <w:szCs w:val="21"/>
          <w:lang w:val="es-MX"/>
        </w:rPr>
        <w:t>del 2022</w:t>
      </w:r>
      <w:r w:rsidRPr="006C499E">
        <w:rPr>
          <w:rFonts w:ascii="Montserrat" w:hAnsi="Montserrat" w:cs="Arial"/>
          <w:sz w:val="21"/>
          <w:szCs w:val="21"/>
          <w:lang w:val="es-MX"/>
        </w:rPr>
        <w:t xml:space="preserve">, celebrada el </w:t>
      </w:r>
      <w:r w:rsidR="008F6025">
        <w:rPr>
          <w:rFonts w:ascii="Montserrat" w:hAnsi="Montserrat" w:cs="Arial"/>
          <w:sz w:val="21"/>
          <w:szCs w:val="21"/>
          <w:lang w:val="es-MX"/>
        </w:rPr>
        <w:t>09 de mayo del año 2022</w:t>
      </w:r>
      <w:r w:rsidRPr="006C499E">
        <w:rPr>
          <w:rFonts w:ascii="Montserrat" w:hAnsi="Montserrat" w:cs="Arial"/>
          <w:sz w:val="21"/>
          <w:szCs w:val="21"/>
          <w:lang w:val="es-MX"/>
        </w:rPr>
        <w:t>.</w:t>
      </w:r>
    </w:p>
    <w:p w14:paraId="42E4DFE4" w14:textId="77777777" w:rsidR="00E54DBE" w:rsidRPr="006C499E" w:rsidRDefault="00E54DBE" w:rsidP="006C499E">
      <w:pPr>
        <w:autoSpaceDE w:val="0"/>
        <w:autoSpaceDN w:val="0"/>
        <w:adjustRightInd w:val="0"/>
        <w:spacing w:after="0" w:line="276" w:lineRule="auto"/>
        <w:jc w:val="both"/>
        <w:rPr>
          <w:rFonts w:ascii="Montserrat" w:hAnsi="Montserrat" w:cs="Arial"/>
          <w:sz w:val="21"/>
          <w:szCs w:val="21"/>
          <w:lang w:val="es-MX"/>
        </w:rPr>
      </w:pPr>
    </w:p>
    <w:p w14:paraId="616E0112" w14:textId="2CCF77B0" w:rsidR="00E54DBE" w:rsidRPr="006C499E" w:rsidRDefault="00E54DBE" w:rsidP="006C499E">
      <w:pPr>
        <w:autoSpaceDE w:val="0"/>
        <w:autoSpaceDN w:val="0"/>
        <w:adjustRightInd w:val="0"/>
        <w:spacing w:after="0" w:line="276" w:lineRule="auto"/>
        <w:jc w:val="both"/>
        <w:rPr>
          <w:rFonts w:ascii="Montserrat" w:hAnsi="Montserrat" w:cs="Arial"/>
          <w:sz w:val="21"/>
          <w:szCs w:val="21"/>
          <w:lang w:val="es-MX"/>
        </w:rPr>
      </w:pPr>
      <w:r w:rsidRPr="006C499E">
        <w:rPr>
          <w:rFonts w:ascii="Montserrat" w:hAnsi="Montserrat" w:cs="Arial"/>
          <w:sz w:val="21"/>
          <w:szCs w:val="21"/>
          <w:lang w:val="es-MX"/>
        </w:rPr>
        <w:t>Que</w:t>
      </w:r>
      <w:r w:rsidR="00ED0D3C" w:rsidRPr="006C499E">
        <w:rPr>
          <w:rFonts w:ascii="Montserrat" w:hAnsi="Montserrat" w:cs="Arial"/>
          <w:sz w:val="21"/>
          <w:szCs w:val="21"/>
          <w:lang w:val="es-MX"/>
        </w:rPr>
        <w:t>,</w:t>
      </w:r>
      <w:r w:rsidRPr="006C499E">
        <w:rPr>
          <w:rFonts w:ascii="Montserrat" w:hAnsi="Montserrat" w:cs="Arial"/>
          <w:sz w:val="21"/>
          <w:szCs w:val="21"/>
          <w:lang w:val="es-MX"/>
        </w:rPr>
        <w:t xml:space="preserve"> dentro de las atribuciones del Director General del CONALEP, está la de ejecutar los acuerdos que dicte el Órgano de Gobierno.</w:t>
      </w:r>
    </w:p>
    <w:p w14:paraId="542C082C" w14:textId="77777777" w:rsidR="00E54DBE" w:rsidRPr="006C499E" w:rsidRDefault="00E54DBE" w:rsidP="006C499E">
      <w:pPr>
        <w:autoSpaceDE w:val="0"/>
        <w:autoSpaceDN w:val="0"/>
        <w:adjustRightInd w:val="0"/>
        <w:spacing w:after="0" w:line="276" w:lineRule="auto"/>
        <w:jc w:val="both"/>
        <w:rPr>
          <w:rFonts w:ascii="Montserrat" w:hAnsi="Montserrat" w:cs="Arial"/>
          <w:sz w:val="21"/>
          <w:szCs w:val="21"/>
          <w:lang w:val="es-MX"/>
        </w:rPr>
      </w:pPr>
    </w:p>
    <w:p w14:paraId="38426AC2" w14:textId="77777777" w:rsidR="00E54DBE" w:rsidRPr="006C499E" w:rsidRDefault="00E54DBE" w:rsidP="006C499E">
      <w:pPr>
        <w:autoSpaceDE w:val="0"/>
        <w:autoSpaceDN w:val="0"/>
        <w:adjustRightInd w:val="0"/>
        <w:spacing w:after="0" w:line="276" w:lineRule="auto"/>
        <w:jc w:val="both"/>
        <w:rPr>
          <w:rFonts w:ascii="Montserrat" w:hAnsi="Montserrat" w:cs="Arial"/>
          <w:sz w:val="21"/>
          <w:szCs w:val="21"/>
          <w:lang w:val="es-MX"/>
        </w:rPr>
      </w:pPr>
      <w:r w:rsidRPr="006C499E">
        <w:rPr>
          <w:rFonts w:ascii="Montserrat" w:hAnsi="Montserrat" w:cs="Arial"/>
          <w:sz w:val="21"/>
          <w:szCs w:val="21"/>
          <w:lang w:val="es-MX"/>
        </w:rPr>
        <w:t>Por lo anteriormente expuesto, he tenido a bien expedir el siguiente:</w:t>
      </w:r>
    </w:p>
    <w:p w14:paraId="67066818" w14:textId="77777777" w:rsidR="00E54DBE" w:rsidRPr="006C499E" w:rsidRDefault="00E54DBE" w:rsidP="006C499E">
      <w:pPr>
        <w:autoSpaceDE w:val="0"/>
        <w:autoSpaceDN w:val="0"/>
        <w:adjustRightInd w:val="0"/>
        <w:spacing w:after="0" w:line="276" w:lineRule="auto"/>
        <w:jc w:val="both"/>
        <w:rPr>
          <w:rFonts w:ascii="Montserrat" w:hAnsi="Montserrat" w:cs="Arial"/>
          <w:sz w:val="21"/>
          <w:szCs w:val="21"/>
          <w:lang w:val="es-MX"/>
        </w:rPr>
      </w:pPr>
    </w:p>
    <w:p w14:paraId="7008F1BD" w14:textId="008E5B40" w:rsidR="00E54DBE" w:rsidRPr="005F6D8F" w:rsidRDefault="00E54DBE" w:rsidP="008F6025">
      <w:pPr>
        <w:spacing w:after="0" w:line="276" w:lineRule="auto"/>
        <w:jc w:val="both"/>
        <w:rPr>
          <w:rFonts w:ascii="Montserrat" w:hAnsi="Montserrat" w:cs="Arial"/>
          <w:b/>
          <w:lang w:val="es-MX"/>
        </w:rPr>
      </w:pPr>
      <w:r w:rsidRPr="006C499E">
        <w:rPr>
          <w:rFonts w:ascii="Montserrat" w:hAnsi="Montserrat" w:cs="Arial"/>
          <w:sz w:val="21"/>
          <w:szCs w:val="21"/>
          <w:lang w:val="es-MX"/>
        </w:rPr>
        <w:t xml:space="preserve">Acuerdo </w:t>
      </w:r>
      <w:r w:rsidR="008F6025">
        <w:rPr>
          <w:rFonts w:ascii="Montserrat" w:hAnsi="Montserrat" w:cs="Arial"/>
          <w:sz w:val="21"/>
          <w:szCs w:val="21"/>
          <w:lang w:val="es-MX"/>
        </w:rPr>
        <w:t>DG-DCAJ-0</w:t>
      </w:r>
      <w:r w:rsidR="000F19B6">
        <w:rPr>
          <w:rFonts w:ascii="Montserrat" w:hAnsi="Montserrat" w:cs="Arial"/>
          <w:sz w:val="21"/>
          <w:szCs w:val="21"/>
          <w:lang w:val="es-MX"/>
        </w:rPr>
        <w:t>3</w:t>
      </w:r>
      <w:r w:rsidR="008F6025">
        <w:rPr>
          <w:rFonts w:ascii="Montserrat" w:hAnsi="Montserrat" w:cs="Arial"/>
          <w:sz w:val="21"/>
          <w:szCs w:val="21"/>
          <w:lang w:val="es-MX"/>
        </w:rPr>
        <w:t>/2022-SSI</w:t>
      </w:r>
      <w:r w:rsidRPr="006C499E">
        <w:rPr>
          <w:rFonts w:ascii="Montserrat" w:hAnsi="Montserrat" w:cs="Arial"/>
          <w:sz w:val="21"/>
          <w:szCs w:val="21"/>
          <w:lang w:val="es-MX"/>
        </w:rPr>
        <w:t xml:space="preserve"> por el cual </w:t>
      </w:r>
      <w:r w:rsidR="00DA680E" w:rsidRPr="006C499E">
        <w:rPr>
          <w:rFonts w:ascii="Montserrat" w:hAnsi="Montserrat" w:cs="Arial"/>
          <w:sz w:val="21"/>
          <w:szCs w:val="21"/>
          <w:lang w:val="es-MX"/>
        </w:rPr>
        <w:t xml:space="preserve">se </w:t>
      </w:r>
      <w:r w:rsidR="001D5052" w:rsidRPr="006C499E">
        <w:rPr>
          <w:rFonts w:ascii="Montserrat" w:hAnsi="Montserrat" w:cs="Arial"/>
          <w:sz w:val="21"/>
          <w:szCs w:val="21"/>
          <w:lang w:val="es-MX"/>
        </w:rPr>
        <w:t>actualizan</w:t>
      </w:r>
      <w:r w:rsidR="00DA680E" w:rsidRPr="006C499E">
        <w:rPr>
          <w:rFonts w:ascii="Montserrat" w:hAnsi="Montserrat" w:cs="Arial"/>
          <w:sz w:val="21"/>
          <w:szCs w:val="21"/>
          <w:lang w:val="es-MX"/>
        </w:rPr>
        <w:t xml:space="preserve"> los Lineamientos para la operación </w:t>
      </w:r>
      <w:r w:rsidR="005C7703" w:rsidRPr="006C499E">
        <w:rPr>
          <w:rFonts w:ascii="Montserrat" w:hAnsi="Montserrat" w:cs="Arial"/>
          <w:sz w:val="21"/>
          <w:szCs w:val="21"/>
          <w:lang w:val="es-MX"/>
        </w:rPr>
        <w:t>de los servicios de capacitación y servicios tecnológicos en el</w:t>
      </w:r>
      <w:r w:rsidR="00DA680E" w:rsidRPr="006C499E">
        <w:rPr>
          <w:rFonts w:ascii="Montserrat" w:hAnsi="Montserrat" w:cs="Arial"/>
          <w:sz w:val="21"/>
          <w:szCs w:val="21"/>
          <w:lang w:val="es-MX"/>
        </w:rPr>
        <w:t xml:space="preserve"> Sistema CONALEP</w:t>
      </w:r>
      <w:r w:rsidR="001D5052" w:rsidRPr="006C499E">
        <w:rPr>
          <w:rFonts w:ascii="Montserrat" w:hAnsi="Montserrat" w:cs="Arial"/>
          <w:sz w:val="21"/>
          <w:szCs w:val="21"/>
          <w:lang w:val="es-MX"/>
        </w:rPr>
        <w:t>.</w:t>
      </w:r>
      <w:r w:rsidRPr="005F6D8F">
        <w:rPr>
          <w:rFonts w:ascii="Montserrat" w:hAnsi="Montserrat" w:cs="Arial"/>
          <w:b/>
          <w:lang w:val="es-MX"/>
        </w:rPr>
        <w:br w:type="page"/>
      </w:r>
    </w:p>
    <w:p w14:paraId="0D2FAF0B" w14:textId="11B8B155" w:rsidR="00722744" w:rsidRDefault="00722744" w:rsidP="001D5052">
      <w:pPr>
        <w:pStyle w:val="Encabezado"/>
        <w:ind w:right="96"/>
        <w:jc w:val="center"/>
        <w:rPr>
          <w:rFonts w:ascii="Montserrat" w:hAnsi="Montserrat" w:cs="Arial"/>
          <w:b/>
          <w:lang w:val="es-ES"/>
        </w:rPr>
      </w:pPr>
    </w:p>
    <w:p w14:paraId="7577CAB0" w14:textId="77777777" w:rsidR="00557F0B" w:rsidRDefault="00557F0B" w:rsidP="001D5052">
      <w:pPr>
        <w:pStyle w:val="Encabezado"/>
        <w:ind w:right="96"/>
        <w:jc w:val="center"/>
        <w:rPr>
          <w:rFonts w:ascii="Montserrat" w:hAnsi="Montserrat" w:cs="Arial"/>
          <w:b/>
          <w:lang w:val="es-ES"/>
        </w:rPr>
      </w:pPr>
    </w:p>
    <w:p w14:paraId="0C3FA60A" w14:textId="77777777" w:rsidR="00226B79" w:rsidRPr="00352065" w:rsidRDefault="00226B79" w:rsidP="00226B79">
      <w:pPr>
        <w:pStyle w:val="Encabezado"/>
        <w:ind w:right="96"/>
        <w:jc w:val="center"/>
        <w:rPr>
          <w:rFonts w:ascii="Montserrat" w:hAnsi="Montserrat" w:cs="Arial"/>
          <w:b/>
          <w:sz w:val="26"/>
          <w:szCs w:val="26"/>
          <w:lang w:val="es-ES"/>
        </w:rPr>
      </w:pPr>
      <w:r w:rsidRPr="00352065">
        <w:rPr>
          <w:rFonts w:ascii="Montserrat" w:hAnsi="Montserrat" w:cs="Arial"/>
          <w:b/>
          <w:sz w:val="26"/>
          <w:szCs w:val="26"/>
          <w:lang w:val="es-ES"/>
        </w:rPr>
        <w:t>CONTENIDO</w:t>
      </w:r>
    </w:p>
    <w:p w14:paraId="1F161E02" w14:textId="17C8EA45" w:rsidR="00EA089C" w:rsidRDefault="004744CC">
      <w:pPr>
        <w:pStyle w:val="TDC1"/>
        <w:rPr>
          <w:rFonts w:asciiTheme="minorHAnsi" w:hAnsiTheme="minorHAnsi"/>
          <w:b w:val="0"/>
          <w:noProof/>
          <w:sz w:val="22"/>
          <w:szCs w:val="22"/>
          <w:lang w:eastAsia="es-MX"/>
        </w:rPr>
      </w:pPr>
      <w:r>
        <w:rPr>
          <w:rFonts w:cs="Arial"/>
          <w:b w:val="0"/>
          <w:lang w:val="es-ES"/>
        </w:rPr>
        <w:fldChar w:fldCharType="begin"/>
      </w:r>
      <w:r>
        <w:rPr>
          <w:rFonts w:cs="Arial"/>
          <w:b w:val="0"/>
          <w:lang w:val="es-ES"/>
        </w:rPr>
        <w:instrText xml:space="preserve"> TOC \o "1-3" \h \z \u </w:instrText>
      </w:r>
      <w:r>
        <w:rPr>
          <w:rFonts w:cs="Arial"/>
          <w:b w:val="0"/>
          <w:lang w:val="es-ES"/>
        </w:rPr>
        <w:fldChar w:fldCharType="separate"/>
      </w:r>
      <w:hyperlink w:anchor="_Toc103248760" w:history="1">
        <w:r w:rsidR="00EA089C" w:rsidRPr="004B1054">
          <w:rPr>
            <w:rStyle w:val="Hipervnculo"/>
            <w:noProof/>
          </w:rPr>
          <w:t>MARCO NORMATIVO.</w:t>
        </w:r>
        <w:r w:rsidR="00EA089C">
          <w:rPr>
            <w:noProof/>
            <w:webHidden/>
          </w:rPr>
          <w:tab/>
        </w:r>
        <w:r w:rsidR="00EA089C">
          <w:rPr>
            <w:noProof/>
            <w:webHidden/>
          </w:rPr>
          <w:fldChar w:fldCharType="begin"/>
        </w:r>
        <w:r w:rsidR="00EA089C">
          <w:rPr>
            <w:noProof/>
            <w:webHidden/>
          </w:rPr>
          <w:instrText xml:space="preserve"> PAGEREF _Toc103248760 \h </w:instrText>
        </w:r>
        <w:r w:rsidR="00EA089C">
          <w:rPr>
            <w:noProof/>
            <w:webHidden/>
          </w:rPr>
        </w:r>
        <w:r w:rsidR="00EA089C">
          <w:rPr>
            <w:noProof/>
            <w:webHidden/>
          </w:rPr>
          <w:fldChar w:fldCharType="separate"/>
        </w:r>
        <w:r w:rsidR="00326C22">
          <w:rPr>
            <w:noProof/>
            <w:webHidden/>
          </w:rPr>
          <w:t>4</w:t>
        </w:r>
        <w:r w:rsidR="00EA089C">
          <w:rPr>
            <w:noProof/>
            <w:webHidden/>
          </w:rPr>
          <w:fldChar w:fldCharType="end"/>
        </w:r>
      </w:hyperlink>
    </w:p>
    <w:p w14:paraId="2E89ECF2" w14:textId="5EF2A344" w:rsidR="00EA089C" w:rsidRDefault="00C14FEA">
      <w:pPr>
        <w:pStyle w:val="TDC1"/>
        <w:rPr>
          <w:rFonts w:asciiTheme="minorHAnsi" w:hAnsiTheme="minorHAnsi"/>
          <w:b w:val="0"/>
          <w:noProof/>
          <w:sz w:val="22"/>
          <w:szCs w:val="22"/>
          <w:lang w:eastAsia="es-MX"/>
        </w:rPr>
      </w:pPr>
      <w:hyperlink w:anchor="_Toc103248761" w:history="1">
        <w:r w:rsidR="00EA089C" w:rsidRPr="004B1054">
          <w:rPr>
            <w:rStyle w:val="Hipervnculo"/>
            <w:noProof/>
          </w:rPr>
          <w:t>PRIMERA SECCIÓN. DE LOS SERVICIOS DE CAPACITACIÓN.</w:t>
        </w:r>
        <w:r w:rsidR="00EA089C">
          <w:rPr>
            <w:noProof/>
            <w:webHidden/>
          </w:rPr>
          <w:tab/>
        </w:r>
        <w:r w:rsidR="00EA089C">
          <w:rPr>
            <w:noProof/>
            <w:webHidden/>
          </w:rPr>
          <w:fldChar w:fldCharType="begin"/>
        </w:r>
        <w:r w:rsidR="00EA089C">
          <w:rPr>
            <w:noProof/>
            <w:webHidden/>
          </w:rPr>
          <w:instrText xml:space="preserve"> PAGEREF _Toc103248761 \h </w:instrText>
        </w:r>
        <w:r w:rsidR="00EA089C">
          <w:rPr>
            <w:noProof/>
            <w:webHidden/>
          </w:rPr>
        </w:r>
        <w:r w:rsidR="00EA089C">
          <w:rPr>
            <w:noProof/>
            <w:webHidden/>
          </w:rPr>
          <w:fldChar w:fldCharType="separate"/>
        </w:r>
        <w:r w:rsidR="00326C22">
          <w:rPr>
            <w:noProof/>
            <w:webHidden/>
          </w:rPr>
          <w:t>5</w:t>
        </w:r>
        <w:r w:rsidR="00EA089C">
          <w:rPr>
            <w:noProof/>
            <w:webHidden/>
          </w:rPr>
          <w:fldChar w:fldCharType="end"/>
        </w:r>
      </w:hyperlink>
    </w:p>
    <w:p w14:paraId="7C53DEEB" w14:textId="2CFA1EF5" w:rsidR="00EA089C" w:rsidRDefault="00C14FEA">
      <w:pPr>
        <w:pStyle w:val="TDC2"/>
        <w:tabs>
          <w:tab w:val="right" w:leader="dot" w:pos="9962"/>
        </w:tabs>
        <w:rPr>
          <w:rFonts w:asciiTheme="minorHAnsi" w:hAnsiTheme="minorHAnsi"/>
          <w:b w:val="0"/>
          <w:noProof/>
          <w:szCs w:val="22"/>
          <w:lang w:eastAsia="es-MX"/>
        </w:rPr>
      </w:pPr>
      <w:hyperlink w:anchor="_Toc103248762" w:history="1">
        <w:r w:rsidR="00EA089C" w:rsidRPr="004B1054">
          <w:rPr>
            <w:rStyle w:val="Hipervnculo"/>
            <w:noProof/>
          </w:rPr>
          <w:t>Capítulo I. El Modelo de Capacitación, Objeto, Ámbito de aplicación y Definiciones.</w:t>
        </w:r>
        <w:r w:rsidR="00EA089C">
          <w:rPr>
            <w:noProof/>
            <w:webHidden/>
          </w:rPr>
          <w:tab/>
        </w:r>
        <w:r w:rsidR="00EA089C">
          <w:rPr>
            <w:noProof/>
            <w:webHidden/>
          </w:rPr>
          <w:fldChar w:fldCharType="begin"/>
        </w:r>
        <w:r w:rsidR="00EA089C">
          <w:rPr>
            <w:noProof/>
            <w:webHidden/>
          </w:rPr>
          <w:instrText xml:space="preserve"> PAGEREF _Toc103248762 \h </w:instrText>
        </w:r>
        <w:r w:rsidR="00EA089C">
          <w:rPr>
            <w:noProof/>
            <w:webHidden/>
          </w:rPr>
        </w:r>
        <w:r w:rsidR="00EA089C">
          <w:rPr>
            <w:noProof/>
            <w:webHidden/>
          </w:rPr>
          <w:fldChar w:fldCharType="separate"/>
        </w:r>
        <w:r w:rsidR="00326C22">
          <w:rPr>
            <w:noProof/>
            <w:webHidden/>
          </w:rPr>
          <w:t>5</w:t>
        </w:r>
        <w:r w:rsidR="00EA089C">
          <w:rPr>
            <w:noProof/>
            <w:webHidden/>
          </w:rPr>
          <w:fldChar w:fldCharType="end"/>
        </w:r>
      </w:hyperlink>
    </w:p>
    <w:p w14:paraId="389BE9DD" w14:textId="3191D417" w:rsidR="00EA089C" w:rsidRDefault="00C14FEA">
      <w:pPr>
        <w:pStyle w:val="TDC2"/>
        <w:tabs>
          <w:tab w:val="right" w:leader="dot" w:pos="9962"/>
        </w:tabs>
        <w:rPr>
          <w:rFonts w:asciiTheme="minorHAnsi" w:hAnsiTheme="minorHAnsi"/>
          <w:b w:val="0"/>
          <w:noProof/>
          <w:szCs w:val="22"/>
          <w:lang w:eastAsia="es-MX"/>
        </w:rPr>
      </w:pPr>
      <w:hyperlink w:anchor="_Toc103248763" w:history="1">
        <w:r w:rsidR="00EA089C" w:rsidRPr="004B1054">
          <w:rPr>
            <w:rStyle w:val="Hipervnculo"/>
            <w:noProof/>
          </w:rPr>
          <w:t>Capítulo II. Diagnóstico</w:t>
        </w:r>
        <w:r w:rsidR="00EA089C">
          <w:rPr>
            <w:noProof/>
            <w:webHidden/>
          </w:rPr>
          <w:tab/>
        </w:r>
        <w:r w:rsidR="00EA089C">
          <w:rPr>
            <w:noProof/>
            <w:webHidden/>
          </w:rPr>
          <w:fldChar w:fldCharType="begin"/>
        </w:r>
        <w:r w:rsidR="00EA089C">
          <w:rPr>
            <w:noProof/>
            <w:webHidden/>
          </w:rPr>
          <w:instrText xml:space="preserve"> PAGEREF _Toc103248763 \h </w:instrText>
        </w:r>
        <w:r w:rsidR="00EA089C">
          <w:rPr>
            <w:noProof/>
            <w:webHidden/>
          </w:rPr>
        </w:r>
        <w:r w:rsidR="00EA089C">
          <w:rPr>
            <w:noProof/>
            <w:webHidden/>
          </w:rPr>
          <w:fldChar w:fldCharType="separate"/>
        </w:r>
        <w:r w:rsidR="00326C22">
          <w:rPr>
            <w:noProof/>
            <w:webHidden/>
          </w:rPr>
          <w:t>10</w:t>
        </w:r>
        <w:r w:rsidR="00EA089C">
          <w:rPr>
            <w:noProof/>
            <w:webHidden/>
          </w:rPr>
          <w:fldChar w:fldCharType="end"/>
        </w:r>
      </w:hyperlink>
    </w:p>
    <w:p w14:paraId="50678CF0" w14:textId="1BE3E47F" w:rsidR="00EA089C" w:rsidRDefault="00C14FEA">
      <w:pPr>
        <w:pStyle w:val="TDC2"/>
        <w:tabs>
          <w:tab w:val="right" w:leader="dot" w:pos="9962"/>
        </w:tabs>
        <w:rPr>
          <w:rFonts w:asciiTheme="minorHAnsi" w:hAnsiTheme="minorHAnsi"/>
          <w:b w:val="0"/>
          <w:noProof/>
          <w:szCs w:val="22"/>
          <w:lang w:eastAsia="es-MX"/>
        </w:rPr>
      </w:pPr>
      <w:hyperlink w:anchor="_Toc103248764" w:history="1">
        <w:r w:rsidR="00EA089C" w:rsidRPr="004B1054">
          <w:rPr>
            <w:rStyle w:val="Hipervnculo"/>
            <w:noProof/>
          </w:rPr>
          <w:t>Capítulo III. Planeación.</w:t>
        </w:r>
        <w:r w:rsidR="00EA089C">
          <w:rPr>
            <w:noProof/>
            <w:webHidden/>
          </w:rPr>
          <w:tab/>
        </w:r>
        <w:r w:rsidR="00EA089C">
          <w:rPr>
            <w:noProof/>
            <w:webHidden/>
          </w:rPr>
          <w:fldChar w:fldCharType="begin"/>
        </w:r>
        <w:r w:rsidR="00EA089C">
          <w:rPr>
            <w:noProof/>
            <w:webHidden/>
          </w:rPr>
          <w:instrText xml:space="preserve"> PAGEREF _Toc103248764 \h </w:instrText>
        </w:r>
        <w:r w:rsidR="00EA089C">
          <w:rPr>
            <w:noProof/>
            <w:webHidden/>
          </w:rPr>
        </w:r>
        <w:r w:rsidR="00EA089C">
          <w:rPr>
            <w:noProof/>
            <w:webHidden/>
          </w:rPr>
          <w:fldChar w:fldCharType="separate"/>
        </w:r>
        <w:r w:rsidR="00326C22">
          <w:rPr>
            <w:noProof/>
            <w:webHidden/>
          </w:rPr>
          <w:t>10</w:t>
        </w:r>
        <w:r w:rsidR="00EA089C">
          <w:rPr>
            <w:noProof/>
            <w:webHidden/>
          </w:rPr>
          <w:fldChar w:fldCharType="end"/>
        </w:r>
      </w:hyperlink>
    </w:p>
    <w:p w14:paraId="2F96C23C" w14:textId="6BDA9546" w:rsidR="00EA089C" w:rsidRDefault="00C14FEA">
      <w:pPr>
        <w:pStyle w:val="TDC2"/>
        <w:tabs>
          <w:tab w:val="right" w:leader="dot" w:pos="9962"/>
        </w:tabs>
        <w:rPr>
          <w:rFonts w:asciiTheme="minorHAnsi" w:hAnsiTheme="minorHAnsi"/>
          <w:b w:val="0"/>
          <w:noProof/>
          <w:szCs w:val="22"/>
          <w:lang w:eastAsia="es-MX"/>
        </w:rPr>
      </w:pPr>
      <w:hyperlink w:anchor="_Toc103248765" w:history="1">
        <w:r w:rsidR="00EA089C" w:rsidRPr="004B1054">
          <w:rPr>
            <w:rStyle w:val="Hipervnculo"/>
            <w:noProof/>
          </w:rPr>
          <w:t>Capítulo IV. Gestión.</w:t>
        </w:r>
        <w:r w:rsidR="00EA089C">
          <w:rPr>
            <w:noProof/>
            <w:webHidden/>
          </w:rPr>
          <w:tab/>
        </w:r>
        <w:r w:rsidR="00EA089C">
          <w:rPr>
            <w:noProof/>
            <w:webHidden/>
          </w:rPr>
          <w:fldChar w:fldCharType="begin"/>
        </w:r>
        <w:r w:rsidR="00EA089C">
          <w:rPr>
            <w:noProof/>
            <w:webHidden/>
          </w:rPr>
          <w:instrText xml:space="preserve"> PAGEREF _Toc103248765 \h </w:instrText>
        </w:r>
        <w:r w:rsidR="00EA089C">
          <w:rPr>
            <w:noProof/>
            <w:webHidden/>
          </w:rPr>
        </w:r>
        <w:r w:rsidR="00EA089C">
          <w:rPr>
            <w:noProof/>
            <w:webHidden/>
          </w:rPr>
          <w:fldChar w:fldCharType="separate"/>
        </w:r>
        <w:r w:rsidR="00326C22">
          <w:rPr>
            <w:noProof/>
            <w:webHidden/>
          </w:rPr>
          <w:t>14</w:t>
        </w:r>
        <w:r w:rsidR="00EA089C">
          <w:rPr>
            <w:noProof/>
            <w:webHidden/>
          </w:rPr>
          <w:fldChar w:fldCharType="end"/>
        </w:r>
      </w:hyperlink>
    </w:p>
    <w:p w14:paraId="45A6329E" w14:textId="287F82BD" w:rsidR="00EA089C" w:rsidRDefault="00C14FEA">
      <w:pPr>
        <w:pStyle w:val="TDC2"/>
        <w:tabs>
          <w:tab w:val="right" w:leader="dot" w:pos="9962"/>
        </w:tabs>
        <w:rPr>
          <w:rFonts w:asciiTheme="minorHAnsi" w:hAnsiTheme="minorHAnsi"/>
          <w:b w:val="0"/>
          <w:noProof/>
          <w:szCs w:val="22"/>
          <w:lang w:eastAsia="es-MX"/>
        </w:rPr>
      </w:pPr>
      <w:hyperlink w:anchor="_Toc103248766" w:history="1">
        <w:r w:rsidR="00EA089C" w:rsidRPr="004B1054">
          <w:rPr>
            <w:rStyle w:val="Hipervnculo"/>
            <w:noProof/>
          </w:rPr>
          <w:t>Capítulo V. Ejecución.</w:t>
        </w:r>
        <w:r w:rsidR="00EA089C">
          <w:rPr>
            <w:noProof/>
            <w:webHidden/>
          </w:rPr>
          <w:tab/>
        </w:r>
        <w:r w:rsidR="00EA089C">
          <w:rPr>
            <w:noProof/>
            <w:webHidden/>
          </w:rPr>
          <w:fldChar w:fldCharType="begin"/>
        </w:r>
        <w:r w:rsidR="00EA089C">
          <w:rPr>
            <w:noProof/>
            <w:webHidden/>
          </w:rPr>
          <w:instrText xml:space="preserve"> PAGEREF _Toc103248766 \h </w:instrText>
        </w:r>
        <w:r w:rsidR="00EA089C">
          <w:rPr>
            <w:noProof/>
            <w:webHidden/>
          </w:rPr>
        </w:r>
        <w:r w:rsidR="00EA089C">
          <w:rPr>
            <w:noProof/>
            <w:webHidden/>
          </w:rPr>
          <w:fldChar w:fldCharType="separate"/>
        </w:r>
        <w:r w:rsidR="00326C22">
          <w:rPr>
            <w:noProof/>
            <w:webHidden/>
          </w:rPr>
          <w:t>16</w:t>
        </w:r>
        <w:r w:rsidR="00EA089C">
          <w:rPr>
            <w:noProof/>
            <w:webHidden/>
          </w:rPr>
          <w:fldChar w:fldCharType="end"/>
        </w:r>
      </w:hyperlink>
    </w:p>
    <w:p w14:paraId="13F0A16E" w14:textId="0072482C" w:rsidR="00EA089C" w:rsidRDefault="00C14FEA">
      <w:pPr>
        <w:pStyle w:val="TDC2"/>
        <w:tabs>
          <w:tab w:val="right" w:leader="dot" w:pos="9962"/>
        </w:tabs>
        <w:rPr>
          <w:rFonts w:asciiTheme="minorHAnsi" w:hAnsiTheme="minorHAnsi"/>
          <w:b w:val="0"/>
          <w:noProof/>
          <w:szCs w:val="22"/>
          <w:lang w:eastAsia="es-MX"/>
        </w:rPr>
      </w:pPr>
      <w:hyperlink w:anchor="_Toc103248767" w:history="1">
        <w:r w:rsidR="00EA089C" w:rsidRPr="004B1054">
          <w:rPr>
            <w:rStyle w:val="Hipervnculo"/>
            <w:noProof/>
          </w:rPr>
          <w:t>Capítulo VI. Evaluación de Resultados</w:t>
        </w:r>
        <w:r w:rsidR="00EA089C">
          <w:rPr>
            <w:noProof/>
            <w:webHidden/>
          </w:rPr>
          <w:tab/>
        </w:r>
        <w:r w:rsidR="00EA089C">
          <w:rPr>
            <w:noProof/>
            <w:webHidden/>
          </w:rPr>
          <w:fldChar w:fldCharType="begin"/>
        </w:r>
        <w:r w:rsidR="00EA089C">
          <w:rPr>
            <w:noProof/>
            <w:webHidden/>
          </w:rPr>
          <w:instrText xml:space="preserve"> PAGEREF _Toc103248767 \h </w:instrText>
        </w:r>
        <w:r w:rsidR="00EA089C">
          <w:rPr>
            <w:noProof/>
            <w:webHidden/>
          </w:rPr>
        </w:r>
        <w:r w:rsidR="00EA089C">
          <w:rPr>
            <w:noProof/>
            <w:webHidden/>
          </w:rPr>
          <w:fldChar w:fldCharType="separate"/>
        </w:r>
        <w:r w:rsidR="00326C22">
          <w:rPr>
            <w:noProof/>
            <w:webHidden/>
          </w:rPr>
          <w:t>18</w:t>
        </w:r>
        <w:r w:rsidR="00EA089C">
          <w:rPr>
            <w:noProof/>
            <w:webHidden/>
          </w:rPr>
          <w:fldChar w:fldCharType="end"/>
        </w:r>
      </w:hyperlink>
    </w:p>
    <w:p w14:paraId="116DBE1F" w14:textId="3CBB4359" w:rsidR="00EA089C" w:rsidRDefault="00C14FEA">
      <w:pPr>
        <w:pStyle w:val="TDC1"/>
        <w:rPr>
          <w:rFonts w:asciiTheme="minorHAnsi" w:hAnsiTheme="minorHAnsi"/>
          <w:b w:val="0"/>
          <w:noProof/>
          <w:sz w:val="22"/>
          <w:szCs w:val="22"/>
          <w:lang w:eastAsia="es-MX"/>
        </w:rPr>
      </w:pPr>
      <w:hyperlink w:anchor="_Toc103248768" w:history="1">
        <w:r w:rsidR="00EA089C" w:rsidRPr="004B1054">
          <w:rPr>
            <w:rStyle w:val="Hipervnculo"/>
            <w:noProof/>
          </w:rPr>
          <w:t>SEGUNDA SECCIÓN. DE LOS SERVICIOS TECNOLÓGICOS.</w:t>
        </w:r>
        <w:r w:rsidR="00EA089C">
          <w:rPr>
            <w:noProof/>
            <w:webHidden/>
          </w:rPr>
          <w:tab/>
        </w:r>
        <w:r w:rsidR="00EA089C">
          <w:rPr>
            <w:noProof/>
            <w:webHidden/>
          </w:rPr>
          <w:fldChar w:fldCharType="begin"/>
        </w:r>
        <w:r w:rsidR="00EA089C">
          <w:rPr>
            <w:noProof/>
            <w:webHidden/>
          </w:rPr>
          <w:instrText xml:space="preserve"> PAGEREF _Toc103248768 \h </w:instrText>
        </w:r>
        <w:r w:rsidR="00EA089C">
          <w:rPr>
            <w:noProof/>
            <w:webHidden/>
          </w:rPr>
        </w:r>
        <w:r w:rsidR="00EA089C">
          <w:rPr>
            <w:noProof/>
            <w:webHidden/>
          </w:rPr>
          <w:fldChar w:fldCharType="separate"/>
        </w:r>
        <w:r w:rsidR="00326C22">
          <w:rPr>
            <w:noProof/>
            <w:webHidden/>
          </w:rPr>
          <w:t>19</w:t>
        </w:r>
        <w:r w:rsidR="00EA089C">
          <w:rPr>
            <w:noProof/>
            <w:webHidden/>
          </w:rPr>
          <w:fldChar w:fldCharType="end"/>
        </w:r>
      </w:hyperlink>
    </w:p>
    <w:p w14:paraId="3A2377D7" w14:textId="3FA91D86" w:rsidR="00EA089C" w:rsidRDefault="00C14FEA">
      <w:pPr>
        <w:pStyle w:val="TDC2"/>
        <w:tabs>
          <w:tab w:val="right" w:leader="dot" w:pos="9962"/>
        </w:tabs>
        <w:rPr>
          <w:rFonts w:asciiTheme="minorHAnsi" w:hAnsiTheme="minorHAnsi"/>
          <w:b w:val="0"/>
          <w:noProof/>
          <w:szCs w:val="22"/>
          <w:lang w:eastAsia="es-MX"/>
        </w:rPr>
      </w:pPr>
      <w:hyperlink w:anchor="_Toc103248769" w:history="1">
        <w:r w:rsidR="00EA089C" w:rsidRPr="004B1054">
          <w:rPr>
            <w:rStyle w:val="Hipervnculo"/>
            <w:noProof/>
          </w:rPr>
          <w:t>Capítulo I. Definición, tipología y ámbitos de aplicación.</w:t>
        </w:r>
        <w:r w:rsidR="00EA089C">
          <w:rPr>
            <w:noProof/>
            <w:webHidden/>
          </w:rPr>
          <w:tab/>
        </w:r>
        <w:r w:rsidR="00EA089C">
          <w:rPr>
            <w:noProof/>
            <w:webHidden/>
          </w:rPr>
          <w:fldChar w:fldCharType="begin"/>
        </w:r>
        <w:r w:rsidR="00EA089C">
          <w:rPr>
            <w:noProof/>
            <w:webHidden/>
          </w:rPr>
          <w:instrText xml:space="preserve"> PAGEREF _Toc103248769 \h </w:instrText>
        </w:r>
        <w:r w:rsidR="00EA089C">
          <w:rPr>
            <w:noProof/>
            <w:webHidden/>
          </w:rPr>
        </w:r>
        <w:r w:rsidR="00EA089C">
          <w:rPr>
            <w:noProof/>
            <w:webHidden/>
          </w:rPr>
          <w:fldChar w:fldCharType="separate"/>
        </w:r>
        <w:r w:rsidR="00326C22">
          <w:rPr>
            <w:noProof/>
            <w:webHidden/>
          </w:rPr>
          <w:t>19</w:t>
        </w:r>
        <w:r w:rsidR="00EA089C">
          <w:rPr>
            <w:noProof/>
            <w:webHidden/>
          </w:rPr>
          <w:fldChar w:fldCharType="end"/>
        </w:r>
      </w:hyperlink>
    </w:p>
    <w:p w14:paraId="7DB93F01" w14:textId="523FFF20" w:rsidR="00EA089C" w:rsidRDefault="00C14FEA">
      <w:pPr>
        <w:pStyle w:val="TDC2"/>
        <w:tabs>
          <w:tab w:val="right" w:leader="dot" w:pos="9962"/>
        </w:tabs>
        <w:rPr>
          <w:rFonts w:asciiTheme="minorHAnsi" w:hAnsiTheme="minorHAnsi"/>
          <w:b w:val="0"/>
          <w:noProof/>
          <w:szCs w:val="22"/>
          <w:lang w:eastAsia="es-MX"/>
        </w:rPr>
      </w:pPr>
      <w:hyperlink w:anchor="_Toc103248770" w:history="1">
        <w:r w:rsidR="00EA089C" w:rsidRPr="004B1054">
          <w:rPr>
            <w:rStyle w:val="Hipervnculo"/>
            <w:noProof/>
          </w:rPr>
          <w:t>Capítulo II. Planeación y programación de los servicios tecnológicos.</w:t>
        </w:r>
        <w:r w:rsidR="00EA089C">
          <w:rPr>
            <w:noProof/>
            <w:webHidden/>
          </w:rPr>
          <w:tab/>
        </w:r>
        <w:r w:rsidR="00EA089C">
          <w:rPr>
            <w:noProof/>
            <w:webHidden/>
          </w:rPr>
          <w:fldChar w:fldCharType="begin"/>
        </w:r>
        <w:r w:rsidR="00EA089C">
          <w:rPr>
            <w:noProof/>
            <w:webHidden/>
          </w:rPr>
          <w:instrText xml:space="preserve"> PAGEREF _Toc103248770 \h </w:instrText>
        </w:r>
        <w:r w:rsidR="00EA089C">
          <w:rPr>
            <w:noProof/>
            <w:webHidden/>
          </w:rPr>
        </w:r>
        <w:r w:rsidR="00EA089C">
          <w:rPr>
            <w:noProof/>
            <w:webHidden/>
          </w:rPr>
          <w:fldChar w:fldCharType="separate"/>
        </w:r>
        <w:r w:rsidR="00326C22">
          <w:rPr>
            <w:noProof/>
            <w:webHidden/>
          </w:rPr>
          <w:t>19</w:t>
        </w:r>
        <w:r w:rsidR="00EA089C">
          <w:rPr>
            <w:noProof/>
            <w:webHidden/>
          </w:rPr>
          <w:fldChar w:fldCharType="end"/>
        </w:r>
      </w:hyperlink>
    </w:p>
    <w:p w14:paraId="46B309A4" w14:textId="25FA72B6" w:rsidR="00EA089C" w:rsidRDefault="00C14FEA">
      <w:pPr>
        <w:pStyle w:val="TDC2"/>
        <w:tabs>
          <w:tab w:val="right" w:leader="dot" w:pos="9962"/>
        </w:tabs>
        <w:rPr>
          <w:rFonts w:asciiTheme="minorHAnsi" w:hAnsiTheme="minorHAnsi"/>
          <w:b w:val="0"/>
          <w:noProof/>
          <w:szCs w:val="22"/>
          <w:lang w:eastAsia="es-MX"/>
        </w:rPr>
      </w:pPr>
      <w:hyperlink w:anchor="_Toc103248771" w:history="1">
        <w:r w:rsidR="00EA089C" w:rsidRPr="004B1054">
          <w:rPr>
            <w:rStyle w:val="Hipervnculo"/>
            <w:noProof/>
          </w:rPr>
          <w:t>Capítulo III. Promoción de los servicios tecnológicos.</w:t>
        </w:r>
        <w:r w:rsidR="00EA089C">
          <w:rPr>
            <w:noProof/>
            <w:webHidden/>
          </w:rPr>
          <w:tab/>
        </w:r>
        <w:r w:rsidR="00EA089C">
          <w:rPr>
            <w:noProof/>
            <w:webHidden/>
          </w:rPr>
          <w:fldChar w:fldCharType="begin"/>
        </w:r>
        <w:r w:rsidR="00EA089C">
          <w:rPr>
            <w:noProof/>
            <w:webHidden/>
          </w:rPr>
          <w:instrText xml:space="preserve"> PAGEREF _Toc103248771 \h </w:instrText>
        </w:r>
        <w:r w:rsidR="00EA089C">
          <w:rPr>
            <w:noProof/>
            <w:webHidden/>
          </w:rPr>
        </w:r>
        <w:r w:rsidR="00EA089C">
          <w:rPr>
            <w:noProof/>
            <w:webHidden/>
          </w:rPr>
          <w:fldChar w:fldCharType="separate"/>
        </w:r>
        <w:r w:rsidR="00326C22">
          <w:rPr>
            <w:noProof/>
            <w:webHidden/>
          </w:rPr>
          <w:t>20</w:t>
        </w:r>
        <w:r w:rsidR="00EA089C">
          <w:rPr>
            <w:noProof/>
            <w:webHidden/>
          </w:rPr>
          <w:fldChar w:fldCharType="end"/>
        </w:r>
      </w:hyperlink>
    </w:p>
    <w:p w14:paraId="5D85B138" w14:textId="30B3EA21" w:rsidR="00EA089C" w:rsidRDefault="00C14FEA">
      <w:pPr>
        <w:pStyle w:val="TDC2"/>
        <w:tabs>
          <w:tab w:val="right" w:leader="dot" w:pos="9962"/>
        </w:tabs>
        <w:rPr>
          <w:rFonts w:asciiTheme="minorHAnsi" w:hAnsiTheme="minorHAnsi"/>
          <w:b w:val="0"/>
          <w:noProof/>
          <w:szCs w:val="22"/>
          <w:lang w:eastAsia="es-MX"/>
        </w:rPr>
      </w:pPr>
      <w:hyperlink w:anchor="_Toc103248772" w:history="1">
        <w:r w:rsidR="00EA089C" w:rsidRPr="004B1054">
          <w:rPr>
            <w:rStyle w:val="Hipervnculo"/>
            <w:noProof/>
          </w:rPr>
          <w:t>Capítulo IV. Atención a requerimientos de los usuarios.</w:t>
        </w:r>
        <w:r w:rsidR="00EA089C">
          <w:rPr>
            <w:noProof/>
            <w:webHidden/>
          </w:rPr>
          <w:tab/>
        </w:r>
        <w:r w:rsidR="00EA089C">
          <w:rPr>
            <w:noProof/>
            <w:webHidden/>
          </w:rPr>
          <w:fldChar w:fldCharType="begin"/>
        </w:r>
        <w:r w:rsidR="00EA089C">
          <w:rPr>
            <w:noProof/>
            <w:webHidden/>
          </w:rPr>
          <w:instrText xml:space="preserve"> PAGEREF _Toc103248772 \h </w:instrText>
        </w:r>
        <w:r w:rsidR="00EA089C">
          <w:rPr>
            <w:noProof/>
            <w:webHidden/>
          </w:rPr>
        </w:r>
        <w:r w:rsidR="00EA089C">
          <w:rPr>
            <w:noProof/>
            <w:webHidden/>
          </w:rPr>
          <w:fldChar w:fldCharType="separate"/>
        </w:r>
        <w:r w:rsidR="00326C22">
          <w:rPr>
            <w:noProof/>
            <w:webHidden/>
          </w:rPr>
          <w:t>21</w:t>
        </w:r>
        <w:r w:rsidR="00EA089C">
          <w:rPr>
            <w:noProof/>
            <w:webHidden/>
          </w:rPr>
          <w:fldChar w:fldCharType="end"/>
        </w:r>
      </w:hyperlink>
    </w:p>
    <w:p w14:paraId="6CEC869C" w14:textId="399C68C7" w:rsidR="00EA089C" w:rsidRDefault="00C14FEA">
      <w:pPr>
        <w:pStyle w:val="TDC2"/>
        <w:tabs>
          <w:tab w:val="right" w:leader="dot" w:pos="9962"/>
        </w:tabs>
        <w:rPr>
          <w:rFonts w:asciiTheme="minorHAnsi" w:hAnsiTheme="minorHAnsi"/>
          <w:b w:val="0"/>
          <w:noProof/>
          <w:szCs w:val="22"/>
          <w:lang w:eastAsia="es-MX"/>
        </w:rPr>
      </w:pPr>
      <w:hyperlink w:anchor="_Toc103248773" w:history="1">
        <w:r w:rsidR="00EA089C" w:rsidRPr="004B1054">
          <w:rPr>
            <w:rStyle w:val="Hipervnculo"/>
            <w:noProof/>
          </w:rPr>
          <w:t>Capítulo V. Cuotas de recuperación.</w:t>
        </w:r>
        <w:r w:rsidR="00EA089C">
          <w:rPr>
            <w:noProof/>
            <w:webHidden/>
          </w:rPr>
          <w:tab/>
        </w:r>
        <w:r w:rsidR="00EA089C">
          <w:rPr>
            <w:noProof/>
            <w:webHidden/>
          </w:rPr>
          <w:fldChar w:fldCharType="begin"/>
        </w:r>
        <w:r w:rsidR="00EA089C">
          <w:rPr>
            <w:noProof/>
            <w:webHidden/>
          </w:rPr>
          <w:instrText xml:space="preserve"> PAGEREF _Toc103248773 \h </w:instrText>
        </w:r>
        <w:r w:rsidR="00EA089C">
          <w:rPr>
            <w:noProof/>
            <w:webHidden/>
          </w:rPr>
        </w:r>
        <w:r w:rsidR="00EA089C">
          <w:rPr>
            <w:noProof/>
            <w:webHidden/>
          </w:rPr>
          <w:fldChar w:fldCharType="separate"/>
        </w:r>
        <w:r w:rsidR="00326C22">
          <w:rPr>
            <w:noProof/>
            <w:webHidden/>
          </w:rPr>
          <w:t>21</w:t>
        </w:r>
        <w:r w:rsidR="00EA089C">
          <w:rPr>
            <w:noProof/>
            <w:webHidden/>
          </w:rPr>
          <w:fldChar w:fldCharType="end"/>
        </w:r>
      </w:hyperlink>
    </w:p>
    <w:p w14:paraId="48F503A2" w14:textId="1AB324DF" w:rsidR="00EA089C" w:rsidRDefault="00C14FEA">
      <w:pPr>
        <w:pStyle w:val="TDC2"/>
        <w:tabs>
          <w:tab w:val="right" w:leader="dot" w:pos="9962"/>
        </w:tabs>
        <w:rPr>
          <w:rFonts w:asciiTheme="minorHAnsi" w:hAnsiTheme="minorHAnsi"/>
          <w:b w:val="0"/>
          <w:noProof/>
          <w:szCs w:val="22"/>
          <w:lang w:eastAsia="es-MX"/>
        </w:rPr>
      </w:pPr>
      <w:hyperlink w:anchor="_Toc103248774" w:history="1">
        <w:r w:rsidR="00EA089C" w:rsidRPr="004B1054">
          <w:rPr>
            <w:rStyle w:val="Hipervnculo"/>
            <w:noProof/>
          </w:rPr>
          <w:t>Capítulo VI. Selección de Especialistas.</w:t>
        </w:r>
        <w:r w:rsidR="00EA089C">
          <w:rPr>
            <w:noProof/>
            <w:webHidden/>
          </w:rPr>
          <w:tab/>
        </w:r>
        <w:r w:rsidR="00EA089C">
          <w:rPr>
            <w:noProof/>
            <w:webHidden/>
          </w:rPr>
          <w:fldChar w:fldCharType="begin"/>
        </w:r>
        <w:r w:rsidR="00EA089C">
          <w:rPr>
            <w:noProof/>
            <w:webHidden/>
          </w:rPr>
          <w:instrText xml:space="preserve"> PAGEREF _Toc103248774 \h </w:instrText>
        </w:r>
        <w:r w:rsidR="00EA089C">
          <w:rPr>
            <w:noProof/>
            <w:webHidden/>
          </w:rPr>
        </w:r>
        <w:r w:rsidR="00EA089C">
          <w:rPr>
            <w:noProof/>
            <w:webHidden/>
          </w:rPr>
          <w:fldChar w:fldCharType="separate"/>
        </w:r>
        <w:r w:rsidR="00326C22">
          <w:rPr>
            <w:noProof/>
            <w:webHidden/>
          </w:rPr>
          <w:t>23</w:t>
        </w:r>
        <w:r w:rsidR="00EA089C">
          <w:rPr>
            <w:noProof/>
            <w:webHidden/>
          </w:rPr>
          <w:fldChar w:fldCharType="end"/>
        </w:r>
      </w:hyperlink>
    </w:p>
    <w:p w14:paraId="7A994C84" w14:textId="68E5C7B1" w:rsidR="00EA089C" w:rsidRDefault="00C14FEA">
      <w:pPr>
        <w:pStyle w:val="TDC2"/>
        <w:tabs>
          <w:tab w:val="right" w:leader="dot" w:pos="9962"/>
        </w:tabs>
        <w:rPr>
          <w:rFonts w:asciiTheme="minorHAnsi" w:hAnsiTheme="minorHAnsi"/>
          <w:b w:val="0"/>
          <w:noProof/>
          <w:szCs w:val="22"/>
          <w:lang w:eastAsia="es-MX"/>
        </w:rPr>
      </w:pPr>
      <w:hyperlink w:anchor="_Toc103248775" w:history="1">
        <w:r w:rsidR="00EA089C" w:rsidRPr="004B1054">
          <w:rPr>
            <w:rStyle w:val="Hipervnculo"/>
            <w:noProof/>
          </w:rPr>
          <w:t>Capítulo VII. Logística.</w:t>
        </w:r>
        <w:r w:rsidR="00EA089C">
          <w:rPr>
            <w:noProof/>
            <w:webHidden/>
          </w:rPr>
          <w:tab/>
        </w:r>
        <w:r w:rsidR="00EA089C">
          <w:rPr>
            <w:noProof/>
            <w:webHidden/>
          </w:rPr>
          <w:fldChar w:fldCharType="begin"/>
        </w:r>
        <w:r w:rsidR="00EA089C">
          <w:rPr>
            <w:noProof/>
            <w:webHidden/>
          </w:rPr>
          <w:instrText xml:space="preserve"> PAGEREF _Toc103248775 \h </w:instrText>
        </w:r>
        <w:r w:rsidR="00EA089C">
          <w:rPr>
            <w:noProof/>
            <w:webHidden/>
          </w:rPr>
        </w:r>
        <w:r w:rsidR="00EA089C">
          <w:rPr>
            <w:noProof/>
            <w:webHidden/>
          </w:rPr>
          <w:fldChar w:fldCharType="separate"/>
        </w:r>
        <w:r w:rsidR="00326C22">
          <w:rPr>
            <w:noProof/>
            <w:webHidden/>
          </w:rPr>
          <w:t>24</w:t>
        </w:r>
        <w:r w:rsidR="00EA089C">
          <w:rPr>
            <w:noProof/>
            <w:webHidden/>
          </w:rPr>
          <w:fldChar w:fldCharType="end"/>
        </w:r>
      </w:hyperlink>
    </w:p>
    <w:p w14:paraId="66196F05" w14:textId="4B22282C" w:rsidR="00EA089C" w:rsidRDefault="00C14FEA">
      <w:pPr>
        <w:pStyle w:val="TDC2"/>
        <w:tabs>
          <w:tab w:val="right" w:leader="dot" w:pos="9962"/>
        </w:tabs>
        <w:rPr>
          <w:rFonts w:asciiTheme="minorHAnsi" w:hAnsiTheme="minorHAnsi"/>
          <w:b w:val="0"/>
          <w:noProof/>
          <w:szCs w:val="22"/>
          <w:lang w:eastAsia="es-MX"/>
        </w:rPr>
      </w:pPr>
      <w:hyperlink w:anchor="_Toc103248776" w:history="1">
        <w:r w:rsidR="00EA089C" w:rsidRPr="004B1054">
          <w:rPr>
            <w:rStyle w:val="Hipervnculo"/>
            <w:noProof/>
          </w:rPr>
          <w:t>Capítulo VIII. Registro de los servicios tecnológicos proporcionados.</w:t>
        </w:r>
        <w:r w:rsidR="00EA089C">
          <w:rPr>
            <w:noProof/>
            <w:webHidden/>
          </w:rPr>
          <w:tab/>
        </w:r>
        <w:r w:rsidR="00EA089C">
          <w:rPr>
            <w:noProof/>
            <w:webHidden/>
          </w:rPr>
          <w:fldChar w:fldCharType="begin"/>
        </w:r>
        <w:r w:rsidR="00EA089C">
          <w:rPr>
            <w:noProof/>
            <w:webHidden/>
          </w:rPr>
          <w:instrText xml:space="preserve"> PAGEREF _Toc103248776 \h </w:instrText>
        </w:r>
        <w:r w:rsidR="00EA089C">
          <w:rPr>
            <w:noProof/>
            <w:webHidden/>
          </w:rPr>
        </w:r>
        <w:r w:rsidR="00EA089C">
          <w:rPr>
            <w:noProof/>
            <w:webHidden/>
          </w:rPr>
          <w:fldChar w:fldCharType="separate"/>
        </w:r>
        <w:r w:rsidR="00326C22">
          <w:rPr>
            <w:noProof/>
            <w:webHidden/>
          </w:rPr>
          <w:t>24</w:t>
        </w:r>
        <w:r w:rsidR="00EA089C">
          <w:rPr>
            <w:noProof/>
            <w:webHidden/>
          </w:rPr>
          <w:fldChar w:fldCharType="end"/>
        </w:r>
      </w:hyperlink>
    </w:p>
    <w:p w14:paraId="78C4F173" w14:textId="5FAF9898" w:rsidR="00EA089C" w:rsidRDefault="00C14FEA">
      <w:pPr>
        <w:pStyle w:val="TDC2"/>
        <w:tabs>
          <w:tab w:val="right" w:leader="dot" w:pos="9962"/>
        </w:tabs>
        <w:rPr>
          <w:rFonts w:asciiTheme="minorHAnsi" w:hAnsiTheme="minorHAnsi"/>
          <w:b w:val="0"/>
          <w:noProof/>
          <w:szCs w:val="22"/>
          <w:lang w:eastAsia="es-MX"/>
        </w:rPr>
      </w:pPr>
      <w:hyperlink w:anchor="_Toc103248777" w:history="1">
        <w:r w:rsidR="00EA089C" w:rsidRPr="004B1054">
          <w:rPr>
            <w:rStyle w:val="Hipervnculo"/>
            <w:noProof/>
          </w:rPr>
          <w:t>Capítulo IX. Evaluación de Resultados.</w:t>
        </w:r>
        <w:r w:rsidR="00EA089C">
          <w:rPr>
            <w:noProof/>
            <w:webHidden/>
          </w:rPr>
          <w:tab/>
        </w:r>
        <w:r w:rsidR="00EA089C">
          <w:rPr>
            <w:noProof/>
            <w:webHidden/>
          </w:rPr>
          <w:fldChar w:fldCharType="begin"/>
        </w:r>
        <w:r w:rsidR="00EA089C">
          <w:rPr>
            <w:noProof/>
            <w:webHidden/>
          </w:rPr>
          <w:instrText xml:space="preserve"> PAGEREF _Toc103248777 \h </w:instrText>
        </w:r>
        <w:r w:rsidR="00EA089C">
          <w:rPr>
            <w:noProof/>
            <w:webHidden/>
          </w:rPr>
        </w:r>
        <w:r w:rsidR="00EA089C">
          <w:rPr>
            <w:noProof/>
            <w:webHidden/>
          </w:rPr>
          <w:fldChar w:fldCharType="separate"/>
        </w:r>
        <w:r w:rsidR="00326C22">
          <w:rPr>
            <w:noProof/>
            <w:webHidden/>
          </w:rPr>
          <w:t>24</w:t>
        </w:r>
        <w:r w:rsidR="00EA089C">
          <w:rPr>
            <w:noProof/>
            <w:webHidden/>
          </w:rPr>
          <w:fldChar w:fldCharType="end"/>
        </w:r>
      </w:hyperlink>
    </w:p>
    <w:p w14:paraId="366FB26D" w14:textId="6CF72661" w:rsidR="00EA089C" w:rsidRDefault="00C14FEA">
      <w:pPr>
        <w:pStyle w:val="TDC2"/>
        <w:tabs>
          <w:tab w:val="right" w:leader="dot" w:pos="9962"/>
        </w:tabs>
        <w:rPr>
          <w:rFonts w:asciiTheme="minorHAnsi" w:hAnsiTheme="minorHAnsi"/>
          <w:b w:val="0"/>
          <w:noProof/>
          <w:szCs w:val="22"/>
          <w:lang w:eastAsia="es-MX"/>
        </w:rPr>
      </w:pPr>
      <w:hyperlink w:anchor="_Toc103248778" w:history="1">
        <w:r w:rsidR="00EA089C" w:rsidRPr="004B1054">
          <w:rPr>
            <w:rStyle w:val="Hipervnculo"/>
            <w:noProof/>
          </w:rPr>
          <w:t>Capítulo X. Aseguramiento de la calidad en la prestación de los servicios tecnológicos.</w:t>
        </w:r>
        <w:r w:rsidR="00EA089C">
          <w:rPr>
            <w:noProof/>
            <w:webHidden/>
          </w:rPr>
          <w:tab/>
        </w:r>
        <w:r w:rsidR="00EA089C">
          <w:rPr>
            <w:noProof/>
            <w:webHidden/>
          </w:rPr>
          <w:fldChar w:fldCharType="begin"/>
        </w:r>
        <w:r w:rsidR="00EA089C">
          <w:rPr>
            <w:noProof/>
            <w:webHidden/>
          </w:rPr>
          <w:instrText xml:space="preserve"> PAGEREF _Toc103248778 \h </w:instrText>
        </w:r>
        <w:r w:rsidR="00EA089C">
          <w:rPr>
            <w:noProof/>
            <w:webHidden/>
          </w:rPr>
        </w:r>
        <w:r w:rsidR="00EA089C">
          <w:rPr>
            <w:noProof/>
            <w:webHidden/>
          </w:rPr>
          <w:fldChar w:fldCharType="separate"/>
        </w:r>
        <w:r w:rsidR="00326C22">
          <w:rPr>
            <w:noProof/>
            <w:webHidden/>
          </w:rPr>
          <w:t>25</w:t>
        </w:r>
        <w:r w:rsidR="00EA089C">
          <w:rPr>
            <w:noProof/>
            <w:webHidden/>
          </w:rPr>
          <w:fldChar w:fldCharType="end"/>
        </w:r>
      </w:hyperlink>
    </w:p>
    <w:p w14:paraId="761CDDEE" w14:textId="64FA9090" w:rsidR="00EA089C" w:rsidRDefault="00C14FEA">
      <w:pPr>
        <w:pStyle w:val="TDC2"/>
        <w:tabs>
          <w:tab w:val="right" w:leader="dot" w:pos="9962"/>
        </w:tabs>
        <w:rPr>
          <w:rFonts w:asciiTheme="minorHAnsi" w:hAnsiTheme="minorHAnsi"/>
          <w:b w:val="0"/>
          <w:noProof/>
          <w:szCs w:val="22"/>
          <w:lang w:eastAsia="es-MX"/>
        </w:rPr>
      </w:pPr>
      <w:hyperlink w:anchor="_Toc103248779" w:history="1">
        <w:r w:rsidR="00EA089C" w:rsidRPr="004B1054">
          <w:rPr>
            <w:rStyle w:val="Hipervnculo"/>
            <w:noProof/>
          </w:rPr>
          <w:t>Capítulo XI. Acreditación de Unidades y Laboratorios.</w:t>
        </w:r>
        <w:r w:rsidR="00EA089C">
          <w:rPr>
            <w:noProof/>
            <w:webHidden/>
          </w:rPr>
          <w:tab/>
        </w:r>
        <w:r w:rsidR="00EA089C">
          <w:rPr>
            <w:noProof/>
            <w:webHidden/>
          </w:rPr>
          <w:fldChar w:fldCharType="begin"/>
        </w:r>
        <w:r w:rsidR="00EA089C">
          <w:rPr>
            <w:noProof/>
            <w:webHidden/>
          </w:rPr>
          <w:instrText xml:space="preserve"> PAGEREF _Toc103248779 \h </w:instrText>
        </w:r>
        <w:r w:rsidR="00EA089C">
          <w:rPr>
            <w:noProof/>
            <w:webHidden/>
          </w:rPr>
        </w:r>
        <w:r w:rsidR="00EA089C">
          <w:rPr>
            <w:noProof/>
            <w:webHidden/>
          </w:rPr>
          <w:fldChar w:fldCharType="separate"/>
        </w:r>
        <w:r w:rsidR="00326C22">
          <w:rPr>
            <w:noProof/>
            <w:webHidden/>
          </w:rPr>
          <w:t>25</w:t>
        </w:r>
        <w:r w:rsidR="00EA089C">
          <w:rPr>
            <w:noProof/>
            <w:webHidden/>
          </w:rPr>
          <w:fldChar w:fldCharType="end"/>
        </w:r>
      </w:hyperlink>
    </w:p>
    <w:p w14:paraId="4C7AE799" w14:textId="47F0CFF8" w:rsidR="00EA089C" w:rsidRDefault="00C14FEA">
      <w:pPr>
        <w:pStyle w:val="TDC2"/>
        <w:tabs>
          <w:tab w:val="right" w:leader="dot" w:pos="9962"/>
        </w:tabs>
        <w:rPr>
          <w:rFonts w:asciiTheme="minorHAnsi" w:hAnsiTheme="minorHAnsi"/>
          <w:b w:val="0"/>
          <w:noProof/>
          <w:szCs w:val="22"/>
          <w:lang w:eastAsia="es-MX"/>
        </w:rPr>
      </w:pPr>
      <w:hyperlink w:anchor="_Toc103248780" w:history="1">
        <w:r w:rsidR="00EA089C" w:rsidRPr="004B1054">
          <w:rPr>
            <w:rStyle w:val="Hipervnculo"/>
            <w:noProof/>
          </w:rPr>
          <w:t>Capítulo XII. Evaluación del Servicio.</w:t>
        </w:r>
        <w:r w:rsidR="00EA089C">
          <w:rPr>
            <w:noProof/>
            <w:webHidden/>
          </w:rPr>
          <w:tab/>
        </w:r>
        <w:r w:rsidR="00EA089C">
          <w:rPr>
            <w:noProof/>
            <w:webHidden/>
          </w:rPr>
          <w:fldChar w:fldCharType="begin"/>
        </w:r>
        <w:r w:rsidR="00EA089C">
          <w:rPr>
            <w:noProof/>
            <w:webHidden/>
          </w:rPr>
          <w:instrText xml:space="preserve"> PAGEREF _Toc103248780 \h </w:instrText>
        </w:r>
        <w:r w:rsidR="00EA089C">
          <w:rPr>
            <w:noProof/>
            <w:webHidden/>
          </w:rPr>
        </w:r>
        <w:r w:rsidR="00EA089C">
          <w:rPr>
            <w:noProof/>
            <w:webHidden/>
          </w:rPr>
          <w:fldChar w:fldCharType="separate"/>
        </w:r>
        <w:r w:rsidR="00326C22">
          <w:rPr>
            <w:noProof/>
            <w:webHidden/>
          </w:rPr>
          <w:t>26</w:t>
        </w:r>
        <w:r w:rsidR="00EA089C">
          <w:rPr>
            <w:noProof/>
            <w:webHidden/>
          </w:rPr>
          <w:fldChar w:fldCharType="end"/>
        </w:r>
      </w:hyperlink>
    </w:p>
    <w:p w14:paraId="2213C767" w14:textId="1F42FA08" w:rsidR="00EA089C" w:rsidRDefault="00C14FEA">
      <w:pPr>
        <w:pStyle w:val="TDC1"/>
        <w:rPr>
          <w:rFonts w:asciiTheme="minorHAnsi" w:hAnsiTheme="minorHAnsi"/>
          <w:b w:val="0"/>
          <w:noProof/>
          <w:sz w:val="22"/>
          <w:szCs w:val="22"/>
          <w:lang w:eastAsia="es-MX"/>
        </w:rPr>
      </w:pPr>
      <w:hyperlink w:anchor="_Toc103248781" w:history="1">
        <w:r w:rsidR="00EA089C" w:rsidRPr="004B1054">
          <w:rPr>
            <w:rStyle w:val="Hipervnculo"/>
            <w:noProof/>
          </w:rPr>
          <w:t>TRANSITORIOS</w:t>
        </w:r>
        <w:r w:rsidR="00EA089C">
          <w:rPr>
            <w:noProof/>
            <w:webHidden/>
          </w:rPr>
          <w:tab/>
        </w:r>
        <w:r w:rsidR="00EA089C">
          <w:rPr>
            <w:noProof/>
            <w:webHidden/>
          </w:rPr>
          <w:fldChar w:fldCharType="begin"/>
        </w:r>
        <w:r w:rsidR="00EA089C">
          <w:rPr>
            <w:noProof/>
            <w:webHidden/>
          </w:rPr>
          <w:instrText xml:space="preserve"> PAGEREF _Toc103248781 \h </w:instrText>
        </w:r>
        <w:r w:rsidR="00EA089C">
          <w:rPr>
            <w:noProof/>
            <w:webHidden/>
          </w:rPr>
        </w:r>
        <w:r w:rsidR="00EA089C">
          <w:rPr>
            <w:noProof/>
            <w:webHidden/>
          </w:rPr>
          <w:fldChar w:fldCharType="separate"/>
        </w:r>
        <w:r w:rsidR="00326C22">
          <w:rPr>
            <w:noProof/>
            <w:webHidden/>
          </w:rPr>
          <w:t>26</w:t>
        </w:r>
        <w:r w:rsidR="00EA089C">
          <w:rPr>
            <w:noProof/>
            <w:webHidden/>
          </w:rPr>
          <w:fldChar w:fldCharType="end"/>
        </w:r>
      </w:hyperlink>
    </w:p>
    <w:p w14:paraId="4DFEE7E7" w14:textId="393AC7F7" w:rsidR="004A778B" w:rsidRDefault="004744CC" w:rsidP="00625FDA">
      <w:pPr>
        <w:spacing w:after="120" w:line="240" w:lineRule="auto"/>
        <w:rPr>
          <w:rFonts w:ascii="Arial" w:eastAsia="Times New Roman" w:hAnsi="Arial" w:cs="Arial"/>
          <w:b/>
          <w:bCs/>
          <w:sz w:val="28"/>
          <w:szCs w:val="20"/>
          <w:lang w:val="es-ES_tradnl" w:eastAsia="es-ES"/>
        </w:rPr>
      </w:pPr>
      <w:r>
        <w:rPr>
          <w:rFonts w:ascii="Montserrat" w:eastAsiaTheme="minorEastAsia" w:hAnsi="Montserrat" w:cs="Arial"/>
          <w:b/>
          <w:sz w:val="24"/>
          <w:szCs w:val="21"/>
          <w:lang w:val="es-ES"/>
        </w:rPr>
        <w:fldChar w:fldCharType="end"/>
      </w:r>
      <w:r w:rsidR="004A778B">
        <w:br w:type="page"/>
      </w:r>
    </w:p>
    <w:p w14:paraId="144B6B6E" w14:textId="77777777" w:rsidR="004A778B" w:rsidRPr="004A778B" w:rsidRDefault="004A778B" w:rsidP="004A778B">
      <w:pPr>
        <w:spacing w:after="0" w:line="240" w:lineRule="auto"/>
        <w:jc w:val="both"/>
        <w:rPr>
          <w:rFonts w:ascii="Montserrat" w:hAnsi="Montserrat" w:cs="Arial"/>
          <w:lang w:val="es-MX"/>
        </w:rPr>
      </w:pPr>
    </w:p>
    <w:p w14:paraId="5638DB38" w14:textId="0C863928" w:rsidR="00E54DBE" w:rsidRPr="005F6D8F" w:rsidRDefault="00E54DBE" w:rsidP="004A778B">
      <w:pPr>
        <w:pStyle w:val="Ttulo1"/>
      </w:pPr>
      <w:bookmarkStart w:id="0" w:name="_Toc103248760"/>
      <w:r w:rsidRPr="005F6D8F">
        <w:t>MARCO NORMATIVO</w:t>
      </w:r>
      <w:r w:rsidR="00DC31CD">
        <w:t>.</w:t>
      </w:r>
      <w:bookmarkEnd w:id="0"/>
    </w:p>
    <w:p w14:paraId="5E3EC8C3" w14:textId="77777777" w:rsidR="00E54DBE" w:rsidRPr="005F6D8F" w:rsidRDefault="00E54DBE" w:rsidP="00E54DBE">
      <w:pPr>
        <w:spacing w:after="0" w:line="240" w:lineRule="auto"/>
        <w:jc w:val="both"/>
        <w:rPr>
          <w:rFonts w:ascii="Montserrat" w:hAnsi="Montserrat" w:cs="Arial"/>
          <w:lang w:val="es-MX"/>
        </w:rPr>
      </w:pPr>
    </w:p>
    <w:p w14:paraId="4975F23A" w14:textId="77777777" w:rsidR="00E54DBE" w:rsidRPr="006C499E" w:rsidRDefault="00E54DBE" w:rsidP="006C499E">
      <w:pPr>
        <w:pStyle w:val="Prrafodelista"/>
        <w:numPr>
          <w:ilvl w:val="0"/>
          <w:numId w:val="3"/>
        </w:numPr>
        <w:spacing w:after="120" w:line="276" w:lineRule="auto"/>
        <w:ind w:left="709" w:hanging="425"/>
        <w:contextualSpacing w:val="0"/>
        <w:jc w:val="both"/>
        <w:rPr>
          <w:rFonts w:ascii="Montserrat" w:hAnsi="Montserrat" w:cs="Arial"/>
          <w:sz w:val="21"/>
          <w:szCs w:val="21"/>
          <w:lang w:val="es-MX"/>
        </w:rPr>
      </w:pPr>
      <w:r w:rsidRPr="006C499E">
        <w:rPr>
          <w:rFonts w:ascii="Montserrat" w:hAnsi="Montserrat" w:cs="Arial"/>
          <w:sz w:val="21"/>
          <w:szCs w:val="21"/>
          <w:lang w:val="es-MX"/>
        </w:rPr>
        <w:t>Constitución Política de los Estados Unidos Mexicanos.</w:t>
      </w:r>
    </w:p>
    <w:p w14:paraId="4CDA798E" w14:textId="77777777" w:rsidR="00E54DBE" w:rsidRPr="006C499E" w:rsidRDefault="00E54DBE" w:rsidP="006C499E">
      <w:pPr>
        <w:pStyle w:val="Prrafodelista"/>
        <w:numPr>
          <w:ilvl w:val="0"/>
          <w:numId w:val="3"/>
        </w:numPr>
        <w:spacing w:after="120" w:line="276" w:lineRule="auto"/>
        <w:ind w:left="709" w:hanging="425"/>
        <w:contextualSpacing w:val="0"/>
        <w:jc w:val="both"/>
        <w:rPr>
          <w:rFonts w:ascii="Montserrat" w:hAnsi="Montserrat" w:cs="Arial"/>
          <w:sz w:val="21"/>
          <w:szCs w:val="21"/>
          <w:lang w:val="es-MX"/>
        </w:rPr>
      </w:pPr>
      <w:r w:rsidRPr="006C499E">
        <w:rPr>
          <w:rFonts w:ascii="Montserrat" w:hAnsi="Montserrat" w:cs="Arial"/>
          <w:sz w:val="21"/>
          <w:szCs w:val="21"/>
          <w:lang w:val="es-MX"/>
        </w:rPr>
        <w:t>Ley Federal de las Entidades Paraestatales.</w:t>
      </w:r>
    </w:p>
    <w:p w14:paraId="7476184C" w14:textId="77777777" w:rsidR="00E54DBE" w:rsidRPr="006C499E" w:rsidRDefault="00E54DBE" w:rsidP="006C499E">
      <w:pPr>
        <w:pStyle w:val="Prrafodelista"/>
        <w:numPr>
          <w:ilvl w:val="0"/>
          <w:numId w:val="3"/>
        </w:numPr>
        <w:spacing w:after="120" w:line="276" w:lineRule="auto"/>
        <w:ind w:left="709" w:hanging="425"/>
        <w:contextualSpacing w:val="0"/>
        <w:jc w:val="both"/>
        <w:rPr>
          <w:rFonts w:ascii="Montserrat" w:hAnsi="Montserrat" w:cs="Arial"/>
          <w:sz w:val="21"/>
          <w:szCs w:val="21"/>
          <w:lang w:val="es-MX"/>
        </w:rPr>
      </w:pPr>
      <w:r w:rsidRPr="006C499E">
        <w:rPr>
          <w:rFonts w:ascii="Montserrat" w:hAnsi="Montserrat" w:cs="Arial"/>
          <w:sz w:val="21"/>
          <w:szCs w:val="21"/>
          <w:lang w:val="es-MX"/>
        </w:rPr>
        <w:t xml:space="preserve">Ley Federal de Transparencia y Acceso a la Información Pública. </w:t>
      </w:r>
    </w:p>
    <w:p w14:paraId="718F0209" w14:textId="77777777" w:rsidR="00E54DBE" w:rsidRPr="006C499E" w:rsidRDefault="00E54DBE" w:rsidP="006C499E">
      <w:pPr>
        <w:pStyle w:val="Prrafodelista"/>
        <w:numPr>
          <w:ilvl w:val="0"/>
          <w:numId w:val="3"/>
        </w:numPr>
        <w:spacing w:after="120" w:line="276" w:lineRule="auto"/>
        <w:ind w:left="709" w:hanging="425"/>
        <w:contextualSpacing w:val="0"/>
        <w:jc w:val="both"/>
        <w:rPr>
          <w:rFonts w:ascii="Montserrat" w:hAnsi="Montserrat" w:cs="Arial"/>
          <w:sz w:val="21"/>
          <w:szCs w:val="21"/>
          <w:lang w:val="es-MX"/>
        </w:rPr>
      </w:pPr>
      <w:r w:rsidRPr="006C499E">
        <w:rPr>
          <w:rFonts w:ascii="Montserrat" w:hAnsi="Montserrat" w:cs="Arial"/>
          <w:sz w:val="21"/>
          <w:szCs w:val="21"/>
          <w:lang w:val="es-MX"/>
        </w:rPr>
        <w:t xml:space="preserve">Ley General de Educación. </w:t>
      </w:r>
    </w:p>
    <w:p w14:paraId="164DF8CD" w14:textId="77777777" w:rsidR="00E54DBE" w:rsidRPr="006C499E" w:rsidRDefault="00E54DBE" w:rsidP="006C499E">
      <w:pPr>
        <w:pStyle w:val="Prrafodelista"/>
        <w:numPr>
          <w:ilvl w:val="0"/>
          <w:numId w:val="3"/>
        </w:numPr>
        <w:spacing w:after="120" w:line="276" w:lineRule="auto"/>
        <w:ind w:left="709" w:hanging="425"/>
        <w:contextualSpacing w:val="0"/>
        <w:jc w:val="both"/>
        <w:rPr>
          <w:rFonts w:ascii="Montserrat" w:hAnsi="Montserrat" w:cs="Arial"/>
          <w:sz w:val="21"/>
          <w:szCs w:val="21"/>
          <w:lang w:val="es-MX"/>
        </w:rPr>
      </w:pPr>
      <w:r w:rsidRPr="006C499E">
        <w:rPr>
          <w:rFonts w:ascii="Montserrat" w:hAnsi="Montserrat" w:cs="Arial"/>
          <w:sz w:val="21"/>
          <w:szCs w:val="21"/>
          <w:lang w:val="es-MX"/>
        </w:rPr>
        <w:t>Ley General de Responsabilidades Administrativas</w:t>
      </w:r>
    </w:p>
    <w:p w14:paraId="484E88BE" w14:textId="77777777" w:rsidR="00E54DBE" w:rsidRPr="006C499E" w:rsidRDefault="00E54DBE" w:rsidP="006C499E">
      <w:pPr>
        <w:pStyle w:val="Prrafodelista"/>
        <w:numPr>
          <w:ilvl w:val="0"/>
          <w:numId w:val="3"/>
        </w:numPr>
        <w:spacing w:after="120" w:line="276" w:lineRule="auto"/>
        <w:ind w:left="709" w:hanging="425"/>
        <w:contextualSpacing w:val="0"/>
        <w:jc w:val="both"/>
        <w:rPr>
          <w:rFonts w:ascii="Montserrat" w:hAnsi="Montserrat" w:cs="Arial"/>
          <w:sz w:val="21"/>
          <w:szCs w:val="21"/>
          <w:lang w:val="es-MX"/>
        </w:rPr>
      </w:pPr>
      <w:r w:rsidRPr="006C499E">
        <w:rPr>
          <w:rFonts w:ascii="Montserrat" w:hAnsi="Montserrat" w:cs="Arial"/>
          <w:sz w:val="21"/>
          <w:szCs w:val="21"/>
          <w:lang w:val="es-MX"/>
        </w:rPr>
        <w:t>Ley General de Transparencia y Acceso a la Información Pública.</w:t>
      </w:r>
    </w:p>
    <w:p w14:paraId="07E0CAAD" w14:textId="77777777" w:rsidR="00E54DBE" w:rsidRPr="006C499E" w:rsidRDefault="00E54DBE" w:rsidP="006C499E">
      <w:pPr>
        <w:pStyle w:val="Prrafodelista"/>
        <w:numPr>
          <w:ilvl w:val="0"/>
          <w:numId w:val="3"/>
        </w:numPr>
        <w:spacing w:after="120" w:line="276" w:lineRule="auto"/>
        <w:ind w:left="709" w:hanging="425"/>
        <w:contextualSpacing w:val="0"/>
        <w:jc w:val="both"/>
        <w:rPr>
          <w:rFonts w:ascii="Montserrat" w:hAnsi="Montserrat" w:cs="Arial"/>
          <w:sz w:val="21"/>
          <w:szCs w:val="21"/>
          <w:lang w:val="es-MX"/>
        </w:rPr>
      </w:pPr>
      <w:r w:rsidRPr="006C499E">
        <w:rPr>
          <w:rFonts w:ascii="Montserrat" w:hAnsi="Montserrat" w:cs="Arial"/>
          <w:sz w:val="21"/>
          <w:szCs w:val="21"/>
          <w:lang w:val="es-MX"/>
        </w:rPr>
        <w:t>Ley de Adquisiciones, Arrendamientos y Servicios del Sector Público.</w:t>
      </w:r>
    </w:p>
    <w:p w14:paraId="55CC06AB" w14:textId="77777777" w:rsidR="00E54DBE" w:rsidRPr="006C499E" w:rsidRDefault="00E54DBE" w:rsidP="006C499E">
      <w:pPr>
        <w:pStyle w:val="Prrafodelista"/>
        <w:numPr>
          <w:ilvl w:val="0"/>
          <w:numId w:val="3"/>
        </w:numPr>
        <w:spacing w:after="120" w:line="276" w:lineRule="auto"/>
        <w:ind w:left="709" w:hanging="425"/>
        <w:contextualSpacing w:val="0"/>
        <w:jc w:val="both"/>
        <w:rPr>
          <w:rFonts w:ascii="Montserrat" w:hAnsi="Montserrat" w:cs="Arial"/>
          <w:sz w:val="21"/>
          <w:szCs w:val="21"/>
          <w:lang w:val="es-MX"/>
        </w:rPr>
      </w:pPr>
      <w:r w:rsidRPr="006C499E">
        <w:rPr>
          <w:rFonts w:ascii="Montserrat" w:hAnsi="Montserrat" w:cs="Arial"/>
          <w:sz w:val="21"/>
          <w:szCs w:val="21"/>
          <w:lang w:val="es-MX"/>
        </w:rPr>
        <w:t>Ley de Infraestructura de la Calidad</w:t>
      </w:r>
    </w:p>
    <w:p w14:paraId="0F28B454" w14:textId="77777777" w:rsidR="00E54DBE" w:rsidRPr="006C499E" w:rsidRDefault="00E54DBE" w:rsidP="006C499E">
      <w:pPr>
        <w:pStyle w:val="Prrafodelista"/>
        <w:numPr>
          <w:ilvl w:val="0"/>
          <w:numId w:val="3"/>
        </w:numPr>
        <w:spacing w:after="120" w:line="276" w:lineRule="auto"/>
        <w:ind w:left="709" w:hanging="425"/>
        <w:contextualSpacing w:val="0"/>
        <w:jc w:val="both"/>
        <w:rPr>
          <w:rFonts w:ascii="Montserrat" w:hAnsi="Montserrat" w:cs="Arial"/>
          <w:sz w:val="21"/>
          <w:szCs w:val="21"/>
          <w:lang w:val="es-MX"/>
        </w:rPr>
      </w:pPr>
      <w:r w:rsidRPr="006C499E">
        <w:rPr>
          <w:rFonts w:ascii="Montserrat" w:hAnsi="Montserrat" w:cs="Arial"/>
          <w:sz w:val="21"/>
          <w:szCs w:val="21"/>
          <w:lang w:val="es-MX"/>
        </w:rPr>
        <w:t>Reglamento de la Ley de Adquisiciones, Arrendamientos y Servicios del Sector Público.</w:t>
      </w:r>
    </w:p>
    <w:p w14:paraId="279AA4B4" w14:textId="77777777" w:rsidR="00E54DBE" w:rsidRPr="006C499E" w:rsidRDefault="00E54DBE" w:rsidP="006C499E">
      <w:pPr>
        <w:pStyle w:val="Prrafodelista"/>
        <w:numPr>
          <w:ilvl w:val="0"/>
          <w:numId w:val="3"/>
        </w:numPr>
        <w:spacing w:after="120" w:line="276" w:lineRule="auto"/>
        <w:ind w:left="709" w:hanging="425"/>
        <w:contextualSpacing w:val="0"/>
        <w:jc w:val="both"/>
        <w:rPr>
          <w:rFonts w:ascii="Montserrat" w:hAnsi="Montserrat" w:cs="Arial"/>
          <w:sz w:val="21"/>
          <w:szCs w:val="21"/>
          <w:lang w:val="es-MX"/>
        </w:rPr>
      </w:pPr>
      <w:r w:rsidRPr="006C499E">
        <w:rPr>
          <w:rFonts w:ascii="Montserrat" w:hAnsi="Montserrat" w:cs="Arial"/>
          <w:sz w:val="21"/>
          <w:szCs w:val="21"/>
          <w:lang w:val="es-MX"/>
        </w:rPr>
        <w:t>Decreto que crea el Colegio Nacional de Educación Profesional Técnica.</w:t>
      </w:r>
    </w:p>
    <w:p w14:paraId="72AD4AFB" w14:textId="77777777" w:rsidR="00E54DBE" w:rsidRPr="006C499E" w:rsidRDefault="00E54DBE" w:rsidP="006C499E">
      <w:pPr>
        <w:pStyle w:val="Prrafodelista"/>
        <w:numPr>
          <w:ilvl w:val="0"/>
          <w:numId w:val="3"/>
        </w:numPr>
        <w:spacing w:after="120" w:line="276" w:lineRule="auto"/>
        <w:ind w:left="709" w:hanging="425"/>
        <w:contextualSpacing w:val="0"/>
        <w:jc w:val="both"/>
        <w:rPr>
          <w:rFonts w:ascii="Montserrat" w:hAnsi="Montserrat" w:cs="Arial"/>
          <w:sz w:val="21"/>
          <w:szCs w:val="21"/>
          <w:lang w:val="es-MX"/>
        </w:rPr>
      </w:pPr>
      <w:r w:rsidRPr="006C499E">
        <w:rPr>
          <w:rFonts w:ascii="Montserrat" w:hAnsi="Montserrat" w:cs="Arial"/>
          <w:sz w:val="21"/>
          <w:szCs w:val="21"/>
          <w:lang w:val="es-MX"/>
        </w:rPr>
        <w:t xml:space="preserve">Estatuto Orgánico del Colegio Nacional de Educación Profesional Técnica. </w:t>
      </w:r>
    </w:p>
    <w:p w14:paraId="7D2264DC" w14:textId="77777777" w:rsidR="00E54DBE" w:rsidRPr="006C499E" w:rsidRDefault="00E54DBE" w:rsidP="006C499E">
      <w:pPr>
        <w:pStyle w:val="Prrafodelista"/>
        <w:numPr>
          <w:ilvl w:val="0"/>
          <w:numId w:val="3"/>
        </w:numPr>
        <w:spacing w:after="120" w:line="276" w:lineRule="auto"/>
        <w:ind w:left="709" w:hanging="425"/>
        <w:contextualSpacing w:val="0"/>
        <w:jc w:val="both"/>
        <w:rPr>
          <w:rFonts w:ascii="Montserrat" w:hAnsi="Montserrat" w:cs="Arial"/>
          <w:sz w:val="21"/>
          <w:szCs w:val="21"/>
          <w:lang w:val="es-MX"/>
        </w:rPr>
      </w:pPr>
      <w:r w:rsidRPr="006C499E">
        <w:rPr>
          <w:rFonts w:ascii="Montserrat" w:hAnsi="Montserrat" w:cs="Arial"/>
          <w:sz w:val="21"/>
          <w:szCs w:val="21"/>
          <w:lang w:val="es-MX"/>
        </w:rPr>
        <w:t>Plan Nacional de Desarrollo 2019-2024.</w:t>
      </w:r>
    </w:p>
    <w:p w14:paraId="06EFD57A" w14:textId="3D74B8D3" w:rsidR="003332FA" w:rsidRPr="006C499E" w:rsidRDefault="003332FA" w:rsidP="006C499E">
      <w:pPr>
        <w:pStyle w:val="Prrafodelista"/>
        <w:numPr>
          <w:ilvl w:val="0"/>
          <w:numId w:val="3"/>
        </w:numPr>
        <w:spacing w:after="120" w:line="276" w:lineRule="auto"/>
        <w:ind w:left="709" w:hanging="425"/>
        <w:contextualSpacing w:val="0"/>
        <w:jc w:val="both"/>
        <w:rPr>
          <w:rFonts w:ascii="Montserrat" w:hAnsi="Montserrat" w:cs="Arial"/>
          <w:sz w:val="21"/>
          <w:szCs w:val="21"/>
          <w:lang w:val="es-MX"/>
        </w:rPr>
      </w:pPr>
      <w:r w:rsidRPr="006C499E">
        <w:rPr>
          <w:rFonts w:ascii="Montserrat" w:hAnsi="Montserrat" w:cs="Arial"/>
          <w:sz w:val="21"/>
          <w:szCs w:val="21"/>
          <w:lang w:val="es-MX"/>
        </w:rPr>
        <w:t>Programa Sectorial de Educación 2020-2024.</w:t>
      </w:r>
    </w:p>
    <w:p w14:paraId="2B84387F" w14:textId="4DFA8B93" w:rsidR="00E54DBE" w:rsidRPr="006C499E" w:rsidRDefault="00E54DBE" w:rsidP="006C499E">
      <w:pPr>
        <w:pStyle w:val="Prrafodelista"/>
        <w:numPr>
          <w:ilvl w:val="0"/>
          <w:numId w:val="3"/>
        </w:numPr>
        <w:spacing w:after="120" w:line="276" w:lineRule="auto"/>
        <w:ind w:left="709" w:hanging="425"/>
        <w:contextualSpacing w:val="0"/>
        <w:jc w:val="both"/>
        <w:rPr>
          <w:rFonts w:ascii="Montserrat" w:hAnsi="Montserrat" w:cs="Arial"/>
          <w:sz w:val="21"/>
          <w:szCs w:val="21"/>
          <w:lang w:val="es-MX"/>
        </w:rPr>
      </w:pPr>
      <w:r w:rsidRPr="006C499E">
        <w:rPr>
          <w:rFonts w:ascii="Montserrat" w:hAnsi="Montserrat" w:cs="Arial"/>
          <w:sz w:val="21"/>
          <w:szCs w:val="21"/>
          <w:lang w:val="es-MX"/>
        </w:rPr>
        <w:t>Programa Institucional del CONALEP 20</w:t>
      </w:r>
      <w:r w:rsidR="00D90F8A" w:rsidRPr="006C499E">
        <w:rPr>
          <w:rFonts w:ascii="Montserrat" w:hAnsi="Montserrat" w:cs="Arial"/>
          <w:sz w:val="21"/>
          <w:szCs w:val="21"/>
          <w:lang w:val="es-MX"/>
        </w:rPr>
        <w:t>21</w:t>
      </w:r>
      <w:r w:rsidRPr="006C499E">
        <w:rPr>
          <w:rFonts w:ascii="Montserrat" w:hAnsi="Montserrat" w:cs="Arial"/>
          <w:sz w:val="21"/>
          <w:szCs w:val="21"/>
          <w:lang w:val="es-MX"/>
        </w:rPr>
        <w:t>-2024.</w:t>
      </w:r>
    </w:p>
    <w:p w14:paraId="3CBA7284" w14:textId="77777777" w:rsidR="00E54DBE" w:rsidRPr="006C499E" w:rsidRDefault="00E54DBE" w:rsidP="006C499E">
      <w:pPr>
        <w:pStyle w:val="Prrafodelista"/>
        <w:numPr>
          <w:ilvl w:val="0"/>
          <w:numId w:val="3"/>
        </w:numPr>
        <w:spacing w:after="120" w:line="276" w:lineRule="auto"/>
        <w:ind w:left="709" w:hanging="425"/>
        <w:contextualSpacing w:val="0"/>
        <w:jc w:val="both"/>
        <w:rPr>
          <w:rFonts w:ascii="Montserrat" w:hAnsi="Montserrat" w:cs="Arial"/>
          <w:sz w:val="21"/>
          <w:szCs w:val="21"/>
          <w:lang w:val="es-MX"/>
        </w:rPr>
      </w:pPr>
      <w:r w:rsidRPr="006C499E">
        <w:rPr>
          <w:rFonts w:ascii="Montserrat" w:hAnsi="Montserrat" w:cs="Arial"/>
          <w:sz w:val="21"/>
          <w:szCs w:val="21"/>
          <w:lang w:val="es-MX"/>
        </w:rPr>
        <w:t>Acuerdo por el que se dan a conocer los criterios administrativos, requisitos y formatos para realizar los trámites y solicitar los servicios en materia de capacitación, adiestramiento y productividad de los trabajadores. Secretaría del Trabajo y Previsión Social.</w:t>
      </w:r>
    </w:p>
    <w:p w14:paraId="57C80CFD" w14:textId="77777777" w:rsidR="00E54DBE" w:rsidRPr="006C499E" w:rsidRDefault="00E54DBE" w:rsidP="006C499E">
      <w:pPr>
        <w:pStyle w:val="Prrafodelista"/>
        <w:numPr>
          <w:ilvl w:val="0"/>
          <w:numId w:val="3"/>
        </w:numPr>
        <w:spacing w:after="60" w:line="276" w:lineRule="auto"/>
        <w:ind w:left="709" w:hanging="425"/>
        <w:contextualSpacing w:val="0"/>
        <w:jc w:val="both"/>
        <w:rPr>
          <w:rFonts w:ascii="Montserrat" w:hAnsi="Montserrat" w:cs="Arial"/>
          <w:sz w:val="21"/>
          <w:szCs w:val="21"/>
          <w:lang w:val="es-MX"/>
        </w:rPr>
      </w:pPr>
      <w:r w:rsidRPr="006C499E">
        <w:rPr>
          <w:rFonts w:ascii="Montserrat" w:hAnsi="Montserrat" w:cs="Arial"/>
          <w:sz w:val="21"/>
          <w:szCs w:val="21"/>
          <w:lang w:val="es-MX"/>
        </w:rPr>
        <w:t>Convenios de Coordinación para la Federalización de los Servicios de Educación Profesional Técnica del CONALEP suscritos entre el Ejecutivo Federal y cada uno de los Gobiernos de las Entidades Federativas.</w:t>
      </w:r>
    </w:p>
    <w:p w14:paraId="30A73A5A" w14:textId="77777777" w:rsidR="00E54DBE" w:rsidRPr="006C499E" w:rsidRDefault="00E54DBE" w:rsidP="006C499E">
      <w:pPr>
        <w:pStyle w:val="Prrafodelista"/>
        <w:numPr>
          <w:ilvl w:val="0"/>
          <w:numId w:val="3"/>
        </w:numPr>
        <w:spacing w:after="120" w:line="276" w:lineRule="auto"/>
        <w:ind w:left="709" w:hanging="425"/>
        <w:contextualSpacing w:val="0"/>
        <w:jc w:val="both"/>
        <w:rPr>
          <w:rFonts w:ascii="Montserrat" w:hAnsi="Montserrat" w:cs="Arial"/>
          <w:sz w:val="21"/>
          <w:szCs w:val="21"/>
          <w:lang w:val="es-MX"/>
        </w:rPr>
      </w:pPr>
      <w:r w:rsidRPr="006C499E">
        <w:rPr>
          <w:rFonts w:ascii="Montserrat" w:hAnsi="Montserrat" w:cs="Arial"/>
          <w:sz w:val="21"/>
          <w:szCs w:val="21"/>
          <w:lang w:val="es-MX"/>
        </w:rPr>
        <w:t>Manual General de Organización del Colegio Nacional de Educación Profesional Técnica.</w:t>
      </w:r>
    </w:p>
    <w:p w14:paraId="1A764C84" w14:textId="77777777" w:rsidR="00E54DBE" w:rsidRPr="006C499E" w:rsidRDefault="00E54DBE" w:rsidP="006C499E">
      <w:pPr>
        <w:pStyle w:val="Prrafodelista"/>
        <w:numPr>
          <w:ilvl w:val="0"/>
          <w:numId w:val="3"/>
        </w:numPr>
        <w:spacing w:after="60" w:line="276" w:lineRule="auto"/>
        <w:ind w:left="709" w:hanging="425"/>
        <w:contextualSpacing w:val="0"/>
        <w:jc w:val="both"/>
        <w:rPr>
          <w:rFonts w:ascii="Montserrat" w:hAnsi="Montserrat" w:cs="Arial"/>
          <w:sz w:val="21"/>
          <w:szCs w:val="21"/>
          <w:lang w:val="es-MX"/>
        </w:rPr>
      </w:pPr>
      <w:r w:rsidRPr="006C499E">
        <w:rPr>
          <w:rFonts w:ascii="Montserrat" w:hAnsi="Montserrat" w:cs="Arial"/>
          <w:sz w:val="21"/>
          <w:szCs w:val="21"/>
          <w:lang w:val="es-MX"/>
        </w:rPr>
        <w:t>Criterios Generales Aplicables al Personal Académico del Sistema CONALEP.</w:t>
      </w:r>
    </w:p>
    <w:p w14:paraId="476211CF" w14:textId="77777777" w:rsidR="00E54DBE" w:rsidRPr="006C499E" w:rsidRDefault="00E54DBE" w:rsidP="006C499E">
      <w:pPr>
        <w:pStyle w:val="Prrafodelista"/>
        <w:numPr>
          <w:ilvl w:val="0"/>
          <w:numId w:val="3"/>
        </w:numPr>
        <w:spacing w:after="60" w:line="276" w:lineRule="auto"/>
        <w:ind w:left="709" w:hanging="425"/>
        <w:contextualSpacing w:val="0"/>
        <w:jc w:val="both"/>
        <w:rPr>
          <w:rFonts w:ascii="Montserrat" w:hAnsi="Montserrat" w:cs="Arial"/>
          <w:sz w:val="21"/>
          <w:szCs w:val="21"/>
          <w:lang w:val="es-MX"/>
        </w:rPr>
      </w:pPr>
      <w:r w:rsidRPr="006C499E">
        <w:rPr>
          <w:rFonts w:ascii="Montserrat" w:hAnsi="Montserrat" w:cs="Arial"/>
          <w:sz w:val="21"/>
          <w:szCs w:val="21"/>
          <w:lang w:val="es-MX"/>
        </w:rPr>
        <w:t>Lineamientos para la Administración de los Ingresos Propios del CONALEP.</w:t>
      </w:r>
    </w:p>
    <w:p w14:paraId="18521256" w14:textId="77777777" w:rsidR="00E54DBE" w:rsidRPr="006C499E" w:rsidRDefault="00E54DBE" w:rsidP="006C499E">
      <w:pPr>
        <w:pStyle w:val="Prrafodelista"/>
        <w:numPr>
          <w:ilvl w:val="0"/>
          <w:numId w:val="3"/>
        </w:numPr>
        <w:spacing w:after="120" w:line="276" w:lineRule="auto"/>
        <w:ind w:left="709" w:hanging="425"/>
        <w:contextualSpacing w:val="0"/>
        <w:jc w:val="both"/>
        <w:rPr>
          <w:rFonts w:ascii="Montserrat" w:hAnsi="Montserrat" w:cs="Arial"/>
          <w:sz w:val="21"/>
          <w:szCs w:val="21"/>
          <w:lang w:val="es-MX"/>
        </w:rPr>
      </w:pPr>
      <w:r w:rsidRPr="006C499E">
        <w:rPr>
          <w:rFonts w:ascii="Montserrat" w:hAnsi="Montserrat" w:cs="Arial"/>
          <w:sz w:val="21"/>
          <w:szCs w:val="21"/>
          <w:lang w:val="es-MX"/>
        </w:rPr>
        <w:t>Lineamientos para la Apertura y Mantenimiento de Centros de Asistencia y Servicios Tecnológicos (CAST).</w:t>
      </w:r>
    </w:p>
    <w:p w14:paraId="1F962272" w14:textId="77777777" w:rsidR="00E54DBE" w:rsidRPr="005F6D8F" w:rsidRDefault="00E54DBE" w:rsidP="00E54DBE">
      <w:pPr>
        <w:rPr>
          <w:rFonts w:ascii="Montserrat" w:hAnsi="Montserrat" w:cs="Arial"/>
          <w:b/>
          <w:lang w:val="es-MX"/>
        </w:rPr>
      </w:pPr>
      <w:r w:rsidRPr="005F6D8F">
        <w:rPr>
          <w:rFonts w:ascii="Montserrat" w:hAnsi="Montserrat" w:cs="Arial"/>
          <w:b/>
          <w:lang w:val="es-MX"/>
        </w:rPr>
        <w:br w:type="page"/>
      </w:r>
    </w:p>
    <w:p w14:paraId="0C92698C" w14:textId="77777777" w:rsidR="00226B79" w:rsidRDefault="00226B79" w:rsidP="00E54DBE">
      <w:pPr>
        <w:pStyle w:val="Encabezado"/>
        <w:ind w:right="96"/>
        <w:jc w:val="center"/>
        <w:rPr>
          <w:rFonts w:ascii="Montserrat" w:hAnsi="Montserrat" w:cs="Arial"/>
          <w:b/>
          <w:lang w:val="es-MX"/>
        </w:rPr>
      </w:pPr>
    </w:p>
    <w:p w14:paraId="212ED3DC" w14:textId="6A967563" w:rsidR="00E54DBE" w:rsidRPr="005F6D8F" w:rsidRDefault="00E54DBE" w:rsidP="004A778B">
      <w:pPr>
        <w:pStyle w:val="Ttulo1"/>
        <w:ind w:left="1701" w:right="2034"/>
      </w:pPr>
      <w:bookmarkStart w:id="1" w:name="_Toc103248761"/>
      <w:r w:rsidRPr="005F6D8F">
        <w:t>PRIMERA SECCIÓN</w:t>
      </w:r>
      <w:r w:rsidR="00DC31CD">
        <w:t>.</w:t>
      </w:r>
      <w:r w:rsidR="004A778B">
        <w:t xml:space="preserve"> </w:t>
      </w:r>
      <w:r w:rsidRPr="005F6D8F">
        <w:t>DE LOS SERVICIOS DE CAPACITACIÓN</w:t>
      </w:r>
      <w:r w:rsidR="00DC31CD">
        <w:t>.</w:t>
      </w:r>
      <w:bookmarkEnd w:id="1"/>
    </w:p>
    <w:p w14:paraId="1C826668" w14:textId="77777777" w:rsidR="00E54DBE" w:rsidRPr="005F6D8F" w:rsidRDefault="00E54DBE" w:rsidP="00E54DBE">
      <w:pPr>
        <w:pStyle w:val="Encabezado"/>
        <w:ind w:right="96"/>
        <w:jc w:val="center"/>
        <w:rPr>
          <w:rFonts w:ascii="Montserrat" w:hAnsi="Montserrat" w:cs="Arial"/>
          <w:b/>
          <w:lang w:val="es-MX"/>
        </w:rPr>
      </w:pPr>
    </w:p>
    <w:p w14:paraId="519F6232" w14:textId="210B6FDF" w:rsidR="00E54DBE" w:rsidRPr="005F6D8F" w:rsidRDefault="00E54DBE" w:rsidP="004A778B">
      <w:pPr>
        <w:pStyle w:val="Ttulo2"/>
      </w:pPr>
      <w:bookmarkStart w:id="2" w:name="_Toc103248762"/>
      <w:r w:rsidRPr="005F6D8F">
        <w:t>Capítulo I. El Modelo de Capacitación, Objeto, Ámbito de aplicación y Definiciones</w:t>
      </w:r>
      <w:r w:rsidR="00DC31CD">
        <w:t>.</w:t>
      </w:r>
      <w:bookmarkEnd w:id="2"/>
    </w:p>
    <w:p w14:paraId="6A86FDC4" w14:textId="77777777" w:rsidR="00E54DBE" w:rsidRPr="006C499E" w:rsidRDefault="00E54DBE" w:rsidP="006C499E">
      <w:pPr>
        <w:spacing w:after="0" w:line="276" w:lineRule="auto"/>
        <w:jc w:val="both"/>
        <w:rPr>
          <w:rFonts w:ascii="Montserrat" w:hAnsi="Montserrat" w:cs="Arial"/>
          <w:bCs/>
          <w:sz w:val="21"/>
          <w:szCs w:val="21"/>
          <w:lang w:val="es-MX"/>
        </w:rPr>
      </w:pPr>
    </w:p>
    <w:p w14:paraId="6F4A7DCD" w14:textId="5E50E905" w:rsidR="00E54DBE" w:rsidRPr="006C499E" w:rsidRDefault="00E54DBE" w:rsidP="006C499E">
      <w:pPr>
        <w:spacing w:after="0" w:line="276" w:lineRule="auto"/>
        <w:jc w:val="both"/>
        <w:rPr>
          <w:rFonts w:ascii="Montserrat" w:hAnsi="Montserrat" w:cs="Arial"/>
          <w:sz w:val="21"/>
          <w:szCs w:val="21"/>
          <w:lang w:val="es-MX"/>
        </w:rPr>
      </w:pPr>
      <w:r w:rsidRPr="006C499E">
        <w:rPr>
          <w:rFonts w:ascii="Montserrat" w:hAnsi="Montserrat" w:cs="Arial"/>
          <w:b/>
          <w:sz w:val="21"/>
          <w:szCs w:val="21"/>
          <w:lang w:val="es-MX"/>
        </w:rPr>
        <w:t>Artículo 1.</w:t>
      </w:r>
      <w:r w:rsidRPr="006C499E">
        <w:rPr>
          <w:rFonts w:ascii="Montserrat" w:hAnsi="Montserrat" w:cs="Arial"/>
          <w:sz w:val="21"/>
          <w:szCs w:val="21"/>
          <w:lang w:val="es-MX"/>
        </w:rPr>
        <w:t xml:space="preserve"> Los presentes Lineamientos tienen por objeto regular la operación de los servicios de capacitación que proporciona el Sistema CONALEP a los distintos usuarios de los sectores público, privado y social.</w:t>
      </w:r>
    </w:p>
    <w:p w14:paraId="17C9164A" w14:textId="77777777" w:rsidR="00E54DBE" w:rsidRPr="006C499E" w:rsidRDefault="00E54DBE" w:rsidP="006C499E">
      <w:pPr>
        <w:spacing w:after="0" w:line="276" w:lineRule="auto"/>
        <w:jc w:val="both"/>
        <w:rPr>
          <w:rFonts w:ascii="Montserrat" w:hAnsi="Montserrat" w:cs="Arial"/>
          <w:sz w:val="21"/>
          <w:szCs w:val="21"/>
          <w:lang w:val="es-MX"/>
        </w:rPr>
      </w:pPr>
    </w:p>
    <w:p w14:paraId="1868CF41" w14:textId="77777777" w:rsidR="00E54DBE" w:rsidRPr="006C499E" w:rsidRDefault="00E54DBE" w:rsidP="006C499E">
      <w:pPr>
        <w:spacing w:after="0" w:line="276" w:lineRule="auto"/>
        <w:ind w:right="11"/>
        <w:jc w:val="both"/>
        <w:rPr>
          <w:rFonts w:ascii="Montserrat" w:hAnsi="Montserrat" w:cs="Arial"/>
          <w:sz w:val="21"/>
          <w:szCs w:val="21"/>
          <w:lang w:val="es-MX"/>
        </w:rPr>
      </w:pPr>
      <w:r w:rsidRPr="006C499E">
        <w:rPr>
          <w:rFonts w:ascii="Montserrat" w:hAnsi="Montserrat" w:cs="Arial"/>
          <w:b/>
          <w:sz w:val="21"/>
          <w:szCs w:val="21"/>
          <w:lang w:val="es-MX"/>
        </w:rPr>
        <w:t>Artículo 2</w:t>
      </w:r>
      <w:r w:rsidRPr="006C499E">
        <w:rPr>
          <w:rFonts w:ascii="Montserrat" w:hAnsi="Montserrat" w:cs="Arial"/>
          <w:sz w:val="21"/>
          <w:szCs w:val="21"/>
          <w:lang w:val="es-MX"/>
        </w:rPr>
        <w:t>. Son responsables de la aplicación y cumplimiento de los presentes Lineamientos, las Unidades Administrativas del Sistema CONALEP que coordinan y proporcionan servicios de capacitación.</w:t>
      </w:r>
    </w:p>
    <w:p w14:paraId="07E3B733" w14:textId="77777777" w:rsidR="00E54DBE" w:rsidRPr="006C499E" w:rsidRDefault="00E54DBE" w:rsidP="006C499E">
      <w:pPr>
        <w:spacing w:after="0" w:line="276" w:lineRule="auto"/>
        <w:ind w:right="11"/>
        <w:jc w:val="both"/>
        <w:rPr>
          <w:rFonts w:ascii="Montserrat" w:hAnsi="Montserrat" w:cs="Arial"/>
          <w:sz w:val="21"/>
          <w:szCs w:val="21"/>
          <w:lang w:val="es-MX"/>
        </w:rPr>
      </w:pPr>
    </w:p>
    <w:p w14:paraId="45F7D70D" w14:textId="77777777" w:rsidR="00E54DBE" w:rsidRPr="006C499E" w:rsidRDefault="00E54DBE" w:rsidP="006C499E">
      <w:pPr>
        <w:spacing w:after="0" w:line="276" w:lineRule="auto"/>
        <w:jc w:val="both"/>
        <w:rPr>
          <w:rFonts w:ascii="Montserrat" w:hAnsi="Montserrat" w:cs="Arial"/>
          <w:sz w:val="21"/>
          <w:szCs w:val="21"/>
          <w:lang w:val="es-MX"/>
        </w:rPr>
      </w:pPr>
      <w:r w:rsidRPr="006C499E">
        <w:rPr>
          <w:rFonts w:ascii="Montserrat" w:hAnsi="Montserrat" w:cs="Arial"/>
          <w:b/>
          <w:sz w:val="21"/>
          <w:szCs w:val="21"/>
          <w:lang w:val="es-MX"/>
        </w:rPr>
        <w:t xml:space="preserve">Artículo 3. </w:t>
      </w:r>
      <w:r w:rsidRPr="006C499E">
        <w:rPr>
          <w:rFonts w:ascii="Montserrat" w:hAnsi="Montserrat" w:cs="Arial"/>
          <w:sz w:val="21"/>
          <w:szCs w:val="21"/>
          <w:lang w:val="es-MX"/>
        </w:rPr>
        <w:t>El lenguaje empleado en estos Lineamientos no busca generar ninguna distinción ni marcar diferencias entre hombres y mujeres, por lo que las referencias o alusiones en la redacción hechas hacia un género representan a ambos sexos.</w:t>
      </w:r>
    </w:p>
    <w:p w14:paraId="5001D80D" w14:textId="77777777" w:rsidR="00E54DBE" w:rsidRPr="006C499E" w:rsidRDefault="00E54DBE" w:rsidP="006C499E">
      <w:pPr>
        <w:spacing w:after="0" w:line="276" w:lineRule="auto"/>
        <w:jc w:val="both"/>
        <w:rPr>
          <w:rFonts w:ascii="Montserrat" w:hAnsi="Montserrat" w:cs="Arial"/>
          <w:sz w:val="21"/>
          <w:szCs w:val="21"/>
          <w:lang w:val="es-MX"/>
        </w:rPr>
      </w:pPr>
    </w:p>
    <w:p w14:paraId="71CA4BC1" w14:textId="77777777" w:rsidR="00E54DBE" w:rsidRPr="006C499E" w:rsidRDefault="00E54DBE" w:rsidP="006C499E">
      <w:pPr>
        <w:spacing w:after="0" w:line="276" w:lineRule="auto"/>
        <w:jc w:val="both"/>
        <w:rPr>
          <w:rFonts w:ascii="Montserrat" w:hAnsi="Montserrat" w:cs="Arial"/>
          <w:sz w:val="21"/>
          <w:szCs w:val="21"/>
          <w:lang w:val="es-MX"/>
        </w:rPr>
      </w:pPr>
      <w:r w:rsidRPr="006C499E">
        <w:rPr>
          <w:rFonts w:ascii="Montserrat" w:hAnsi="Montserrat" w:cs="Arial"/>
          <w:b/>
          <w:sz w:val="21"/>
          <w:szCs w:val="21"/>
          <w:lang w:val="es-MX"/>
        </w:rPr>
        <w:t>Artículo 4.</w:t>
      </w:r>
      <w:r w:rsidRPr="006C499E">
        <w:rPr>
          <w:rFonts w:ascii="Montserrat" w:hAnsi="Montserrat" w:cs="Arial"/>
          <w:sz w:val="21"/>
          <w:szCs w:val="21"/>
          <w:lang w:val="es-MX"/>
        </w:rPr>
        <w:t xml:space="preserve"> Para efectos de los presentes Lineamientos, se deberán considerar las definiciones siguientes:</w:t>
      </w:r>
    </w:p>
    <w:p w14:paraId="78C90D91" w14:textId="77777777" w:rsidR="00E54DBE" w:rsidRPr="006C499E" w:rsidRDefault="00E54DBE" w:rsidP="006C499E">
      <w:pPr>
        <w:spacing w:after="0" w:line="276" w:lineRule="auto"/>
        <w:jc w:val="both"/>
        <w:rPr>
          <w:rFonts w:ascii="Montserrat" w:hAnsi="Montserrat" w:cs="Arial"/>
          <w:sz w:val="21"/>
          <w:szCs w:val="21"/>
          <w:lang w:val="es-MX"/>
        </w:rPr>
      </w:pPr>
    </w:p>
    <w:p w14:paraId="050F4FA3" w14:textId="42BAF56D" w:rsidR="00E54DBE" w:rsidRPr="006C499E" w:rsidRDefault="00E54DBE" w:rsidP="006C499E">
      <w:pPr>
        <w:pStyle w:val="Prrafodelista"/>
        <w:numPr>
          <w:ilvl w:val="0"/>
          <w:numId w:val="10"/>
        </w:numPr>
        <w:tabs>
          <w:tab w:val="left" w:pos="1960"/>
        </w:tabs>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t>Agente Capacitador</w:t>
      </w:r>
      <w:r w:rsidR="008F0C8C" w:rsidRPr="006C499E">
        <w:rPr>
          <w:rFonts w:ascii="Montserrat" w:hAnsi="Montserrat" w:cs="Arial"/>
          <w:b/>
          <w:sz w:val="21"/>
          <w:szCs w:val="21"/>
          <w:lang w:val="es-MX"/>
        </w:rPr>
        <w:t xml:space="preserve"> </w:t>
      </w:r>
      <w:r w:rsidRPr="006C499E">
        <w:rPr>
          <w:rFonts w:ascii="Montserrat" w:hAnsi="Montserrat" w:cs="Arial"/>
          <w:b/>
          <w:sz w:val="21"/>
          <w:szCs w:val="21"/>
          <w:lang w:val="es-MX"/>
        </w:rPr>
        <w:t xml:space="preserve">Externo/Instructor: </w:t>
      </w:r>
      <w:r w:rsidR="00D179B2" w:rsidRPr="006C499E">
        <w:rPr>
          <w:rFonts w:ascii="Montserrat" w:hAnsi="Montserrat" w:cs="Arial"/>
          <w:sz w:val="21"/>
          <w:szCs w:val="21"/>
          <w:lang w:val="es-ES"/>
        </w:rPr>
        <w:t>Persona moral o física con registro ante la STPS, con conocimientos técnicos de su especialidad y conocimientos pedagógicos</w:t>
      </w:r>
      <w:r w:rsidR="00B67956" w:rsidRPr="006C499E">
        <w:rPr>
          <w:rFonts w:ascii="Montserrat" w:hAnsi="Montserrat" w:cs="Arial"/>
          <w:sz w:val="21"/>
          <w:szCs w:val="21"/>
          <w:lang w:val="es-ES"/>
        </w:rPr>
        <w:t>,</w:t>
      </w:r>
      <w:r w:rsidR="00D179B2" w:rsidRPr="006C499E">
        <w:rPr>
          <w:rFonts w:ascii="Montserrat" w:hAnsi="Montserrat" w:cs="Arial"/>
          <w:sz w:val="21"/>
          <w:szCs w:val="21"/>
          <w:lang w:val="es-ES"/>
        </w:rPr>
        <w:t xml:space="preserve"> responsable de planear, ejecutar y evaluar el proceso </w:t>
      </w:r>
      <w:r w:rsidR="00C05A2C" w:rsidRPr="006C499E">
        <w:rPr>
          <w:rFonts w:ascii="Montserrat" w:hAnsi="Montserrat" w:cs="Arial"/>
          <w:sz w:val="21"/>
          <w:szCs w:val="21"/>
          <w:lang w:val="es-ES"/>
        </w:rPr>
        <w:t xml:space="preserve">de </w:t>
      </w:r>
      <w:r w:rsidR="00D179B2" w:rsidRPr="006C499E">
        <w:rPr>
          <w:rFonts w:ascii="Montserrat" w:hAnsi="Montserrat" w:cs="Arial"/>
          <w:sz w:val="21"/>
          <w:szCs w:val="21"/>
          <w:lang w:val="es-ES"/>
        </w:rPr>
        <w:t>enseñanza- aprendizaje.</w:t>
      </w:r>
    </w:p>
    <w:p w14:paraId="32E5BBFD" w14:textId="580A06E7" w:rsidR="00D179B2" w:rsidRPr="006C499E" w:rsidRDefault="00D179B2" w:rsidP="006C499E">
      <w:pPr>
        <w:tabs>
          <w:tab w:val="left" w:pos="1960"/>
        </w:tabs>
        <w:spacing w:after="0" w:line="276" w:lineRule="auto"/>
        <w:ind w:left="851" w:hanging="567"/>
        <w:jc w:val="both"/>
        <w:rPr>
          <w:rFonts w:ascii="Montserrat" w:hAnsi="Montserrat" w:cs="Arial"/>
          <w:sz w:val="21"/>
          <w:szCs w:val="21"/>
          <w:lang w:val="es-MX"/>
        </w:rPr>
      </w:pPr>
    </w:p>
    <w:p w14:paraId="376EC814" w14:textId="6991FDEA" w:rsidR="00E54DBE" w:rsidRPr="006C499E" w:rsidRDefault="00E54DBE" w:rsidP="006C499E">
      <w:pPr>
        <w:pStyle w:val="Subttulo2"/>
        <w:widowControl/>
        <w:numPr>
          <w:ilvl w:val="0"/>
          <w:numId w:val="10"/>
        </w:numPr>
        <w:spacing w:before="0" w:line="276" w:lineRule="auto"/>
        <w:ind w:left="851" w:hanging="567"/>
        <w:jc w:val="both"/>
        <w:rPr>
          <w:rFonts w:ascii="Montserrat" w:hAnsi="Montserrat" w:cs="Arial"/>
          <w:b w:val="0"/>
          <w:sz w:val="21"/>
          <w:szCs w:val="21"/>
          <w:lang w:val="es-MX"/>
        </w:rPr>
      </w:pPr>
      <w:r w:rsidRPr="006C499E">
        <w:rPr>
          <w:rFonts w:ascii="Montserrat" w:hAnsi="Montserrat" w:cs="Arial"/>
          <w:bCs/>
          <w:sz w:val="21"/>
          <w:szCs w:val="21"/>
          <w:lang w:val="es-MX"/>
        </w:rPr>
        <w:t xml:space="preserve">Área de influencia: </w:t>
      </w:r>
      <w:r w:rsidRPr="006C499E">
        <w:rPr>
          <w:rFonts w:ascii="Montserrat" w:hAnsi="Montserrat" w:cs="Arial"/>
          <w:b w:val="0"/>
          <w:sz w:val="21"/>
          <w:szCs w:val="21"/>
          <w:lang w:val="es-MX"/>
        </w:rPr>
        <w:t>Espacio geográfico en donde una Unidad Administrativa del Sistema CONALEP promociona</w:t>
      </w:r>
      <w:r w:rsidR="00C05A2C" w:rsidRPr="006C499E">
        <w:rPr>
          <w:rFonts w:ascii="Montserrat" w:hAnsi="Montserrat" w:cs="Arial"/>
          <w:b w:val="0"/>
          <w:sz w:val="21"/>
          <w:szCs w:val="21"/>
          <w:lang w:val="es-MX"/>
        </w:rPr>
        <w:t>, concerta</w:t>
      </w:r>
      <w:r w:rsidRPr="006C499E">
        <w:rPr>
          <w:rFonts w:ascii="Montserrat" w:hAnsi="Montserrat" w:cs="Arial"/>
          <w:b w:val="0"/>
          <w:sz w:val="21"/>
          <w:szCs w:val="21"/>
          <w:lang w:val="es-MX"/>
        </w:rPr>
        <w:t xml:space="preserve"> y presta servicios de capacitación y servicios tecnológicos.</w:t>
      </w:r>
    </w:p>
    <w:p w14:paraId="2FFE7305" w14:textId="77777777" w:rsidR="00E54DBE" w:rsidRPr="006C499E" w:rsidRDefault="00E54DBE" w:rsidP="006C499E">
      <w:pPr>
        <w:tabs>
          <w:tab w:val="left" w:pos="1960"/>
        </w:tabs>
        <w:spacing w:after="0" w:line="276" w:lineRule="auto"/>
        <w:ind w:left="851" w:hanging="567"/>
        <w:jc w:val="both"/>
        <w:rPr>
          <w:rFonts w:ascii="Montserrat" w:hAnsi="Montserrat" w:cs="Arial"/>
          <w:sz w:val="21"/>
          <w:szCs w:val="21"/>
          <w:lang w:val="es-MX"/>
        </w:rPr>
      </w:pPr>
    </w:p>
    <w:p w14:paraId="4F8F52CB" w14:textId="26DBB92E" w:rsidR="00E54DBE" w:rsidRPr="006C499E" w:rsidRDefault="00E54DBE" w:rsidP="006C499E">
      <w:pPr>
        <w:pStyle w:val="Prrafodelista"/>
        <w:numPr>
          <w:ilvl w:val="0"/>
          <w:numId w:val="10"/>
        </w:numPr>
        <w:tabs>
          <w:tab w:val="left" w:pos="1960"/>
        </w:tabs>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t xml:space="preserve">CAST: </w:t>
      </w:r>
      <w:r w:rsidRPr="006C499E">
        <w:rPr>
          <w:rFonts w:ascii="Montserrat" w:hAnsi="Montserrat" w:cs="Arial"/>
          <w:sz w:val="21"/>
          <w:szCs w:val="21"/>
          <w:lang w:val="es-MX"/>
        </w:rPr>
        <w:t>Centro de Asistencia y Servicios Tecnológicos.</w:t>
      </w:r>
    </w:p>
    <w:p w14:paraId="486816A1" w14:textId="77777777" w:rsidR="00E54DBE" w:rsidRPr="006C499E" w:rsidRDefault="00E54DBE" w:rsidP="006C499E">
      <w:pPr>
        <w:tabs>
          <w:tab w:val="left" w:pos="1960"/>
        </w:tabs>
        <w:spacing w:after="0" w:line="276" w:lineRule="auto"/>
        <w:ind w:left="851" w:hanging="567"/>
        <w:jc w:val="both"/>
        <w:rPr>
          <w:rFonts w:ascii="Montserrat" w:hAnsi="Montserrat" w:cs="Arial"/>
          <w:sz w:val="21"/>
          <w:szCs w:val="21"/>
          <w:lang w:val="es-MX"/>
        </w:rPr>
      </w:pPr>
    </w:p>
    <w:p w14:paraId="5C38F302" w14:textId="77777777" w:rsidR="00E54DBE" w:rsidRPr="006C499E" w:rsidRDefault="00E54DBE" w:rsidP="006C499E">
      <w:pPr>
        <w:pStyle w:val="Prrafodelista"/>
        <w:numPr>
          <w:ilvl w:val="0"/>
          <w:numId w:val="10"/>
        </w:numPr>
        <w:tabs>
          <w:tab w:val="left" w:pos="1960"/>
        </w:tabs>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t xml:space="preserve">CE: </w:t>
      </w:r>
      <w:r w:rsidRPr="006C499E">
        <w:rPr>
          <w:rFonts w:ascii="Montserrat" w:hAnsi="Montserrat" w:cs="Arial"/>
          <w:sz w:val="21"/>
          <w:szCs w:val="21"/>
          <w:lang w:val="es-MX"/>
        </w:rPr>
        <w:t>Colegio Estatal.</w:t>
      </w:r>
    </w:p>
    <w:p w14:paraId="0FCF695F" w14:textId="77777777" w:rsidR="00E54DBE" w:rsidRPr="006C499E" w:rsidRDefault="00E54DBE" w:rsidP="006C499E">
      <w:pPr>
        <w:tabs>
          <w:tab w:val="left" w:pos="1960"/>
        </w:tabs>
        <w:spacing w:after="0" w:line="276" w:lineRule="auto"/>
        <w:ind w:left="851" w:hanging="567"/>
        <w:jc w:val="both"/>
        <w:rPr>
          <w:rFonts w:ascii="Montserrat" w:hAnsi="Montserrat" w:cs="Arial"/>
          <w:sz w:val="21"/>
          <w:szCs w:val="21"/>
          <w:lang w:val="es-MX"/>
        </w:rPr>
      </w:pPr>
    </w:p>
    <w:p w14:paraId="230A2C98" w14:textId="7D3DFDFD" w:rsidR="00E54DBE" w:rsidRPr="006C499E" w:rsidRDefault="00E54DBE" w:rsidP="006C499E">
      <w:pPr>
        <w:pStyle w:val="Prrafodelista"/>
        <w:numPr>
          <w:ilvl w:val="0"/>
          <w:numId w:val="10"/>
        </w:numPr>
        <w:tabs>
          <w:tab w:val="left" w:pos="1960"/>
        </w:tabs>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t xml:space="preserve">Competencias: </w:t>
      </w:r>
      <w:r w:rsidRPr="006C499E">
        <w:rPr>
          <w:rFonts w:ascii="Montserrat" w:hAnsi="Montserrat" w:cs="Arial"/>
          <w:sz w:val="21"/>
          <w:szCs w:val="21"/>
          <w:lang w:val="es-MX"/>
        </w:rPr>
        <w:t xml:space="preserve">Combinación integrada de conocimientos, habilidades, </w:t>
      </w:r>
      <w:r w:rsidR="00833EA0" w:rsidRPr="006C499E">
        <w:rPr>
          <w:rFonts w:ascii="Montserrat" w:hAnsi="Montserrat" w:cs="Arial"/>
          <w:sz w:val="21"/>
          <w:szCs w:val="21"/>
          <w:lang w:val="es-MX"/>
        </w:rPr>
        <w:t xml:space="preserve">destrezas, </w:t>
      </w:r>
      <w:r w:rsidRPr="006C499E">
        <w:rPr>
          <w:rFonts w:ascii="Montserrat" w:hAnsi="Montserrat" w:cs="Arial"/>
          <w:sz w:val="21"/>
          <w:szCs w:val="21"/>
          <w:lang w:val="es-MX"/>
        </w:rPr>
        <w:t>actitudes y valores que permiten el logro del desempeño eficiente, autónomo, flexible y responsable del individuo en situaciones específicas y en un contexto dado.</w:t>
      </w:r>
    </w:p>
    <w:p w14:paraId="585D76D8" w14:textId="77777777" w:rsidR="00E54DBE" w:rsidRPr="006C499E" w:rsidRDefault="00E54DBE" w:rsidP="006C499E">
      <w:pPr>
        <w:tabs>
          <w:tab w:val="left" w:pos="1960"/>
        </w:tabs>
        <w:spacing w:after="0" w:line="276" w:lineRule="auto"/>
        <w:ind w:left="851" w:hanging="567"/>
        <w:jc w:val="both"/>
        <w:rPr>
          <w:rFonts w:ascii="Montserrat" w:hAnsi="Montserrat" w:cs="Arial"/>
          <w:sz w:val="21"/>
          <w:szCs w:val="21"/>
          <w:lang w:val="es-MX"/>
        </w:rPr>
      </w:pPr>
    </w:p>
    <w:p w14:paraId="480A3D7B" w14:textId="77777777" w:rsidR="00E54DBE" w:rsidRPr="006C499E" w:rsidRDefault="00E54DBE" w:rsidP="006C499E">
      <w:pPr>
        <w:pStyle w:val="Prrafodelista"/>
        <w:numPr>
          <w:ilvl w:val="0"/>
          <w:numId w:val="10"/>
        </w:numPr>
        <w:tabs>
          <w:tab w:val="left" w:pos="1960"/>
        </w:tabs>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t xml:space="preserve">CONALEP: </w:t>
      </w:r>
      <w:r w:rsidRPr="006C499E">
        <w:rPr>
          <w:rFonts w:ascii="Montserrat" w:hAnsi="Montserrat" w:cs="Arial"/>
          <w:sz w:val="21"/>
          <w:szCs w:val="21"/>
          <w:lang w:val="es-MX"/>
        </w:rPr>
        <w:t>Colegio Nacional de Educación Profesional Técnica.</w:t>
      </w:r>
    </w:p>
    <w:p w14:paraId="4BE582C1" w14:textId="77777777" w:rsidR="00E54DBE" w:rsidRPr="006C499E" w:rsidRDefault="00E54DBE" w:rsidP="006C499E">
      <w:pPr>
        <w:tabs>
          <w:tab w:val="left" w:pos="1960"/>
        </w:tabs>
        <w:spacing w:after="0" w:line="276" w:lineRule="auto"/>
        <w:ind w:left="851" w:hanging="567"/>
        <w:jc w:val="both"/>
        <w:rPr>
          <w:rFonts w:ascii="Montserrat" w:hAnsi="Montserrat" w:cs="Arial"/>
          <w:sz w:val="21"/>
          <w:szCs w:val="21"/>
          <w:lang w:val="es-MX"/>
        </w:rPr>
      </w:pPr>
    </w:p>
    <w:p w14:paraId="3ED6159B" w14:textId="77777777" w:rsidR="00E54DBE" w:rsidRPr="006C499E" w:rsidRDefault="00E54DBE" w:rsidP="006C499E">
      <w:pPr>
        <w:pStyle w:val="Prrafodelista"/>
        <w:numPr>
          <w:ilvl w:val="0"/>
          <w:numId w:val="10"/>
        </w:numPr>
        <w:tabs>
          <w:tab w:val="left" w:pos="1960"/>
        </w:tabs>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lastRenderedPageBreak/>
        <w:t>Concertación:</w:t>
      </w:r>
      <w:r w:rsidRPr="006C499E">
        <w:rPr>
          <w:rFonts w:ascii="Montserrat" w:hAnsi="Montserrat" w:cs="Arial"/>
          <w:sz w:val="21"/>
          <w:szCs w:val="21"/>
          <w:lang w:val="es-MX"/>
        </w:rPr>
        <w:t xml:space="preserve"> Proceso por el que el proveedor de servicios acuerda satisfacer los requerimientos de capacitación pactados con el usuario.</w:t>
      </w:r>
    </w:p>
    <w:p w14:paraId="3607BFF0" w14:textId="77777777" w:rsidR="00E54DBE" w:rsidRPr="006C499E" w:rsidRDefault="00E54DBE" w:rsidP="006C499E">
      <w:pPr>
        <w:pStyle w:val="Textoindependiente2"/>
        <w:spacing w:line="276" w:lineRule="auto"/>
        <w:ind w:left="851" w:hanging="567"/>
        <w:rPr>
          <w:rFonts w:ascii="Montserrat" w:hAnsi="Montserrat" w:cs="Arial"/>
          <w:sz w:val="21"/>
          <w:szCs w:val="21"/>
          <w:lang w:val="es-MX"/>
        </w:rPr>
      </w:pPr>
    </w:p>
    <w:p w14:paraId="625B31DA" w14:textId="47F68BE4" w:rsidR="00E54DBE" w:rsidRPr="006C499E" w:rsidRDefault="00E54DBE" w:rsidP="006C499E">
      <w:pPr>
        <w:pStyle w:val="Prrafodelista"/>
        <w:numPr>
          <w:ilvl w:val="0"/>
          <w:numId w:val="10"/>
        </w:numPr>
        <w:shd w:val="clear" w:color="auto" w:fill="FFFFFF"/>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t>Constancia:</w:t>
      </w:r>
      <w:r w:rsidRPr="006C499E">
        <w:rPr>
          <w:rFonts w:ascii="Montserrat" w:hAnsi="Montserrat" w:cs="Arial"/>
          <w:sz w:val="21"/>
          <w:szCs w:val="21"/>
          <w:lang w:val="es-MX"/>
        </w:rPr>
        <w:t xml:space="preserve"> Documento que </w:t>
      </w:r>
      <w:r w:rsidR="005D5C82" w:rsidRPr="006C499E">
        <w:rPr>
          <w:rFonts w:ascii="Montserrat" w:hAnsi="Montserrat" w:cs="Arial"/>
          <w:sz w:val="21"/>
          <w:szCs w:val="21"/>
          <w:lang w:val="es-MX"/>
        </w:rPr>
        <w:t>avala</w:t>
      </w:r>
      <w:r w:rsidRPr="006C499E">
        <w:rPr>
          <w:rFonts w:ascii="Montserrat" w:hAnsi="Montserrat" w:cs="Arial"/>
          <w:sz w:val="21"/>
          <w:szCs w:val="21"/>
          <w:lang w:val="es-MX"/>
        </w:rPr>
        <w:t xml:space="preserve"> la asistencia o logro de objetivos en las diversas acciones de capacitación. Tiene validez oficial con valor curricular.</w:t>
      </w:r>
    </w:p>
    <w:p w14:paraId="0BA2FC17" w14:textId="77777777" w:rsidR="008A254C" w:rsidRPr="006C499E" w:rsidRDefault="008A254C" w:rsidP="006C499E">
      <w:pPr>
        <w:pStyle w:val="Prrafodelista"/>
        <w:spacing w:line="276" w:lineRule="auto"/>
        <w:ind w:left="851" w:hanging="567"/>
        <w:rPr>
          <w:rFonts w:ascii="Montserrat" w:hAnsi="Montserrat" w:cs="Arial"/>
          <w:sz w:val="21"/>
          <w:szCs w:val="21"/>
          <w:lang w:val="es-MX"/>
        </w:rPr>
      </w:pPr>
    </w:p>
    <w:p w14:paraId="5861913A" w14:textId="009A9DDA" w:rsidR="008A254C" w:rsidRPr="006C499E" w:rsidRDefault="008A254C" w:rsidP="006C499E">
      <w:pPr>
        <w:pStyle w:val="Prrafodelista"/>
        <w:numPr>
          <w:ilvl w:val="0"/>
          <w:numId w:val="10"/>
        </w:numPr>
        <w:shd w:val="clear" w:color="auto" w:fill="FFFFFF"/>
        <w:spacing w:after="0" w:line="276" w:lineRule="auto"/>
        <w:ind w:left="851" w:hanging="567"/>
        <w:jc w:val="both"/>
        <w:rPr>
          <w:rFonts w:ascii="Montserrat" w:hAnsi="Montserrat" w:cs="Arial"/>
          <w:sz w:val="21"/>
          <w:szCs w:val="21"/>
          <w:lang w:val="es-MX"/>
        </w:rPr>
      </w:pPr>
      <w:r w:rsidRPr="006C499E">
        <w:rPr>
          <w:rFonts w:ascii="Montserrat" w:hAnsi="Montserrat" w:cs="Arial"/>
          <w:b/>
          <w:bCs/>
          <w:sz w:val="21"/>
          <w:szCs w:val="21"/>
          <w:lang w:val="es-ES_tradnl"/>
        </w:rPr>
        <w:t>Constancia de habilidades laborales</w:t>
      </w:r>
      <w:r w:rsidR="00EA7BE2" w:rsidRPr="006C499E">
        <w:rPr>
          <w:rFonts w:ascii="Montserrat" w:hAnsi="Montserrat" w:cs="Arial"/>
          <w:b/>
          <w:bCs/>
          <w:sz w:val="21"/>
          <w:szCs w:val="21"/>
          <w:lang w:val="es-ES_tradnl"/>
        </w:rPr>
        <w:t xml:space="preserve"> CONALEP</w:t>
      </w:r>
      <w:r w:rsidRPr="006C499E">
        <w:rPr>
          <w:rFonts w:ascii="Montserrat" w:hAnsi="Montserrat" w:cs="Arial"/>
          <w:bCs/>
          <w:sz w:val="21"/>
          <w:szCs w:val="21"/>
          <w:lang w:val="es-ES_tradnl"/>
        </w:rPr>
        <w:t>: Documento con valor curricular que avala la aprobación de un participante en acciones de capacitación en un campo particular, tomando en cuenta los resultados de aprendizaje obtenidos.</w:t>
      </w:r>
    </w:p>
    <w:p w14:paraId="5F9465F7" w14:textId="77777777" w:rsidR="00E54DBE" w:rsidRPr="006C499E" w:rsidRDefault="00E54DBE" w:rsidP="006C499E">
      <w:pPr>
        <w:shd w:val="clear" w:color="auto" w:fill="FFFFFF"/>
        <w:spacing w:after="0" w:line="276" w:lineRule="auto"/>
        <w:ind w:left="851" w:hanging="567"/>
        <w:jc w:val="both"/>
        <w:rPr>
          <w:rFonts w:ascii="Montserrat" w:hAnsi="Montserrat" w:cs="Arial"/>
          <w:sz w:val="21"/>
          <w:szCs w:val="21"/>
          <w:lang w:val="es-MX"/>
        </w:rPr>
      </w:pPr>
    </w:p>
    <w:p w14:paraId="5B18928A" w14:textId="0EC18BFE" w:rsidR="00E54DBE" w:rsidRPr="006C499E" w:rsidRDefault="00E54DBE" w:rsidP="006C499E">
      <w:pPr>
        <w:pStyle w:val="Prrafodelista"/>
        <w:numPr>
          <w:ilvl w:val="0"/>
          <w:numId w:val="10"/>
        </w:numPr>
        <w:tabs>
          <w:tab w:val="left" w:pos="1960"/>
        </w:tabs>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t xml:space="preserve">Costos Directos: </w:t>
      </w:r>
      <w:r w:rsidRPr="006C499E">
        <w:rPr>
          <w:rFonts w:ascii="Montserrat" w:hAnsi="Montserrat" w:cs="Arial"/>
          <w:sz w:val="21"/>
          <w:szCs w:val="21"/>
          <w:lang w:val="es-MX"/>
        </w:rPr>
        <w:t xml:space="preserve">Erogaciones para la </w:t>
      </w:r>
      <w:r w:rsidR="001762C8" w:rsidRPr="006C499E">
        <w:rPr>
          <w:rFonts w:ascii="Montserrat" w:hAnsi="Montserrat" w:cs="Arial"/>
          <w:sz w:val="21"/>
          <w:szCs w:val="21"/>
          <w:lang w:val="es-MX"/>
        </w:rPr>
        <w:t>disposición</w:t>
      </w:r>
      <w:r w:rsidRPr="006C499E">
        <w:rPr>
          <w:rFonts w:ascii="Montserrat" w:hAnsi="Montserrat" w:cs="Arial"/>
          <w:sz w:val="21"/>
          <w:szCs w:val="21"/>
          <w:lang w:val="es-MX"/>
        </w:rPr>
        <w:t xml:space="preserve"> de los elementos necesarios para la </w:t>
      </w:r>
      <w:r w:rsidR="00833EA0" w:rsidRPr="006C499E">
        <w:rPr>
          <w:rFonts w:ascii="Montserrat" w:hAnsi="Montserrat" w:cs="Arial"/>
          <w:sz w:val="21"/>
          <w:szCs w:val="21"/>
          <w:lang w:val="es-MX"/>
        </w:rPr>
        <w:t xml:space="preserve">concertación y </w:t>
      </w:r>
      <w:r w:rsidRPr="006C499E">
        <w:rPr>
          <w:rFonts w:ascii="Montserrat" w:hAnsi="Montserrat" w:cs="Arial"/>
          <w:sz w:val="21"/>
          <w:szCs w:val="21"/>
          <w:lang w:val="es-MX"/>
        </w:rPr>
        <w:t>prestación de los servicios de</w:t>
      </w:r>
      <w:r w:rsidR="006308BF" w:rsidRPr="006C499E">
        <w:rPr>
          <w:rFonts w:ascii="Montserrat" w:hAnsi="Montserrat" w:cs="Arial"/>
          <w:sz w:val="21"/>
          <w:szCs w:val="21"/>
          <w:lang w:val="es-MX"/>
        </w:rPr>
        <w:t xml:space="preserve"> capacitación y/o tecnológicos.</w:t>
      </w:r>
    </w:p>
    <w:p w14:paraId="58BAA1DB" w14:textId="77777777" w:rsidR="00E54DBE" w:rsidRPr="006C499E" w:rsidRDefault="00E54DBE" w:rsidP="006C499E">
      <w:pPr>
        <w:tabs>
          <w:tab w:val="left" w:pos="1960"/>
        </w:tabs>
        <w:spacing w:after="0" w:line="276" w:lineRule="auto"/>
        <w:ind w:left="851" w:hanging="567"/>
        <w:jc w:val="both"/>
        <w:rPr>
          <w:rFonts w:ascii="Montserrat" w:hAnsi="Montserrat" w:cs="Arial"/>
          <w:sz w:val="21"/>
          <w:szCs w:val="21"/>
          <w:lang w:val="es-MX"/>
        </w:rPr>
      </w:pPr>
    </w:p>
    <w:p w14:paraId="0B4A0874" w14:textId="77777777" w:rsidR="00E54DBE" w:rsidRPr="006C499E" w:rsidRDefault="00E54DBE" w:rsidP="006C499E">
      <w:pPr>
        <w:pStyle w:val="Prrafodelista"/>
        <w:numPr>
          <w:ilvl w:val="0"/>
          <w:numId w:val="10"/>
        </w:numPr>
        <w:tabs>
          <w:tab w:val="left" w:pos="1960"/>
        </w:tabs>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t xml:space="preserve">Cuota de Recuperación: </w:t>
      </w:r>
      <w:r w:rsidRPr="006C499E">
        <w:rPr>
          <w:rFonts w:ascii="Montserrat" w:hAnsi="Montserrat" w:cs="Arial"/>
          <w:sz w:val="21"/>
          <w:szCs w:val="21"/>
          <w:lang w:val="es-MX"/>
        </w:rPr>
        <w:t>Monto por la prestación de servicios de capacitación y/o servicios tecnológicos, que comprende la reposición de los costos directos y un fondo de recuperación.</w:t>
      </w:r>
    </w:p>
    <w:p w14:paraId="32330436" w14:textId="77777777" w:rsidR="00E54DBE" w:rsidRPr="006C499E" w:rsidRDefault="00E54DBE" w:rsidP="006C499E">
      <w:pPr>
        <w:tabs>
          <w:tab w:val="left" w:pos="1960"/>
        </w:tabs>
        <w:spacing w:after="0" w:line="276" w:lineRule="auto"/>
        <w:ind w:left="851" w:hanging="567"/>
        <w:jc w:val="both"/>
        <w:rPr>
          <w:rFonts w:ascii="Montserrat" w:hAnsi="Montserrat" w:cs="Arial"/>
          <w:sz w:val="21"/>
          <w:szCs w:val="21"/>
          <w:lang w:val="es-MX"/>
        </w:rPr>
      </w:pPr>
    </w:p>
    <w:p w14:paraId="6A355CB0" w14:textId="16AC8991" w:rsidR="00E54DBE" w:rsidRPr="006C499E" w:rsidRDefault="00E54DBE" w:rsidP="006C499E">
      <w:pPr>
        <w:pStyle w:val="Prrafodelista"/>
        <w:numPr>
          <w:ilvl w:val="0"/>
          <w:numId w:val="10"/>
        </w:numPr>
        <w:tabs>
          <w:tab w:val="left" w:pos="1960"/>
        </w:tabs>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t>Curso</w:t>
      </w:r>
      <w:r w:rsidR="00EA7BE2" w:rsidRPr="006C499E">
        <w:rPr>
          <w:rFonts w:ascii="Montserrat" w:hAnsi="Montserrat" w:cs="Arial"/>
          <w:b/>
          <w:sz w:val="21"/>
          <w:szCs w:val="21"/>
          <w:lang w:val="es-MX"/>
        </w:rPr>
        <w:t xml:space="preserve">/Evento </w:t>
      </w:r>
      <w:r w:rsidRPr="006C499E">
        <w:rPr>
          <w:rFonts w:ascii="Montserrat" w:hAnsi="Montserrat" w:cs="Arial"/>
          <w:b/>
          <w:sz w:val="21"/>
          <w:szCs w:val="21"/>
          <w:lang w:val="es-MX"/>
        </w:rPr>
        <w:t>de Capacitación:</w:t>
      </w:r>
      <w:r w:rsidRPr="006C499E">
        <w:rPr>
          <w:rFonts w:ascii="Montserrat" w:hAnsi="Montserrat" w:cs="Arial"/>
          <w:sz w:val="21"/>
          <w:szCs w:val="21"/>
          <w:lang w:val="es-MX"/>
        </w:rPr>
        <w:t xml:space="preserve"> Metodología de enseñanza que facilita la adquisición o actualización de </w:t>
      </w:r>
      <w:r w:rsidR="00833EA0" w:rsidRPr="006C499E">
        <w:rPr>
          <w:rFonts w:ascii="Montserrat" w:hAnsi="Montserrat" w:cs="Arial"/>
          <w:sz w:val="21"/>
          <w:szCs w:val="21"/>
          <w:lang w:val="es-MX"/>
        </w:rPr>
        <w:t>competencias</w:t>
      </w:r>
      <w:r w:rsidRPr="006C499E">
        <w:rPr>
          <w:rFonts w:ascii="Montserrat" w:hAnsi="Montserrat" w:cs="Arial"/>
          <w:sz w:val="21"/>
          <w:szCs w:val="21"/>
          <w:lang w:val="es-MX"/>
        </w:rPr>
        <w:t xml:space="preserve"> en un tema específico, a través de estrategias didácticas que combinan la teoría y la práctica.</w:t>
      </w:r>
    </w:p>
    <w:p w14:paraId="1C31BA4F" w14:textId="77777777" w:rsidR="00E54DBE" w:rsidRPr="006C499E" w:rsidRDefault="00E54DBE" w:rsidP="006C499E">
      <w:pPr>
        <w:tabs>
          <w:tab w:val="left" w:pos="1960"/>
        </w:tabs>
        <w:spacing w:after="0" w:line="276" w:lineRule="auto"/>
        <w:ind w:left="851" w:hanging="567"/>
        <w:jc w:val="both"/>
        <w:rPr>
          <w:rFonts w:ascii="Montserrat" w:hAnsi="Montserrat" w:cs="Arial"/>
          <w:sz w:val="21"/>
          <w:szCs w:val="21"/>
          <w:lang w:val="es-MX"/>
        </w:rPr>
      </w:pPr>
    </w:p>
    <w:p w14:paraId="3AC53188" w14:textId="5CED2506" w:rsidR="00E54DBE" w:rsidRPr="006C499E" w:rsidRDefault="00E54DBE" w:rsidP="006C499E">
      <w:pPr>
        <w:pStyle w:val="Prrafodelista"/>
        <w:numPr>
          <w:ilvl w:val="0"/>
          <w:numId w:val="10"/>
        </w:numPr>
        <w:shd w:val="clear" w:color="auto" w:fill="FFFFFF"/>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t>Diploma:</w:t>
      </w:r>
      <w:r w:rsidRPr="006C499E">
        <w:rPr>
          <w:rFonts w:ascii="Montserrat" w:hAnsi="Montserrat" w:cs="Arial"/>
          <w:sz w:val="21"/>
          <w:szCs w:val="21"/>
          <w:lang w:val="es-MX"/>
        </w:rPr>
        <w:t xml:space="preserve"> Documento con validez oficial que sustenta la aprobación de un programa </w:t>
      </w:r>
      <w:r w:rsidR="009200F1" w:rsidRPr="006C499E">
        <w:rPr>
          <w:rFonts w:ascii="Montserrat" w:hAnsi="Montserrat" w:cs="Arial"/>
          <w:sz w:val="21"/>
          <w:szCs w:val="21"/>
          <w:lang w:val="es-MX"/>
        </w:rPr>
        <w:t>de capacitación</w:t>
      </w:r>
      <w:r w:rsidRPr="006C499E">
        <w:rPr>
          <w:rFonts w:ascii="Montserrat" w:hAnsi="Montserrat" w:cs="Arial"/>
          <w:sz w:val="21"/>
          <w:szCs w:val="21"/>
          <w:lang w:val="es-MX"/>
        </w:rPr>
        <w:t>.</w:t>
      </w:r>
      <w:r w:rsidR="00833EA0" w:rsidRPr="006C499E">
        <w:rPr>
          <w:rFonts w:ascii="Montserrat" w:hAnsi="Montserrat" w:cs="Arial"/>
          <w:sz w:val="21"/>
          <w:szCs w:val="21"/>
          <w:lang w:val="es-MX"/>
        </w:rPr>
        <w:t xml:space="preserve"> </w:t>
      </w:r>
    </w:p>
    <w:p w14:paraId="3A09F72A" w14:textId="77777777" w:rsidR="00E54DBE" w:rsidRPr="006C499E" w:rsidRDefault="00E54DBE" w:rsidP="006C499E">
      <w:pPr>
        <w:shd w:val="clear" w:color="auto" w:fill="FFFFFF"/>
        <w:spacing w:after="0" w:line="276" w:lineRule="auto"/>
        <w:ind w:left="851" w:hanging="567"/>
        <w:jc w:val="both"/>
        <w:rPr>
          <w:rFonts w:ascii="Montserrat" w:hAnsi="Montserrat" w:cs="Arial"/>
          <w:sz w:val="21"/>
          <w:szCs w:val="21"/>
          <w:lang w:val="es-MX"/>
        </w:rPr>
      </w:pPr>
    </w:p>
    <w:p w14:paraId="2B5BC80C" w14:textId="1729131D" w:rsidR="00E54DBE" w:rsidRPr="006C499E" w:rsidRDefault="00E54DBE" w:rsidP="006C499E">
      <w:pPr>
        <w:pStyle w:val="Prrafodelista"/>
        <w:numPr>
          <w:ilvl w:val="0"/>
          <w:numId w:val="10"/>
        </w:numPr>
        <w:tabs>
          <w:tab w:val="left" w:pos="1960"/>
        </w:tabs>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t>Diplomado:</w:t>
      </w:r>
      <w:r w:rsidRPr="006C499E">
        <w:rPr>
          <w:rFonts w:ascii="Montserrat" w:hAnsi="Montserrat" w:cs="Arial"/>
          <w:sz w:val="21"/>
          <w:szCs w:val="21"/>
          <w:lang w:val="es-MX"/>
        </w:rPr>
        <w:t xml:space="preserve"> Programa </w:t>
      </w:r>
      <w:r w:rsidR="009200F1" w:rsidRPr="006C499E">
        <w:rPr>
          <w:rFonts w:ascii="Montserrat" w:hAnsi="Montserrat" w:cs="Arial"/>
          <w:sz w:val="21"/>
          <w:szCs w:val="21"/>
          <w:lang w:val="es-MX"/>
        </w:rPr>
        <w:t>de capacitación</w:t>
      </w:r>
      <w:r w:rsidRPr="006C499E">
        <w:rPr>
          <w:rFonts w:ascii="Montserrat" w:hAnsi="Montserrat" w:cs="Arial"/>
          <w:sz w:val="21"/>
          <w:szCs w:val="21"/>
          <w:lang w:val="es-MX"/>
        </w:rPr>
        <w:t xml:space="preserve"> estructurado en </w:t>
      </w:r>
      <w:r w:rsidR="009200F1" w:rsidRPr="006C499E">
        <w:rPr>
          <w:rFonts w:ascii="Montserrat" w:hAnsi="Montserrat" w:cs="Arial"/>
          <w:sz w:val="21"/>
          <w:szCs w:val="21"/>
          <w:lang w:val="es-MX"/>
        </w:rPr>
        <w:t xml:space="preserve">módulos o </w:t>
      </w:r>
      <w:r w:rsidRPr="006C499E">
        <w:rPr>
          <w:rFonts w:ascii="Montserrat" w:hAnsi="Montserrat" w:cs="Arial"/>
          <w:sz w:val="21"/>
          <w:szCs w:val="21"/>
          <w:lang w:val="es-MX"/>
        </w:rPr>
        <w:t>unidades de enseñanza-aprendizaje con una duración mínima de 100 horas.</w:t>
      </w:r>
      <w:r w:rsidR="00A376E1" w:rsidRPr="006C499E">
        <w:rPr>
          <w:rFonts w:ascii="Montserrat" w:hAnsi="Montserrat" w:cs="Arial"/>
          <w:sz w:val="21"/>
          <w:szCs w:val="21"/>
          <w:lang w:val="es-MX"/>
        </w:rPr>
        <w:t xml:space="preserve"> Tiene validez oficial con valor curricular.</w:t>
      </w:r>
    </w:p>
    <w:p w14:paraId="7B163A44" w14:textId="77777777" w:rsidR="00E54DBE" w:rsidRPr="006C499E" w:rsidRDefault="00E54DBE" w:rsidP="006C499E">
      <w:pPr>
        <w:tabs>
          <w:tab w:val="left" w:pos="1960"/>
        </w:tabs>
        <w:spacing w:after="0" w:line="276" w:lineRule="auto"/>
        <w:ind w:left="851" w:hanging="567"/>
        <w:jc w:val="both"/>
        <w:rPr>
          <w:rFonts w:ascii="Montserrat" w:hAnsi="Montserrat" w:cs="Arial"/>
          <w:sz w:val="21"/>
          <w:szCs w:val="21"/>
          <w:lang w:val="es-MX"/>
        </w:rPr>
      </w:pPr>
    </w:p>
    <w:p w14:paraId="1EC62E9A" w14:textId="77777777" w:rsidR="00E54DBE" w:rsidRPr="006C499E" w:rsidRDefault="00E54DBE" w:rsidP="006C499E">
      <w:pPr>
        <w:pStyle w:val="Prrafodelista"/>
        <w:numPr>
          <w:ilvl w:val="0"/>
          <w:numId w:val="10"/>
        </w:numPr>
        <w:tabs>
          <w:tab w:val="left" w:pos="1960"/>
        </w:tabs>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t xml:space="preserve">DAF: </w:t>
      </w:r>
      <w:r w:rsidRPr="006C499E">
        <w:rPr>
          <w:rFonts w:ascii="Montserrat" w:hAnsi="Montserrat" w:cs="Arial"/>
          <w:sz w:val="21"/>
          <w:szCs w:val="21"/>
          <w:lang w:val="es-MX"/>
        </w:rPr>
        <w:t xml:space="preserve">Dirección de Administración Financiera. </w:t>
      </w:r>
    </w:p>
    <w:p w14:paraId="33F69300" w14:textId="77777777" w:rsidR="00E54DBE" w:rsidRPr="006C499E" w:rsidRDefault="00E54DBE" w:rsidP="006C499E">
      <w:pPr>
        <w:tabs>
          <w:tab w:val="left" w:pos="1960"/>
        </w:tabs>
        <w:spacing w:after="0" w:line="276" w:lineRule="auto"/>
        <w:ind w:left="851" w:hanging="567"/>
        <w:jc w:val="both"/>
        <w:rPr>
          <w:rFonts w:ascii="Montserrat" w:hAnsi="Montserrat" w:cs="Arial"/>
          <w:sz w:val="21"/>
          <w:szCs w:val="21"/>
          <w:lang w:val="es-MX"/>
        </w:rPr>
      </w:pPr>
    </w:p>
    <w:p w14:paraId="157244AA" w14:textId="77777777" w:rsidR="00E54DBE" w:rsidRPr="006C499E" w:rsidRDefault="00E54DBE" w:rsidP="006C499E">
      <w:pPr>
        <w:pStyle w:val="Prrafodelista"/>
        <w:numPr>
          <w:ilvl w:val="0"/>
          <w:numId w:val="10"/>
        </w:numPr>
        <w:tabs>
          <w:tab w:val="left" w:pos="1960"/>
        </w:tabs>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t xml:space="preserve">DSTC: </w:t>
      </w:r>
      <w:r w:rsidRPr="006C499E">
        <w:rPr>
          <w:rFonts w:ascii="Montserrat" w:hAnsi="Montserrat" w:cs="Arial"/>
          <w:sz w:val="21"/>
          <w:szCs w:val="21"/>
          <w:lang w:val="es-MX"/>
        </w:rPr>
        <w:t>Dirección de Servicios Tecnológicos y de Capacitación.</w:t>
      </w:r>
    </w:p>
    <w:p w14:paraId="5BC0E32E" w14:textId="77777777" w:rsidR="00E54DBE" w:rsidRPr="006C499E" w:rsidRDefault="00E54DBE" w:rsidP="006C499E">
      <w:pPr>
        <w:tabs>
          <w:tab w:val="left" w:pos="1960"/>
        </w:tabs>
        <w:spacing w:after="0" w:line="276" w:lineRule="auto"/>
        <w:ind w:left="851" w:hanging="567"/>
        <w:jc w:val="both"/>
        <w:rPr>
          <w:rFonts w:ascii="Montserrat" w:hAnsi="Montserrat" w:cs="Arial"/>
          <w:sz w:val="21"/>
          <w:szCs w:val="21"/>
          <w:lang w:val="es-MX"/>
        </w:rPr>
      </w:pPr>
    </w:p>
    <w:p w14:paraId="11D8491C" w14:textId="7E6CD713" w:rsidR="00E54DBE" w:rsidRPr="006C499E" w:rsidRDefault="00E54DBE" w:rsidP="006C499E">
      <w:pPr>
        <w:pStyle w:val="Prrafodelista"/>
        <w:numPr>
          <w:ilvl w:val="0"/>
          <w:numId w:val="10"/>
        </w:numPr>
        <w:tabs>
          <w:tab w:val="left" w:pos="1960"/>
        </w:tabs>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t>Estándar de competencia:</w:t>
      </w:r>
      <w:r w:rsidRPr="006C499E">
        <w:rPr>
          <w:rFonts w:ascii="Montserrat" w:hAnsi="Montserrat" w:cs="Arial"/>
          <w:sz w:val="21"/>
          <w:szCs w:val="21"/>
          <w:lang w:val="es-MX"/>
        </w:rPr>
        <w:t xml:space="preserve"> </w:t>
      </w:r>
      <w:r w:rsidR="00833EA0" w:rsidRPr="006C499E">
        <w:rPr>
          <w:rFonts w:ascii="Montserrat" w:hAnsi="Montserrat" w:cs="Arial"/>
          <w:sz w:val="21"/>
          <w:szCs w:val="21"/>
          <w:lang w:val="es-ES"/>
        </w:rPr>
        <w:t>Documento de referencia que establece los conocimientos, habilidades, destrezas y actitudes que requiere una persona para desempeñar una función productiva específica</w:t>
      </w:r>
      <w:r w:rsidRPr="006C499E">
        <w:rPr>
          <w:rFonts w:ascii="Montserrat" w:hAnsi="Montserrat" w:cs="Arial"/>
          <w:sz w:val="21"/>
          <w:szCs w:val="21"/>
          <w:lang w:val="es-MX"/>
        </w:rPr>
        <w:t>.</w:t>
      </w:r>
    </w:p>
    <w:p w14:paraId="6A0ADB5B" w14:textId="77777777" w:rsidR="00237E4A" w:rsidRPr="006C499E" w:rsidRDefault="00237E4A" w:rsidP="006C499E">
      <w:pPr>
        <w:pStyle w:val="Prrafodelista"/>
        <w:spacing w:line="276" w:lineRule="auto"/>
        <w:ind w:left="851" w:hanging="567"/>
        <w:rPr>
          <w:rFonts w:ascii="Montserrat" w:hAnsi="Montserrat" w:cs="Arial"/>
          <w:sz w:val="21"/>
          <w:szCs w:val="21"/>
          <w:lang w:val="es-MX"/>
        </w:rPr>
      </w:pPr>
    </w:p>
    <w:p w14:paraId="3083E0ED" w14:textId="7741FB8C" w:rsidR="00237E4A" w:rsidRPr="006C499E" w:rsidRDefault="00237E4A" w:rsidP="006C499E">
      <w:pPr>
        <w:pStyle w:val="Prrafodelista"/>
        <w:numPr>
          <w:ilvl w:val="0"/>
          <w:numId w:val="10"/>
        </w:numPr>
        <w:tabs>
          <w:tab w:val="left" w:pos="1960"/>
        </w:tabs>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t>Evaluación de conocimientos</w:t>
      </w:r>
      <w:r w:rsidRPr="006C499E">
        <w:rPr>
          <w:rFonts w:ascii="Montserrat" w:hAnsi="Montserrat" w:cs="Arial"/>
          <w:sz w:val="21"/>
          <w:szCs w:val="21"/>
          <w:lang w:val="es-MX"/>
        </w:rPr>
        <w:t xml:space="preserve">: </w:t>
      </w:r>
      <w:r w:rsidR="009200F1" w:rsidRPr="006C499E">
        <w:rPr>
          <w:rFonts w:ascii="Montserrat" w:hAnsi="Montserrat" w:cs="Arial"/>
          <w:sz w:val="21"/>
          <w:szCs w:val="21"/>
          <w:lang w:val="es-MX"/>
        </w:rPr>
        <w:t xml:space="preserve">Proceso que permite </w:t>
      </w:r>
      <w:r w:rsidR="00723076" w:rsidRPr="006C499E">
        <w:rPr>
          <w:rFonts w:ascii="Montserrat" w:hAnsi="Montserrat" w:cs="Arial"/>
          <w:sz w:val="21"/>
          <w:szCs w:val="21"/>
          <w:lang w:val="es-MX"/>
        </w:rPr>
        <w:t>valorar</w:t>
      </w:r>
      <w:r w:rsidR="009200F1" w:rsidRPr="006C499E">
        <w:rPr>
          <w:rFonts w:ascii="Montserrat" w:hAnsi="Montserrat" w:cs="Arial"/>
          <w:sz w:val="21"/>
          <w:szCs w:val="21"/>
          <w:lang w:val="es-MX"/>
        </w:rPr>
        <w:t xml:space="preserve"> el grado de asimilación </w:t>
      </w:r>
      <w:r w:rsidR="00723076" w:rsidRPr="006C499E">
        <w:rPr>
          <w:rFonts w:ascii="Montserrat" w:hAnsi="Montserrat" w:cs="Arial"/>
          <w:sz w:val="21"/>
          <w:szCs w:val="21"/>
          <w:lang w:val="es-MX"/>
        </w:rPr>
        <w:t xml:space="preserve">de conocimientos, actitudes y rendimiento de un participante en relación con </w:t>
      </w:r>
      <w:r w:rsidR="009200F1" w:rsidRPr="006C499E">
        <w:rPr>
          <w:rFonts w:ascii="Montserrat" w:hAnsi="Montserrat" w:cs="Arial"/>
          <w:sz w:val="21"/>
          <w:szCs w:val="21"/>
          <w:lang w:val="es-MX"/>
        </w:rPr>
        <w:t xml:space="preserve">los contenidos de un curso </w:t>
      </w:r>
      <w:r w:rsidR="00723076" w:rsidRPr="006C499E">
        <w:rPr>
          <w:rFonts w:ascii="Montserrat" w:hAnsi="Montserrat" w:cs="Arial"/>
          <w:sz w:val="21"/>
          <w:szCs w:val="21"/>
          <w:lang w:val="es-MX"/>
        </w:rPr>
        <w:t>de capacitación</w:t>
      </w:r>
      <w:r w:rsidR="009200F1" w:rsidRPr="006C499E">
        <w:rPr>
          <w:rFonts w:ascii="Montserrat" w:hAnsi="Montserrat" w:cs="Arial"/>
          <w:sz w:val="21"/>
          <w:szCs w:val="21"/>
          <w:lang w:val="es-MX"/>
        </w:rPr>
        <w:t xml:space="preserve">. </w:t>
      </w:r>
      <w:r w:rsidR="00F83AF1" w:rsidRPr="006C499E">
        <w:rPr>
          <w:rFonts w:ascii="Montserrat" w:hAnsi="Montserrat" w:cs="Arial"/>
          <w:sz w:val="21"/>
          <w:szCs w:val="21"/>
          <w:lang w:val="es-MX"/>
        </w:rPr>
        <w:t>Podrán a</w:t>
      </w:r>
      <w:r w:rsidR="00723076" w:rsidRPr="006C499E">
        <w:rPr>
          <w:rFonts w:ascii="Montserrat" w:hAnsi="Montserrat" w:cs="Arial"/>
          <w:sz w:val="21"/>
          <w:szCs w:val="21"/>
          <w:lang w:val="es-MX"/>
        </w:rPr>
        <w:t>plicarse evaluaciones al inicio, durante y al término de un proceso de capacitación.</w:t>
      </w:r>
    </w:p>
    <w:p w14:paraId="0E427B87" w14:textId="77777777" w:rsidR="00F83AF1" w:rsidRPr="006C499E" w:rsidRDefault="00F83AF1" w:rsidP="006C499E">
      <w:pPr>
        <w:pStyle w:val="Prrafodelista"/>
        <w:spacing w:line="276" w:lineRule="auto"/>
        <w:ind w:left="851" w:hanging="567"/>
        <w:rPr>
          <w:rFonts w:ascii="Montserrat" w:hAnsi="Montserrat" w:cs="Arial"/>
          <w:sz w:val="21"/>
          <w:szCs w:val="21"/>
          <w:lang w:val="es-MX"/>
        </w:rPr>
      </w:pPr>
    </w:p>
    <w:p w14:paraId="1B1CA70C" w14:textId="77777777" w:rsidR="00E54DBE" w:rsidRPr="006C499E" w:rsidRDefault="00E54DBE" w:rsidP="006C499E">
      <w:pPr>
        <w:pStyle w:val="Prrafodelista"/>
        <w:numPr>
          <w:ilvl w:val="0"/>
          <w:numId w:val="10"/>
        </w:numPr>
        <w:tabs>
          <w:tab w:val="left" w:pos="1960"/>
        </w:tabs>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lastRenderedPageBreak/>
        <w:t xml:space="preserve">Evidencias documentales o Portafolio de evidencias: </w:t>
      </w:r>
      <w:r w:rsidRPr="006C499E">
        <w:rPr>
          <w:rFonts w:ascii="Montserrat" w:hAnsi="Montserrat" w:cs="Arial"/>
          <w:sz w:val="21"/>
          <w:szCs w:val="21"/>
          <w:lang w:val="es-MX"/>
        </w:rPr>
        <w:t>Registros que dan soporte a la prestación de los servicios de capacitación y los servicios tecnológicos.</w:t>
      </w:r>
    </w:p>
    <w:p w14:paraId="35413447" w14:textId="77777777" w:rsidR="00E54DBE" w:rsidRPr="006C499E" w:rsidRDefault="00E54DBE" w:rsidP="006C499E">
      <w:pPr>
        <w:tabs>
          <w:tab w:val="left" w:pos="1960"/>
        </w:tabs>
        <w:spacing w:after="0" w:line="276" w:lineRule="auto"/>
        <w:ind w:left="851" w:hanging="567"/>
        <w:jc w:val="both"/>
        <w:rPr>
          <w:rFonts w:ascii="Montserrat" w:hAnsi="Montserrat" w:cs="Arial"/>
          <w:sz w:val="21"/>
          <w:szCs w:val="21"/>
          <w:lang w:val="es-MX"/>
        </w:rPr>
      </w:pPr>
    </w:p>
    <w:p w14:paraId="217F551F" w14:textId="77777777" w:rsidR="00E54DBE" w:rsidRPr="006C499E" w:rsidRDefault="00E54DBE" w:rsidP="006C499E">
      <w:pPr>
        <w:pStyle w:val="Prrafodelista"/>
        <w:numPr>
          <w:ilvl w:val="0"/>
          <w:numId w:val="10"/>
        </w:numPr>
        <w:tabs>
          <w:tab w:val="left" w:pos="1960"/>
        </w:tabs>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t>Fondo de recuperación:</w:t>
      </w:r>
      <w:r w:rsidRPr="006C499E">
        <w:rPr>
          <w:rFonts w:ascii="Montserrat" w:hAnsi="Montserrat" w:cs="Arial"/>
          <w:sz w:val="21"/>
          <w:szCs w:val="21"/>
          <w:lang w:val="es-MX"/>
        </w:rPr>
        <w:t xml:space="preserve"> Parte de la cuota de recuperación que comprende costos indirectos por la prestación de los servicios de capacitación y los servicios tecnológicos: adquisición y depreciación de equipo, mantenimiento, calibración, infraestructura, luz, agua, etc.</w:t>
      </w:r>
    </w:p>
    <w:p w14:paraId="2CF14B1F" w14:textId="77777777" w:rsidR="00E54DBE" w:rsidRPr="006C499E" w:rsidRDefault="00E54DBE" w:rsidP="006C499E">
      <w:pPr>
        <w:tabs>
          <w:tab w:val="left" w:pos="1960"/>
        </w:tabs>
        <w:spacing w:after="0" w:line="276" w:lineRule="auto"/>
        <w:ind w:left="851" w:hanging="567"/>
        <w:jc w:val="both"/>
        <w:rPr>
          <w:rFonts w:ascii="Montserrat" w:hAnsi="Montserrat" w:cs="Arial"/>
          <w:sz w:val="21"/>
          <w:szCs w:val="21"/>
          <w:lang w:val="es-MX"/>
        </w:rPr>
      </w:pPr>
    </w:p>
    <w:p w14:paraId="3FDBBB54" w14:textId="74669DCA" w:rsidR="00E54DBE" w:rsidRPr="006C499E" w:rsidRDefault="00E54DBE" w:rsidP="006C499E">
      <w:pPr>
        <w:pStyle w:val="Prrafodelista"/>
        <w:numPr>
          <w:ilvl w:val="0"/>
          <w:numId w:val="10"/>
        </w:numPr>
        <w:tabs>
          <w:tab w:val="left" w:pos="1960"/>
        </w:tabs>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t>Identidad gráfica:</w:t>
      </w:r>
      <w:r w:rsidRPr="006C499E">
        <w:rPr>
          <w:rFonts w:ascii="Montserrat" w:hAnsi="Montserrat" w:cs="Arial"/>
          <w:sz w:val="21"/>
          <w:szCs w:val="21"/>
          <w:lang w:val="es-MX"/>
        </w:rPr>
        <w:t xml:space="preserve"> Imagen institucional integrada por un conjunto de elementos como: denominación, logo, forma, color, entre otros, para la emisión de documentos oficiales de capacitación.</w:t>
      </w:r>
    </w:p>
    <w:p w14:paraId="6BAE61E6" w14:textId="77777777" w:rsidR="00E54DBE" w:rsidRPr="006C499E" w:rsidRDefault="00E54DBE" w:rsidP="006C499E">
      <w:pPr>
        <w:tabs>
          <w:tab w:val="left" w:pos="1960"/>
        </w:tabs>
        <w:spacing w:after="0" w:line="276" w:lineRule="auto"/>
        <w:ind w:left="851" w:hanging="567"/>
        <w:jc w:val="both"/>
        <w:rPr>
          <w:rFonts w:ascii="Montserrat" w:hAnsi="Montserrat" w:cs="Arial"/>
          <w:sz w:val="21"/>
          <w:szCs w:val="21"/>
          <w:lang w:val="es-MX"/>
        </w:rPr>
      </w:pPr>
    </w:p>
    <w:p w14:paraId="1BEEB356" w14:textId="77777777" w:rsidR="00E54DBE" w:rsidRPr="006C499E" w:rsidRDefault="00E54DBE" w:rsidP="006C499E">
      <w:pPr>
        <w:pStyle w:val="Prrafodelista"/>
        <w:numPr>
          <w:ilvl w:val="0"/>
          <w:numId w:val="10"/>
        </w:numPr>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t xml:space="preserve">Ingresos propios: </w:t>
      </w:r>
      <w:r w:rsidRPr="006C499E">
        <w:rPr>
          <w:rFonts w:ascii="Montserrat" w:hAnsi="Montserrat" w:cs="Arial"/>
          <w:sz w:val="21"/>
          <w:szCs w:val="21"/>
          <w:lang w:val="es-MX"/>
        </w:rPr>
        <w:t xml:space="preserve">Son los recursos que obtiene el Sistema CONALEP por parte de los usuarios como contraprestación de los servicios de capacitación. </w:t>
      </w:r>
    </w:p>
    <w:p w14:paraId="344A5F8A" w14:textId="6A7ADB12" w:rsidR="00E54DBE" w:rsidRPr="006C499E" w:rsidRDefault="00E54DBE" w:rsidP="006C499E">
      <w:pPr>
        <w:tabs>
          <w:tab w:val="left" w:pos="1960"/>
        </w:tabs>
        <w:spacing w:after="0" w:line="276" w:lineRule="auto"/>
        <w:ind w:left="851" w:hanging="567"/>
        <w:jc w:val="both"/>
        <w:rPr>
          <w:rFonts w:ascii="Montserrat" w:hAnsi="Montserrat" w:cs="Arial"/>
          <w:sz w:val="21"/>
          <w:szCs w:val="21"/>
          <w:lang w:val="es-MX"/>
        </w:rPr>
      </w:pPr>
    </w:p>
    <w:p w14:paraId="243FF326" w14:textId="77777777" w:rsidR="00E54DBE" w:rsidRPr="006C499E" w:rsidRDefault="00E54DBE" w:rsidP="006C499E">
      <w:pPr>
        <w:pStyle w:val="Prrafodelista"/>
        <w:numPr>
          <w:ilvl w:val="0"/>
          <w:numId w:val="10"/>
        </w:numPr>
        <w:tabs>
          <w:tab w:val="left" w:pos="1960"/>
        </w:tabs>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t xml:space="preserve">Instrumento legal: </w:t>
      </w:r>
      <w:r w:rsidRPr="006C499E">
        <w:rPr>
          <w:rFonts w:ascii="Montserrat" w:hAnsi="Montserrat" w:cs="Arial"/>
          <w:sz w:val="21"/>
          <w:szCs w:val="21"/>
          <w:lang w:val="es-MX"/>
        </w:rPr>
        <w:t>Acuerdo de voluntades que crea, transfiere, modifica, o extingue derechos y obligaciones entre una Unidad Administrativa y un Instructor o Especialista, así como entre Unidades Administrativas del Sistema CONALEP con el sector productivo.</w:t>
      </w:r>
    </w:p>
    <w:p w14:paraId="445FAD41" w14:textId="77777777" w:rsidR="00E54DBE" w:rsidRPr="006C499E" w:rsidRDefault="00E54DBE" w:rsidP="006C499E">
      <w:pPr>
        <w:tabs>
          <w:tab w:val="left" w:pos="1960"/>
        </w:tabs>
        <w:spacing w:after="0" w:line="276" w:lineRule="auto"/>
        <w:ind w:left="851" w:hanging="567"/>
        <w:jc w:val="both"/>
        <w:rPr>
          <w:rFonts w:ascii="Montserrat" w:hAnsi="Montserrat" w:cs="Arial"/>
          <w:sz w:val="21"/>
          <w:szCs w:val="21"/>
          <w:lang w:val="es-MX"/>
        </w:rPr>
      </w:pPr>
    </w:p>
    <w:p w14:paraId="25867626" w14:textId="171D9E05" w:rsidR="00E54DBE" w:rsidRPr="006C499E" w:rsidRDefault="00E54DBE" w:rsidP="006C499E">
      <w:pPr>
        <w:pStyle w:val="Prrafodelista"/>
        <w:numPr>
          <w:ilvl w:val="0"/>
          <w:numId w:val="10"/>
        </w:numPr>
        <w:tabs>
          <w:tab w:val="left" w:pos="1960"/>
        </w:tabs>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t xml:space="preserve">Insumos: </w:t>
      </w:r>
      <w:r w:rsidRPr="006C499E">
        <w:rPr>
          <w:rFonts w:ascii="Montserrat" w:hAnsi="Montserrat" w:cs="Arial"/>
          <w:sz w:val="21"/>
          <w:szCs w:val="21"/>
          <w:lang w:val="es-MX"/>
        </w:rPr>
        <w:t xml:space="preserve">Artículos empleados para la </w:t>
      </w:r>
      <w:r w:rsidR="00AA1CFE" w:rsidRPr="006C499E">
        <w:rPr>
          <w:rFonts w:ascii="Montserrat" w:hAnsi="Montserrat" w:cs="Arial"/>
          <w:sz w:val="21"/>
          <w:szCs w:val="21"/>
          <w:lang w:val="es-MX"/>
        </w:rPr>
        <w:t xml:space="preserve">concertación y </w:t>
      </w:r>
      <w:r w:rsidRPr="006C499E">
        <w:rPr>
          <w:rFonts w:ascii="Montserrat" w:hAnsi="Montserrat" w:cs="Arial"/>
          <w:sz w:val="21"/>
          <w:szCs w:val="21"/>
          <w:lang w:val="es-MX"/>
        </w:rPr>
        <w:t>prestación de servicios de capacitación y de servicios tecnológicos.</w:t>
      </w:r>
    </w:p>
    <w:p w14:paraId="6643EC52" w14:textId="77777777" w:rsidR="00C57687" w:rsidRPr="006C499E" w:rsidRDefault="00C57687" w:rsidP="006C499E">
      <w:pPr>
        <w:tabs>
          <w:tab w:val="left" w:pos="1960"/>
        </w:tabs>
        <w:spacing w:after="0" w:line="276" w:lineRule="auto"/>
        <w:jc w:val="both"/>
        <w:rPr>
          <w:rFonts w:ascii="Montserrat" w:hAnsi="Montserrat" w:cs="Arial"/>
          <w:sz w:val="21"/>
          <w:szCs w:val="21"/>
          <w:lang w:val="es-MX"/>
        </w:rPr>
      </w:pPr>
    </w:p>
    <w:p w14:paraId="74DBEBA4" w14:textId="77777777" w:rsidR="00E54DBE" w:rsidRPr="006C499E" w:rsidRDefault="00E54DBE" w:rsidP="006C499E">
      <w:pPr>
        <w:pStyle w:val="Prrafodelista"/>
        <w:numPr>
          <w:ilvl w:val="0"/>
          <w:numId w:val="10"/>
        </w:numPr>
        <w:tabs>
          <w:tab w:val="left" w:pos="1960"/>
        </w:tabs>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t>Lista de Cotejo</w:t>
      </w:r>
      <w:r w:rsidRPr="006C499E">
        <w:rPr>
          <w:rFonts w:ascii="Montserrat" w:hAnsi="Montserrat" w:cs="Arial"/>
          <w:sz w:val="21"/>
          <w:szCs w:val="21"/>
          <w:lang w:val="es-MX"/>
        </w:rPr>
        <w:t>: Formato que permite verificar las actividades que el participante realiza, contrastando con las que debe realizar. También es aplicable al utilizarlo como prueba de conocimiento en el caso de un proceso de enseñanza- aprendizaje de tipo práctico.</w:t>
      </w:r>
    </w:p>
    <w:p w14:paraId="33EBDD47" w14:textId="77777777" w:rsidR="00E54DBE" w:rsidRPr="006C499E" w:rsidRDefault="00E54DBE" w:rsidP="006C499E">
      <w:pPr>
        <w:tabs>
          <w:tab w:val="left" w:pos="1960"/>
        </w:tabs>
        <w:spacing w:after="0" w:line="276" w:lineRule="auto"/>
        <w:ind w:left="851" w:hanging="567"/>
        <w:jc w:val="both"/>
        <w:rPr>
          <w:rFonts w:ascii="Montserrat" w:hAnsi="Montserrat" w:cs="Arial"/>
          <w:sz w:val="21"/>
          <w:szCs w:val="21"/>
          <w:lang w:val="es-MX"/>
        </w:rPr>
      </w:pPr>
    </w:p>
    <w:p w14:paraId="7A94B971" w14:textId="6058DDE0" w:rsidR="00E54DBE" w:rsidRPr="006C499E" w:rsidRDefault="00E54DBE" w:rsidP="006C499E">
      <w:pPr>
        <w:pStyle w:val="Prrafodelista"/>
        <w:numPr>
          <w:ilvl w:val="0"/>
          <w:numId w:val="10"/>
        </w:numPr>
        <w:tabs>
          <w:tab w:val="left" w:pos="1960"/>
        </w:tabs>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t>Material didáctico:</w:t>
      </w:r>
      <w:r w:rsidRPr="006C499E">
        <w:rPr>
          <w:rFonts w:ascii="Montserrat" w:hAnsi="Montserrat" w:cs="Arial"/>
          <w:sz w:val="21"/>
          <w:szCs w:val="21"/>
          <w:lang w:val="es-MX"/>
        </w:rPr>
        <w:t xml:space="preserve"> Insumo utilizado en la impartición de un curso de capacitación o prestación de un servicio tecnológico.</w:t>
      </w:r>
    </w:p>
    <w:p w14:paraId="78445084" w14:textId="77777777" w:rsidR="00AF3F33" w:rsidRPr="006C499E" w:rsidRDefault="00AF3F33" w:rsidP="006C499E">
      <w:pPr>
        <w:pStyle w:val="Prrafodelista"/>
        <w:spacing w:line="276" w:lineRule="auto"/>
        <w:ind w:left="851" w:hanging="567"/>
        <w:rPr>
          <w:rFonts w:ascii="Montserrat" w:hAnsi="Montserrat" w:cs="Arial"/>
          <w:sz w:val="21"/>
          <w:szCs w:val="21"/>
          <w:lang w:val="es-MX"/>
        </w:rPr>
      </w:pPr>
    </w:p>
    <w:p w14:paraId="4C44BDE1" w14:textId="1AE4AEAC" w:rsidR="00AF3F33" w:rsidRPr="006C499E" w:rsidRDefault="00AF3F33" w:rsidP="006C499E">
      <w:pPr>
        <w:pStyle w:val="Prrafodelista"/>
        <w:numPr>
          <w:ilvl w:val="0"/>
          <w:numId w:val="10"/>
        </w:numPr>
        <w:tabs>
          <w:tab w:val="left" w:pos="1960"/>
        </w:tabs>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ES"/>
        </w:rPr>
        <w:t xml:space="preserve">Modalidad: </w:t>
      </w:r>
      <w:r w:rsidRPr="006C499E">
        <w:rPr>
          <w:rFonts w:ascii="Montserrat" w:hAnsi="Montserrat" w:cs="Arial"/>
          <w:sz w:val="21"/>
          <w:szCs w:val="21"/>
          <w:lang w:val="es-ES"/>
        </w:rPr>
        <w:t>Manera en que las personas reciben los temas en un evento de capacitación.</w:t>
      </w:r>
    </w:p>
    <w:p w14:paraId="369B1D49" w14:textId="77777777" w:rsidR="00E54DBE" w:rsidRPr="006C499E" w:rsidRDefault="00E54DBE" w:rsidP="006C499E">
      <w:pPr>
        <w:tabs>
          <w:tab w:val="left" w:pos="1960"/>
        </w:tabs>
        <w:spacing w:after="0" w:line="276" w:lineRule="auto"/>
        <w:ind w:left="851" w:hanging="567"/>
        <w:jc w:val="both"/>
        <w:rPr>
          <w:rFonts w:ascii="Montserrat" w:hAnsi="Montserrat" w:cs="Arial"/>
          <w:sz w:val="21"/>
          <w:szCs w:val="21"/>
          <w:lang w:val="es-MX"/>
        </w:rPr>
      </w:pPr>
    </w:p>
    <w:p w14:paraId="77BF4F76" w14:textId="77777777" w:rsidR="00E54DBE" w:rsidRPr="006C499E" w:rsidRDefault="00E54DBE" w:rsidP="006C499E">
      <w:pPr>
        <w:pStyle w:val="Prrafodelista"/>
        <w:numPr>
          <w:ilvl w:val="0"/>
          <w:numId w:val="10"/>
        </w:numPr>
        <w:tabs>
          <w:tab w:val="left" w:pos="1960"/>
        </w:tabs>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t>Modalidad presencial:</w:t>
      </w:r>
      <w:r w:rsidRPr="006C499E">
        <w:rPr>
          <w:rFonts w:ascii="Montserrat" w:hAnsi="Montserrat" w:cs="Arial"/>
          <w:sz w:val="21"/>
          <w:szCs w:val="21"/>
          <w:lang w:val="es-MX"/>
        </w:rPr>
        <w:t xml:space="preserve"> El servicio de capacitación se desarrolla de manera física en un espacio y horario determinado.</w:t>
      </w:r>
    </w:p>
    <w:p w14:paraId="015848D3" w14:textId="77777777" w:rsidR="00E54DBE" w:rsidRPr="006C499E" w:rsidRDefault="00E54DBE" w:rsidP="006C499E">
      <w:pPr>
        <w:tabs>
          <w:tab w:val="left" w:pos="1960"/>
        </w:tabs>
        <w:spacing w:after="0" w:line="276" w:lineRule="auto"/>
        <w:ind w:left="851" w:hanging="567"/>
        <w:jc w:val="both"/>
        <w:rPr>
          <w:rFonts w:ascii="Montserrat" w:hAnsi="Montserrat" w:cs="Arial"/>
          <w:strike/>
          <w:sz w:val="21"/>
          <w:szCs w:val="21"/>
          <w:lang w:val="es-MX"/>
        </w:rPr>
      </w:pPr>
    </w:p>
    <w:p w14:paraId="32EE69F2" w14:textId="77777777" w:rsidR="00E54DBE" w:rsidRPr="006C499E" w:rsidRDefault="00E54DBE" w:rsidP="006C499E">
      <w:pPr>
        <w:pStyle w:val="Prrafodelista"/>
        <w:numPr>
          <w:ilvl w:val="0"/>
          <w:numId w:val="10"/>
        </w:numPr>
        <w:tabs>
          <w:tab w:val="left" w:pos="1960"/>
        </w:tabs>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t>Modalidad a distancia</w:t>
      </w:r>
      <w:r w:rsidRPr="006C499E">
        <w:rPr>
          <w:rFonts w:ascii="Montserrat" w:hAnsi="Montserrat" w:cs="Arial"/>
          <w:sz w:val="21"/>
          <w:szCs w:val="21"/>
          <w:lang w:val="es-MX"/>
        </w:rPr>
        <w:t>. El servicio de capacitación se realiza a través de Entornos Virtuales de Aprendizaje o Sistemas de Gestión de Aprendizajes, que contempla recursos didácticos de informática y telecomunicación.</w:t>
      </w:r>
    </w:p>
    <w:p w14:paraId="7F633198" w14:textId="77777777" w:rsidR="00E54DBE" w:rsidRPr="006C499E" w:rsidRDefault="00E54DBE" w:rsidP="006C499E">
      <w:pPr>
        <w:tabs>
          <w:tab w:val="left" w:pos="1960"/>
        </w:tabs>
        <w:spacing w:after="0" w:line="276" w:lineRule="auto"/>
        <w:ind w:left="851" w:hanging="567"/>
        <w:jc w:val="both"/>
        <w:rPr>
          <w:rFonts w:ascii="Montserrat" w:hAnsi="Montserrat" w:cs="Arial"/>
          <w:sz w:val="21"/>
          <w:szCs w:val="21"/>
          <w:lang w:val="es-MX"/>
        </w:rPr>
      </w:pPr>
    </w:p>
    <w:p w14:paraId="1B7280E8" w14:textId="77777777" w:rsidR="00E54DBE" w:rsidRPr="006C499E" w:rsidRDefault="00E54DBE" w:rsidP="006C499E">
      <w:pPr>
        <w:pStyle w:val="Prrafodelista"/>
        <w:numPr>
          <w:ilvl w:val="0"/>
          <w:numId w:val="10"/>
        </w:numPr>
        <w:tabs>
          <w:tab w:val="left" w:pos="1960"/>
        </w:tabs>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lastRenderedPageBreak/>
        <w:t>Modalidad mixta</w:t>
      </w:r>
      <w:r w:rsidRPr="006C499E">
        <w:rPr>
          <w:rFonts w:ascii="Montserrat" w:hAnsi="Montserrat" w:cs="Arial"/>
          <w:sz w:val="21"/>
          <w:szCs w:val="21"/>
          <w:lang w:val="es-MX"/>
        </w:rPr>
        <w:t>. Es una combinación de las modalidades presencial y a distancia, caracterizada por su flexibilidad.</w:t>
      </w:r>
    </w:p>
    <w:p w14:paraId="12C7F6B6" w14:textId="77777777" w:rsidR="00E54DBE" w:rsidRPr="006C499E" w:rsidRDefault="00E54DBE" w:rsidP="006C499E">
      <w:pPr>
        <w:tabs>
          <w:tab w:val="left" w:pos="1960"/>
        </w:tabs>
        <w:spacing w:after="0" w:line="276" w:lineRule="auto"/>
        <w:ind w:left="851" w:hanging="567"/>
        <w:jc w:val="both"/>
        <w:rPr>
          <w:rFonts w:ascii="Montserrat" w:hAnsi="Montserrat" w:cs="Arial"/>
          <w:sz w:val="21"/>
          <w:szCs w:val="21"/>
          <w:lang w:val="es-MX"/>
        </w:rPr>
      </w:pPr>
    </w:p>
    <w:p w14:paraId="1C5060F6" w14:textId="77777777" w:rsidR="00E54DBE" w:rsidRPr="006C499E" w:rsidRDefault="00E54DBE" w:rsidP="006C499E">
      <w:pPr>
        <w:pStyle w:val="Prrafodelista"/>
        <w:numPr>
          <w:ilvl w:val="0"/>
          <w:numId w:val="10"/>
        </w:numPr>
        <w:tabs>
          <w:tab w:val="left" w:pos="1960"/>
        </w:tabs>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t>Módulo:</w:t>
      </w:r>
      <w:r w:rsidRPr="006C499E">
        <w:rPr>
          <w:rFonts w:ascii="Montserrat" w:hAnsi="Montserrat" w:cs="Arial"/>
          <w:sz w:val="21"/>
          <w:szCs w:val="21"/>
          <w:lang w:val="es-MX"/>
        </w:rPr>
        <w:t xml:space="preserve"> Conjunto de cursos estructurados a partir de un eje temático.</w:t>
      </w:r>
    </w:p>
    <w:p w14:paraId="52A483B9" w14:textId="77777777" w:rsidR="00E54DBE" w:rsidRPr="006C499E" w:rsidRDefault="00E54DBE" w:rsidP="006C499E">
      <w:pPr>
        <w:tabs>
          <w:tab w:val="left" w:pos="1960"/>
        </w:tabs>
        <w:spacing w:after="0" w:line="276" w:lineRule="auto"/>
        <w:ind w:left="851" w:hanging="567"/>
        <w:jc w:val="both"/>
        <w:rPr>
          <w:rFonts w:ascii="Montserrat" w:hAnsi="Montserrat" w:cs="Arial"/>
          <w:sz w:val="21"/>
          <w:szCs w:val="21"/>
          <w:lang w:val="es-MX"/>
        </w:rPr>
      </w:pPr>
    </w:p>
    <w:p w14:paraId="0C5E3F8E" w14:textId="64BB6A37" w:rsidR="00E54DBE" w:rsidRPr="006C499E" w:rsidRDefault="00E54DBE" w:rsidP="006C499E">
      <w:pPr>
        <w:pStyle w:val="Prrafodelista"/>
        <w:numPr>
          <w:ilvl w:val="0"/>
          <w:numId w:val="10"/>
        </w:numPr>
        <w:tabs>
          <w:tab w:val="left" w:pos="1960"/>
        </w:tabs>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t>Paquete Didáctico</w:t>
      </w:r>
      <w:r w:rsidRPr="006C499E">
        <w:rPr>
          <w:rFonts w:ascii="Montserrat" w:hAnsi="Montserrat" w:cs="Arial"/>
          <w:sz w:val="21"/>
          <w:szCs w:val="21"/>
          <w:lang w:val="es-MX"/>
        </w:rPr>
        <w:t xml:space="preserve">: Conjunto de instrumentos que se utilizan para la ejecución de la capacitación, como: manuales, ayudas didácticas, </w:t>
      </w:r>
      <w:r w:rsidR="008A254C" w:rsidRPr="006C499E">
        <w:rPr>
          <w:rFonts w:ascii="Montserrat" w:hAnsi="Montserrat" w:cs="Arial"/>
          <w:sz w:val="21"/>
          <w:szCs w:val="21"/>
          <w:lang w:val="es-MX"/>
        </w:rPr>
        <w:t>cartas descriptivas</w:t>
      </w:r>
      <w:r w:rsidRPr="006C499E">
        <w:rPr>
          <w:rFonts w:ascii="Montserrat" w:hAnsi="Montserrat" w:cs="Arial"/>
          <w:sz w:val="21"/>
          <w:szCs w:val="21"/>
          <w:lang w:val="es-MX"/>
        </w:rPr>
        <w:t>, etc.</w:t>
      </w:r>
    </w:p>
    <w:p w14:paraId="1F3A4CDC" w14:textId="77777777" w:rsidR="002823AE" w:rsidRPr="006C499E" w:rsidRDefault="002823AE" w:rsidP="006C499E">
      <w:pPr>
        <w:pStyle w:val="Prrafodelista"/>
        <w:spacing w:line="276" w:lineRule="auto"/>
        <w:ind w:left="851" w:hanging="567"/>
        <w:rPr>
          <w:rFonts w:ascii="Montserrat" w:hAnsi="Montserrat" w:cs="Arial"/>
          <w:sz w:val="21"/>
          <w:szCs w:val="21"/>
          <w:lang w:val="es-MX"/>
        </w:rPr>
      </w:pPr>
    </w:p>
    <w:p w14:paraId="4CB322EA" w14:textId="330D9257" w:rsidR="00E54DBE" w:rsidRPr="006C499E" w:rsidRDefault="00E54DBE" w:rsidP="006C499E">
      <w:pPr>
        <w:pStyle w:val="Prrafodelista"/>
        <w:numPr>
          <w:ilvl w:val="0"/>
          <w:numId w:val="10"/>
        </w:numPr>
        <w:tabs>
          <w:tab w:val="left" w:pos="1960"/>
        </w:tabs>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t>Participante</w:t>
      </w:r>
      <w:r w:rsidRPr="006C499E">
        <w:rPr>
          <w:rFonts w:ascii="Montserrat" w:hAnsi="Montserrat" w:cs="Arial"/>
          <w:sz w:val="21"/>
          <w:szCs w:val="21"/>
          <w:lang w:val="es-MX"/>
        </w:rPr>
        <w:t>: Persona en quien recaerán todas las acciones desarrolladas en el proceso de enseñanza</w:t>
      </w:r>
      <w:r w:rsidR="008A254C" w:rsidRPr="006C499E">
        <w:rPr>
          <w:rFonts w:ascii="Montserrat" w:hAnsi="Montserrat" w:cs="Arial"/>
          <w:sz w:val="21"/>
          <w:szCs w:val="21"/>
          <w:lang w:val="es-MX"/>
        </w:rPr>
        <w:t>-</w:t>
      </w:r>
      <w:r w:rsidRPr="006C499E">
        <w:rPr>
          <w:rFonts w:ascii="Montserrat" w:hAnsi="Montserrat" w:cs="Arial"/>
          <w:sz w:val="21"/>
          <w:szCs w:val="21"/>
          <w:lang w:val="es-MX"/>
        </w:rPr>
        <w:t>aprendizaje en un evento de capacitación.</w:t>
      </w:r>
    </w:p>
    <w:p w14:paraId="0F4F5808" w14:textId="77777777" w:rsidR="00E54DBE" w:rsidRPr="006C499E" w:rsidRDefault="00E54DBE" w:rsidP="006C499E">
      <w:pPr>
        <w:tabs>
          <w:tab w:val="left" w:pos="1960"/>
        </w:tabs>
        <w:spacing w:after="0" w:line="276" w:lineRule="auto"/>
        <w:ind w:left="851" w:hanging="567"/>
        <w:jc w:val="both"/>
        <w:rPr>
          <w:rFonts w:ascii="Montserrat" w:hAnsi="Montserrat" w:cs="Arial"/>
          <w:sz w:val="21"/>
          <w:szCs w:val="21"/>
          <w:lang w:val="es-MX"/>
        </w:rPr>
      </w:pPr>
    </w:p>
    <w:p w14:paraId="71F0E965" w14:textId="71B4B636" w:rsidR="00E54DBE" w:rsidRPr="006C499E" w:rsidRDefault="00E54DBE" w:rsidP="006C499E">
      <w:pPr>
        <w:pStyle w:val="Prrafodelista"/>
        <w:numPr>
          <w:ilvl w:val="0"/>
          <w:numId w:val="10"/>
        </w:numPr>
        <w:autoSpaceDE w:val="0"/>
        <w:autoSpaceDN w:val="0"/>
        <w:adjustRightInd w:val="0"/>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t>Personal docente:</w:t>
      </w:r>
      <w:r w:rsidRPr="006C499E">
        <w:rPr>
          <w:rFonts w:ascii="Montserrat" w:hAnsi="Montserrat" w:cs="Arial"/>
          <w:sz w:val="21"/>
          <w:szCs w:val="21"/>
          <w:lang w:val="es-MX"/>
        </w:rPr>
        <w:t xml:space="preserve"> Profesionista cuyas actividades se definen en el contrato suscrito con el CE, UODCDMX y RCEO, para impartir las asignaturas frente a grupo.</w:t>
      </w:r>
    </w:p>
    <w:p w14:paraId="4236B443" w14:textId="77777777" w:rsidR="00E54DBE" w:rsidRPr="006C499E" w:rsidRDefault="00E54DBE" w:rsidP="006C499E">
      <w:pPr>
        <w:autoSpaceDE w:val="0"/>
        <w:autoSpaceDN w:val="0"/>
        <w:adjustRightInd w:val="0"/>
        <w:spacing w:after="0" w:line="276" w:lineRule="auto"/>
        <w:ind w:left="851" w:hanging="567"/>
        <w:jc w:val="both"/>
        <w:rPr>
          <w:rFonts w:ascii="Montserrat" w:hAnsi="Montserrat" w:cs="Arial"/>
          <w:sz w:val="21"/>
          <w:szCs w:val="21"/>
          <w:lang w:val="es-MX"/>
        </w:rPr>
      </w:pPr>
    </w:p>
    <w:p w14:paraId="47AE4FD2" w14:textId="3E326346" w:rsidR="00E54DBE" w:rsidRPr="006C499E" w:rsidRDefault="00E54DBE" w:rsidP="006C499E">
      <w:pPr>
        <w:pStyle w:val="Prrafodelista"/>
        <w:numPr>
          <w:ilvl w:val="0"/>
          <w:numId w:val="10"/>
        </w:numPr>
        <w:tabs>
          <w:tab w:val="left" w:pos="1960"/>
        </w:tabs>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t>Plantel/CAST:</w:t>
      </w:r>
      <w:r w:rsidRPr="006C499E">
        <w:rPr>
          <w:rFonts w:ascii="Montserrat" w:hAnsi="Montserrat" w:cs="Arial"/>
          <w:sz w:val="21"/>
          <w:szCs w:val="21"/>
          <w:lang w:val="es-MX"/>
        </w:rPr>
        <w:t xml:space="preserve"> Unidad Administrativa adscrita a un CE, UODCDMX y RCEO.</w:t>
      </w:r>
    </w:p>
    <w:p w14:paraId="05391132" w14:textId="77777777" w:rsidR="00E54DBE" w:rsidRPr="006C499E" w:rsidRDefault="00E54DBE" w:rsidP="006C499E">
      <w:pPr>
        <w:tabs>
          <w:tab w:val="left" w:pos="1960"/>
        </w:tabs>
        <w:spacing w:after="0" w:line="276" w:lineRule="auto"/>
        <w:ind w:left="851" w:hanging="567"/>
        <w:jc w:val="both"/>
        <w:rPr>
          <w:rFonts w:ascii="Montserrat" w:hAnsi="Montserrat" w:cs="Arial"/>
          <w:sz w:val="21"/>
          <w:szCs w:val="21"/>
          <w:lang w:val="es-MX"/>
        </w:rPr>
      </w:pPr>
    </w:p>
    <w:p w14:paraId="79555FD6" w14:textId="383FE141" w:rsidR="00E54DBE" w:rsidRPr="006C499E" w:rsidRDefault="00E54DBE" w:rsidP="006C499E">
      <w:pPr>
        <w:pStyle w:val="Prrafodelista"/>
        <w:numPr>
          <w:ilvl w:val="0"/>
          <w:numId w:val="10"/>
        </w:numPr>
        <w:tabs>
          <w:tab w:val="left" w:pos="1960"/>
        </w:tabs>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t>Programa de capacitación:</w:t>
      </w:r>
      <w:r w:rsidRPr="006C499E">
        <w:rPr>
          <w:rFonts w:ascii="Montserrat" w:hAnsi="Montserrat" w:cs="Arial"/>
          <w:sz w:val="21"/>
          <w:szCs w:val="21"/>
          <w:lang w:val="es-MX"/>
        </w:rPr>
        <w:t xml:space="preserve"> </w:t>
      </w:r>
      <w:r w:rsidR="008A254C" w:rsidRPr="006C499E">
        <w:rPr>
          <w:rFonts w:ascii="Montserrat" w:hAnsi="Montserrat" w:cs="Arial"/>
          <w:sz w:val="21"/>
          <w:szCs w:val="21"/>
          <w:lang w:val="es-ES"/>
        </w:rPr>
        <w:t>Descripción detallada de actividades estructuradas para alcanzar una serie de objetivos de aprendizaje previamente determinados, generalmente, con base en diagnósticos de necesidades. Permite, así mismo, prever las herramientas, materiales y medios auxiliares para realizar la sesión o capacitación y su evaluación</w:t>
      </w:r>
      <w:r w:rsidRPr="006C499E">
        <w:rPr>
          <w:rFonts w:ascii="Montserrat" w:hAnsi="Montserrat" w:cs="Arial"/>
          <w:sz w:val="21"/>
          <w:szCs w:val="21"/>
          <w:lang w:val="es-MX"/>
        </w:rPr>
        <w:t>.</w:t>
      </w:r>
    </w:p>
    <w:p w14:paraId="5B4A892E" w14:textId="77777777" w:rsidR="00E54DBE" w:rsidRPr="006C499E" w:rsidRDefault="00E54DBE" w:rsidP="006C499E">
      <w:pPr>
        <w:tabs>
          <w:tab w:val="left" w:pos="1960"/>
        </w:tabs>
        <w:spacing w:after="0" w:line="276" w:lineRule="auto"/>
        <w:ind w:left="851" w:hanging="567"/>
        <w:jc w:val="both"/>
        <w:rPr>
          <w:rFonts w:ascii="Montserrat" w:hAnsi="Montserrat" w:cs="Arial"/>
          <w:sz w:val="21"/>
          <w:szCs w:val="21"/>
          <w:lang w:val="es-MX"/>
        </w:rPr>
      </w:pPr>
    </w:p>
    <w:p w14:paraId="557D8E0A" w14:textId="038D08A7" w:rsidR="00E54DBE" w:rsidRPr="006C499E" w:rsidRDefault="00E54DBE" w:rsidP="006C499E">
      <w:pPr>
        <w:pStyle w:val="Prrafodelista"/>
        <w:numPr>
          <w:ilvl w:val="0"/>
          <w:numId w:val="10"/>
        </w:numPr>
        <w:tabs>
          <w:tab w:val="left" w:pos="1960"/>
        </w:tabs>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t xml:space="preserve">RCEO: </w:t>
      </w:r>
      <w:r w:rsidRPr="006C499E">
        <w:rPr>
          <w:rFonts w:ascii="Montserrat" w:hAnsi="Montserrat" w:cs="Arial"/>
          <w:sz w:val="21"/>
          <w:szCs w:val="21"/>
          <w:lang w:val="es-MX"/>
        </w:rPr>
        <w:t xml:space="preserve">Representación del CONALEP en el </w:t>
      </w:r>
      <w:r w:rsidR="00A92303" w:rsidRPr="006C499E">
        <w:rPr>
          <w:rFonts w:ascii="Montserrat" w:hAnsi="Montserrat" w:cs="Arial"/>
          <w:sz w:val="21"/>
          <w:szCs w:val="21"/>
          <w:lang w:val="es-MX"/>
        </w:rPr>
        <w:t>E</w:t>
      </w:r>
      <w:r w:rsidRPr="006C499E">
        <w:rPr>
          <w:rFonts w:ascii="Montserrat" w:hAnsi="Montserrat" w:cs="Arial"/>
          <w:sz w:val="21"/>
          <w:szCs w:val="21"/>
          <w:lang w:val="es-MX"/>
        </w:rPr>
        <w:t xml:space="preserve">stado de Oaxaca. </w:t>
      </w:r>
    </w:p>
    <w:p w14:paraId="4CBEF7CA" w14:textId="668AC47C" w:rsidR="00E54DBE" w:rsidRPr="006C499E" w:rsidRDefault="00E54DBE" w:rsidP="006C499E">
      <w:pPr>
        <w:tabs>
          <w:tab w:val="left" w:pos="1960"/>
        </w:tabs>
        <w:spacing w:after="0" w:line="276" w:lineRule="auto"/>
        <w:ind w:left="851" w:hanging="567"/>
        <w:jc w:val="both"/>
        <w:rPr>
          <w:rFonts w:ascii="Montserrat" w:hAnsi="Montserrat" w:cs="Arial"/>
          <w:sz w:val="21"/>
          <w:szCs w:val="21"/>
          <w:lang w:val="es-MX"/>
        </w:rPr>
      </w:pPr>
    </w:p>
    <w:p w14:paraId="5534D846" w14:textId="1A8CE6A0" w:rsidR="00E54DBE" w:rsidRPr="006C499E" w:rsidRDefault="00E54DBE" w:rsidP="006C499E">
      <w:pPr>
        <w:pStyle w:val="Prrafodelista"/>
        <w:numPr>
          <w:ilvl w:val="0"/>
          <w:numId w:val="10"/>
        </w:numPr>
        <w:tabs>
          <w:tab w:val="left" w:pos="1960"/>
        </w:tabs>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t>Sector productivo</w:t>
      </w:r>
      <w:r w:rsidRPr="006C499E">
        <w:rPr>
          <w:rFonts w:ascii="Montserrat" w:hAnsi="Montserrat" w:cs="Arial"/>
          <w:sz w:val="21"/>
          <w:szCs w:val="21"/>
          <w:lang w:val="es-MX"/>
        </w:rPr>
        <w:t>: Conformado por empresas que realizan un conjunto de operaciones necesarias para llevar a cabo la producción de un bien o servicio, involucrando una serie de recursos físicos, tecnológicos, económicos y humanos, desde la materia prima hasta la distribución de los p</w:t>
      </w:r>
      <w:r w:rsidR="00EA7BE2" w:rsidRPr="006C499E">
        <w:rPr>
          <w:rFonts w:ascii="Montserrat" w:hAnsi="Montserrat" w:cs="Arial"/>
          <w:sz w:val="21"/>
          <w:szCs w:val="21"/>
          <w:lang w:val="es-MX"/>
        </w:rPr>
        <w:t xml:space="preserve">roductos o servicios terminados </w:t>
      </w:r>
      <w:r w:rsidR="00EA7BE2" w:rsidRPr="006C499E">
        <w:rPr>
          <w:rFonts w:ascii="Montserrat" w:hAnsi="Montserrat" w:cs="Arial"/>
          <w:sz w:val="21"/>
          <w:szCs w:val="21"/>
          <w:lang w:val="es-ES"/>
        </w:rPr>
        <w:t>(privado, público y social).</w:t>
      </w:r>
    </w:p>
    <w:p w14:paraId="6759D1BD" w14:textId="77777777" w:rsidR="00E54DBE" w:rsidRPr="006C499E" w:rsidRDefault="00E54DBE" w:rsidP="006C499E">
      <w:pPr>
        <w:tabs>
          <w:tab w:val="left" w:pos="1960"/>
        </w:tabs>
        <w:spacing w:after="0" w:line="276" w:lineRule="auto"/>
        <w:ind w:left="851" w:hanging="567"/>
        <w:jc w:val="both"/>
        <w:rPr>
          <w:rFonts w:ascii="Montserrat" w:hAnsi="Montserrat" w:cs="Arial"/>
          <w:sz w:val="21"/>
          <w:szCs w:val="21"/>
          <w:lang w:val="es-MX"/>
        </w:rPr>
      </w:pPr>
    </w:p>
    <w:p w14:paraId="7DECE170" w14:textId="4ECF8019" w:rsidR="00E54DBE" w:rsidRPr="006C499E" w:rsidRDefault="00E54DBE" w:rsidP="006C499E">
      <w:pPr>
        <w:pStyle w:val="Prrafodelista"/>
        <w:numPr>
          <w:ilvl w:val="0"/>
          <w:numId w:val="10"/>
        </w:numPr>
        <w:tabs>
          <w:tab w:val="left" w:pos="1960"/>
        </w:tabs>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t>Sector privado</w:t>
      </w:r>
      <w:r w:rsidRPr="006C499E">
        <w:rPr>
          <w:rFonts w:ascii="Montserrat" w:hAnsi="Montserrat" w:cs="Arial"/>
          <w:sz w:val="21"/>
          <w:szCs w:val="21"/>
          <w:lang w:val="es-MX"/>
        </w:rPr>
        <w:t>: Está constituido por aquella parte de la economía que busca el ánimo de lucro en sus actividades. Son las empresas en manos de personas físicas o morales en cualquiera de las actividades económicas</w:t>
      </w:r>
      <w:r w:rsidR="00DC31CD" w:rsidRPr="006C499E">
        <w:rPr>
          <w:rFonts w:ascii="Montserrat" w:hAnsi="Montserrat" w:cs="Arial"/>
          <w:sz w:val="21"/>
          <w:szCs w:val="21"/>
          <w:lang w:val="es-MX"/>
        </w:rPr>
        <w:t>.</w:t>
      </w:r>
      <w:r w:rsidRPr="006C499E">
        <w:rPr>
          <w:rFonts w:ascii="Montserrat" w:hAnsi="Montserrat" w:cs="Arial"/>
          <w:sz w:val="21"/>
          <w:szCs w:val="21"/>
          <w:lang w:val="es-MX"/>
        </w:rPr>
        <w:t xml:space="preserve"> </w:t>
      </w:r>
    </w:p>
    <w:p w14:paraId="3E71D067" w14:textId="77777777" w:rsidR="00A34E2F" w:rsidRPr="006C499E" w:rsidRDefault="00A34E2F" w:rsidP="006C499E">
      <w:pPr>
        <w:pStyle w:val="Prrafodelista"/>
        <w:spacing w:line="276" w:lineRule="auto"/>
        <w:ind w:left="851" w:hanging="567"/>
        <w:rPr>
          <w:rFonts w:ascii="Montserrat" w:hAnsi="Montserrat" w:cs="Arial"/>
          <w:sz w:val="21"/>
          <w:szCs w:val="21"/>
          <w:lang w:val="es-MX"/>
        </w:rPr>
      </w:pPr>
    </w:p>
    <w:p w14:paraId="039186CB" w14:textId="3F5A2705" w:rsidR="00E54DBE" w:rsidRPr="006C499E" w:rsidRDefault="00E54DBE" w:rsidP="006C499E">
      <w:pPr>
        <w:pStyle w:val="Prrafodelista"/>
        <w:numPr>
          <w:ilvl w:val="0"/>
          <w:numId w:val="10"/>
        </w:numPr>
        <w:tabs>
          <w:tab w:val="left" w:pos="1960"/>
        </w:tabs>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t>Sector público</w:t>
      </w:r>
      <w:r w:rsidRPr="006C499E">
        <w:rPr>
          <w:rFonts w:ascii="Montserrat" w:hAnsi="Montserrat" w:cs="Arial"/>
          <w:sz w:val="21"/>
          <w:szCs w:val="21"/>
          <w:lang w:val="es-MX"/>
        </w:rPr>
        <w:t xml:space="preserve">: </w:t>
      </w:r>
      <w:r w:rsidR="00A34E2F" w:rsidRPr="006C499E">
        <w:rPr>
          <w:rFonts w:ascii="Montserrat" w:hAnsi="Montserrat" w:cs="Arial"/>
          <w:sz w:val="21"/>
          <w:szCs w:val="21"/>
          <w:lang w:val="es-MX"/>
        </w:rPr>
        <w:t>C</w:t>
      </w:r>
      <w:r w:rsidRPr="006C499E">
        <w:rPr>
          <w:rFonts w:ascii="Montserrat" w:hAnsi="Montserrat" w:cs="Arial"/>
          <w:sz w:val="21"/>
          <w:szCs w:val="21"/>
          <w:lang w:val="es-MX"/>
        </w:rPr>
        <w:t>onjunto de organismos e instituciones que son manejados directa o indirectamente por el Estado, que cumplen o hacen cumplir las leyes del país. Está representado por el Estado a través de las instituciones, organizaciones y empresas con parte o la totalidad de su capital de origen estatal que desempeñan alguna actividad económica.</w:t>
      </w:r>
    </w:p>
    <w:p w14:paraId="00ECCC07" w14:textId="77777777" w:rsidR="00E54DBE" w:rsidRPr="006C499E" w:rsidRDefault="00E54DBE" w:rsidP="006C499E">
      <w:pPr>
        <w:tabs>
          <w:tab w:val="left" w:pos="1960"/>
        </w:tabs>
        <w:spacing w:after="0" w:line="276" w:lineRule="auto"/>
        <w:ind w:left="851" w:hanging="567"/>
        <w:jc w:val="both"/>
        <w:rPr>
          <w:rFonts w:ascii="Montserrat" w:hAnsi="Montserrat" w:cs="Arial"/>
          <w:sz w:val="21"/>
          <w:szCs w:val="21"/>
          <w:lang w:val="es-MX"/>
        </w:rPr>
      </w:pPr>
    </w:p>
    <w:p w14:paraId="175BD773" w14:textId="77777777" w:rsidR="00E54DBE" w:rsidRPr="006C499E" w:rsidRDefault="00E54DBE" w:rsidP="006C499E">
      <w:pPr>
        <w:pStyle w:val="Prrafodelista"/>
        <w:numPr>
          <w:ilvl w:val="0"/>
          <w:numId w:val="10"/>
        </w:numPr>
        <w:tabs>
          <w:tab w:val="left" w:pos="1960"/>
        </w:tabs>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t>Sector Social</w:t>
      </w:r>
      <w:r w:rsidRPr="006C499E">
        <w:rPr>
          <w:rFonts w:ascii="Montserrat" w:hAnsi="Montserrat" w:cs="Arial"/>
          <w:sz w:val="21"/>
          <w:szCs w:val="21"/>
          <w:lang w:val="es-MX"/>
        </w:rPr>
        <w:t xml:space="preserve">: Conformado por personas de la sociedad, basado en relaciones de cooperación y reciprocidad; así como organizaciones administradas en forma </w:t>
      </w:r>
      <w:r w:rsidRPr="006C499E">
        <w:rPr>
          <w:rFonts w:ascii="Montserrat" w:hAnsi="Montserrat" w:cs="Arial"/>
          <w:sz w:val="21"/>
          <w:szCs w:val="21"/>
          <w:lang w:val="es-MX"/>
        </w:rPr>
        <w:lastRenderedPageBreak/>
        <w:t>asociativa, para satisfacer las necesidades de sus integrantes y comunidades donde se desarrollan.</w:t>
      </w:r>
    </w:p>
    <w:p w14:paraId="39652561" w14:textId="77777777" w:rsidR="00E54DBE" w:rsidRPr="006C499E" w:rsidRDefault="00E54DBE" w:rsidP="006C499E">
      <w:pPr>
        <w:tabs>
          <w:tab w:val="left" w:pos="1960"/>
        </w:tabs>
        <w:spacing w:after="0" w:line="276" w:lineRule="auto"/>
        <w:ind w:left="851" w:hanging="567"/>
        <w:jc w:val="both"/>
        <w:rPr>
          <w:rFonts w:ascii="Montserrat" w:hAnsi="Montserrat" w:cs="Arial"/>
          <w:sz w:val="21"/>
          <w:szCs w:val="21"/>
          <w:lang w:val="es-MX"/>
        </w:rPr>
      </w:pPr>
    </w:p>
    <w:p w14:paraId="7054B33B" w14:textId="76A71223" w:rsidR="00094917" w:rsidRPr="006C499E" w:rsidRDefault="00E54DBE" w:rsidP="006C499E">
      <w:pPr>
        <w:pStyle w:val="Prrafodelista"/>
        <w:numPr>
          <w:ilvl w:val="0"/>
          <w:numId w:val="10"/>
        </w:numPr>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t xml:space="preserve">Servicio de capacitación/Capacitación: </w:t>
      </w:r>
      <w:r w:rsidRPr="006C499E">
        <w:rPr>
          <w:rFonts w:ascii="Montserrat" w:hAnsi="Montserrat" w:cs="Arial"/>
          <w:sz w:val="21"/>
          <w:szCs w:val="21"/>
          <w:lang w:val="es-MX"/>
        </w:rPr>
        <w:t>Proceso de enseñanza-aprendizaje que propicia la adquisición y desarrollo de conocimientos, habilidades</w:t>
      </w:r>
      <w:r w:rsidR="00EA7BE2" w:rsidRPr="006C499E">
        <w:rPr>
          <w:rFonts w:ascii="Montserrat" w:hAnsi="Montserrat" w:cs="Arial"/>
          <w:sz w:val="21"/>
          <w:szCs w:val="21"/>
          <w:lang w:val="es-MX"/>
        </w:rPr>
        <w:t>, destrezas</w:t>
      </w:r>
      <w:r w:rsidRPr="006C499E">
        <w:rPr>
          <w:rFonts w:ascii="Montserrat" w:hAnsi="Montserrat" w:cs="Arial"/>
          <w:sz w:val="21"/>
          <w:szCs w:val="21"/>
          <w:lang w:val="es-MX"/>
        </w:rPr>
        <w:t xml:space="preserve"> y actitudes requeridas para el desempeño de funciones productivas.</w:t>
      </w:r>
    </w:p>
    <w:p w14:paraId="08306E73" w14:textId="77777777" w:rsidR="00094917" w:rsidRPr="006C499E" w:rsidRDefault="00094917" w:rsidP="006C499E">
      <w:pPr>
        <w:pStyle w:val="Prrafodelista"/>
        <w:spacing w:line="276" w:lineRule="auto"/>
        <w:ind w:left="851" w:hanging="567"/>
        <w:rPr>
          <w:rFonts w:ascii="Montserrat" w:hAnsi="Montserrat"/>
          <w:b/>
          <w:bCs/>
          <w:sz w:val="21"/>
          <w:szCs w:val="21"/>
          <w:lang w:val="es-MX"/>
        </w:rPr>
      </w:pPr>
    </w:p>
    <w:p w14:paraId="19ACEFCF" w14:textId="40888F24" w:rsidR="00094917" w:rsidRPr="006C499E" w:rsidRDefault="00094917" w:rsidP="006C499E">
      <w:pPr>
        <w:pStyle w:val="Prrafodelista"/>
        <w:numPr>
          <w:ilvl w:val="0"/>
          <w:numId w:val="10"/>
        </w:numPr>
        <w:spacing w:after="0" w:line="276" w:lineRule="auto"/>
        <w:ind w:left="851" w:hanging="567"/>
        <w:jc w:val="both"/>
        <w:rPr>
          <w:rFonts w:ascii="Montserrat" w:hAnsi="Montserrat" w:cs="Arial"/>
          <w:sz w:val="21"/>
          <w:szCs w:val="21"/>
          <w:lang w:val="es-MX"/>
        </w:rPr>
      </w:pPr>
      <w:r w:rsidRPr="006C499E">
        <w:rPr>
          <w:rFonts w:ascii="Montserrat" w:hAnsi="Montserrat"/>
          <w:b/>
          <w:bCs/>
          <w:sz w:val="21"/>
          <w:szCs w:val="21"/>
          <w:lang w:val="es-MX"/>
        </w:rPr>
        <w:t>Servicios tecnológicos.</w:t>
      </w:r>
      <w:r w:rsidRPr="006C499E">
        <w:rPr>
          <w:rFonts w:ascii="Montserrat" w:hAnsi="Montserrat"/>
          <w:sz w:val="21"/>
          <w:szCs w:val="21"/>
          <w:lang w:val="es-MX"/>
        </w:rPr>
        <w:t xml:space="preserve"> Procesos orientados a atender requerimientos específicos del sector productivo, mediante asesoría, asistencia técnica y servicios tecnológicos encaminados a incrementar la productividad y competitividad de las empresas.</w:t>
      </w:r>
    </w:p>
    <w:p w14:paraId="5B858F70" w14:textId="77777777" w:rsidR="00E54DBE" w:rsidRPr="006C499E" w:rsidRDefault="00E54DBE" w:rsidP="006C499E">
      <w:pPr>
        <w:spacing w:after="0" w:line="276" w:lineRule="auto"/>
        <w:ind w:left="851" w:hanging="567"/>
        <w:jc w:val="both"/>
        <w:rPr>
          <w:rFonts w:ascii="Montserrat" w:hAnsi="Montserrat" w:cs="Arial"/>
          <w:b/>
          <w:sz w:val="21"/>
          <w:szCs w:val="21"/>
          <w:lang w:val="es-MX"/>
        </w:rPr>
      </w:pPr>
    </w:p>
    <w:p w14:paraId="2DDCAEB4" w14:textId="77777777" w:rsidR="00E54DBE" w:rsidRPr="006C499E" w:rsidRDefault="00E54DBE" w:rsidP="006C499E">
      <w:pPr>
        <w:pStyle w:val="Prrafodelista"/>
        <w:numPr>
          <w:ilvl w:val="0"/>
          <w:numId w:val="10"/>
        </w:numPr>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t xml:space="preserve">Sistema CONALEP: </w:t>
      </w:r>
      <w:r w:rsidRPr="006C499E">
        <w:rPr>
          <w:rFonts w:ascii="Montserrat" w:hAnsi="Montserrat" w:cs="Arial"/>
          <w:sz w:val="21"/>
          <w:szCs w:val="21"/>
          <w:lang w:val="es-MX"/>
        </w:rPr>
        <w:t>Sistema Nacional de Colegios de Educación Profesional Técnica. Refiere a Colegios Estatales, UODCDMX, RCEO, Planteles, CAST y Unidades Administrativas de Oficinas Nacionales.</w:t>
      </w:r>
    </w:p>
    <w:p w14:paraId="06270244" w14:textId="77777777" w:rsidR="00E54DBE" w:rsidRPr="006C499E" w:rsidRDefault="00E54DBE" w:rsidP="006C499E">
      <w:pPr>
        <w:spacing w:after="0" w:line="276" w:lineRule="auto"/>
        <w:ind w:left="851" w:hanging="567"/>
        <w:jc w:val="both"/>
        <w:rPr>
          <w:rFonts w:ascii="Montserrat" w:hAnsi="Montserrat" w:cs="Arial"/>
          <w:sz w:val="21"/>
          <w:szCs w:val="21"/>
          <w:lang w:val="es-MX"/>
        </w:rPr>
      </w:pPr>
    </w:p>
    <w:p w14:paraId="218E9A23" w14:textId="77777777" w:rsidR="00E54DBE" w:rsidRPr="006C499E" w:rsidRDefault="00E54DBE" w:rsidP="006C499E">
      <w:pPr>
        <w:pStyle w:val="Prrafodelista"/>
        <w:numPr>
          <w:ilvl w:val="0"/>
          <w:numId w:val="10"/>
        </w:numPr>
        <w:tabs>
          <w:tab w:val="left" w:pos="1960"/>
        </w:tabs>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t>Sistema Estadístico de Capacitación y Servicios Tecnológicos (</w:t>
      </w:r>
      <w:proofErr w:type="spellStart"/>
      <w:r w:rsidRPr="006C499E">
        <w:rPr>
          <w:rFonts w:ascii="Montserrat" w:hAnsi="Montserrat" w:cs="Arial"/>
          <w:b/>
          <w:sz w:val="21"/>
          <w:szCs w:val="21"/>
          <w:lang w:val="es-MX"/>
        </w:rPr>
        <w:t>SECyT</w:t>
      </w:r>
      <w:proofErr w:type="spellEnd"/>
      <w:r w:rsidRPr="006C499E">
        <w:rPr>
          <w:rFonts w:ascii="Montserrat" w:hAnsi="Montserrat" w:cs="Arial"/>
          <w:b/>
          <w:sz w:val="21"/>
          <w:szCs w:val="21"/>
          <w:lang w:val="es-MX"/>
        </w:rPr>
        <w:t>):</w:t>
      </w:r>
      <w:r w:rsidRPr="006C499E">
        <w:rPr>
          <w:rFonts w:ascii="Montserrat" w:hAnsi="Montserrat" w:cs="Arial"/>
          <w:sz w:val="21"/>
          <w:szCs w:val="21"/>
          <w:lang w:val="es-MX"/>
        </w:rPr>
        <w:t xml:space="preserve"> Herramienta informática para el registro y control de información de los servicios de capacitación y servicios tecnológicos.</w:t>
      </w:r>
    </w:p>
    <w:p w14:paraId="76BBE35D" w14:textId="77777777" w:rsidR="00E54DBE" w:rsidRPr="006C499E" w:rsidRDefault="00E54DBE" w:rsidP="006C499E">
      <w:pPr>
        <w:spacing w:after="0" w:line="276" w:lineRule="auto"/>
        <w:ind w:left="851" w:hanging="567"/>
        <w:jc w:val="both"/>
        <w:rPr>
          <w:rFonts w:ascii="Montserrat" w:hAnsi="Montserrat" w:cs="Arial"/>
          <w:sz w:val="21"/>
          <w:szCs w:val="21"/>
          <w:lang w:val="es-MX"/>
        </w:rPr>
      </w:pPr>
    </w:p>
    <w:p w14:paraId="210E5EE6" w14:textId="77777777" w:rsidR="00E54DBE" w:rsidRPr="006C499E" w:rsidRDefault="00E54DBE" w:rsidP="006C499E">
      <w:pPr>
        <w:pStyle w:val="Prrafodelista"/>
        <w:numPr>
          <w:ilvl w:val="0"/>
          <w:numId w:val="10"/>
        </w:numPr>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t xml:space="preserve">STPS: </w:t>
      </w:r>
      <w:r w:rsidRPr="006C499E">
        <w:rPr>
          <w:rFonts w:ascii="Montserrat" w:hAnsi="Montserrat" w:cs="Arial"/>
          <w:sz w:val="21"/>
          <w:szCs w:val="21"/>
          <w:lang w:val="es-MX"/>
        </w:rPr>
        <w:t>Secretaría del Trabajo y Previsión Social.</w:t>
      </w:r>
    </w:p>
    <w:p w14:paraId="3F5B57A0" w14:textId="77777777" w:rsidR="00E54DBE" w:rsidRPr="006C499E" w:rsidRDefault="00E54DBE" w:rsidP="006C499E">
      <w:pPr>
        <w:spacing w:after="0" w:line="276" w:lineRule="auto"/>
        <w:ind w:left="851" w:hanging="567"/>
        <w:jc w:val="both"/>
        <w:rPr>
          <w:rFonts w:ascii="Montserrat" w:hAnsi="Montserrat" w:cs="Arial"/>
          <w:sz w:val="21"/>
          <w:szCs w:val="21"/>
          <w:lang w:val="es-MX"/>
        </w:rPr>
      </w:pPr>
    </w:p>
    <w:p w14:paraId="2E3D6633" w14:textId="77777777" w:rsidR="00E54DBE" w:rsidRPr="006C499E" w:rsidRDefault="00E54DBE" w:rsidP="006C499E">
      <w:pPr>
        <w:pStyle w:val="Prrafodelista"/>
        <w:numPr>
          <w:ilvl w:val="0"/>
          <w:numId w:val="10"/>
        </w:numPr>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t xml:space="preserve">UODCDMX: </w:t>
      </w:r>
      <w:r w:rsidRPr="006C499E">
        <w:rPr>
          <w:rFonts w:ascii="Montserrat" w:hAnsi="Montserrat" w:cs="Arial"/>
          <w:sz w:val="21"/>
          <w:szCs w:val="21"/>
          <w:lang w:val="es-MX"/>
        </w:rPr>
        <w:t>Unidad de Operación Desconcentrada para la Ciudad de México.</w:t>
      </w:r>
    </w:p>
    <w:p w14:paraId="04867A8A" w14:textId="77777777" w:rsidR="00E54DBE" w:rsidRPr="006C499E" w:rsidRDefault="00E54DBE" w:rsidP="006C499E">
      <w:pPr>
        <w:spacing w:after="0" w:line="276" w:lineRule="auto"/>
        <w:ind w:left="851" w:hanging="567"/>
        <w:jc w:val="both"/>
        <w:rPr>
          <w:rFonts w:ascii="Montserrat" w:hAnsi="Montserrat" w:cs="Arial"/>
          <w:sz w:val="21"/>
          <w:szCs w:val="21"/>
          <w:lang w:val="es-MX"/>
        </w:rPr>
      </w:pPr>
    </w:p>
    <w:p w14:paraId="12FED92E" w14:textId="4F1A5746" w:rsidR="00E54DBE" w:rsidRPr="006C499E" w:rsidRDefault="00E54DBE" w:rsidP="006C499E">
      <w:pPr>
        <w:pStyle w:val="Prrafodelista"/>
        <w:numPr>
          <w:ilvl w:val="0"/>
          <w:numId w:val="10"/>
        </w:numPr>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t xml:space="preserve">Usuario: </w:t>
      </w:r>
      <w:r w:rsidRPr="006C499E">
        <w:rPr>
          <w:rFonts w:ascii="Montserrat" w:hAnsi="Montserrat" w:cs="Arial"/>
          <w:sz w:val="21"/>
          <w:szCs w:val="21"/>
          <w:lang w:val="es-MX"/>
        </w:rPr>
        <w:t>Persona física y moral que conviene la prestación de servicios de capacitación; tales como: empresas, instituciones públicas y civiles, estudiantes, docentes, personal administrativo y directivo del Sistema CONALEP; así como población de la sociedad.</w:t>
      </w:r>
    </w:p>
    <w:p w14:paraId="05E3264D" w14:textId="77777777" w:rsidR="00E44E45" w:rsidRPr="006C499E" w:rsidRDefault="00E44E45" w:rsidP="006C499E">
      <w:pPr>
        <w:pStyle w:val="Prrafodelista"/>
        <w:spacing w:line="276" w:lineRule="auto"/>
        <w:ind w:left="851" w:hanging="567"/>
        <w:rPr>
          <w:rFonts w:ascii="Montserrat" w:hAnsi="Montserrat" w:cs="Arial"/>
          <w:sz w:val="21"/>
          <w:szCs w:val="21"/>
          <w:lang w:val="es-MX"/>
        </w:rPr>
      </w:pPr>
    </w:p>
    <w:p w14:paraId="4092F74A" w14:textId="61FEEDEE" w:rsidR="00E44E45" w:rsidRPr="006C499E" w:rsidRDefault="00EC74CD" w:rsidP="006C499E">
      <w:pPr>
        <w:pStyle w:val="Prrafodelista"/>
        <w:numPr>
          <w:ilvl w:val="0"/>
          <w:numId w:val="10"/>
        </w:numPr>
        <w:spacing w:after="0" w:line="276" w:lineRule="auto"/>
        <w:ind w:left="851" w:hanging="567"/>
        <w:jc w:val="both"/>
        <w:rPr>
          <w:rFonts w:ascii="Montserrat" w:hAnsi="Montserrat" w:cs="Arial"/>
          <w:sz w:val="21"/>
          <w:szCs w:val="21"/>
          <w:lang w:val="es-MX"/>
        </w:rPr>
      </w:pPr>
      <w:r w:rsidRPr="006C499E">
        <w:rPr>
          <w:rFonts w:ascii="Montserrat" w:hAnsi="Montserrat" w:cs="Arial"/>
          <w:b/>
          <w:sz w:val="21"/>
          <w:szCs w:val="21"/>
          <w:lang w:val="es-MX"/>
        </w:rPr>
        <w:t>V</w:t>
      </w:r>
      <w:r w:rsidR="00E44E45" w:rsidRPr="006C499E">
        <w:rPr>
          <w:rFonts w:ascii="Montserrat" w:hAnsi="Montserrat" w:cs="Arial"/>
          <w:b/>
          <w:sz w:val="21"/>
          <w:szCs w:val="21"/>
          <w:lang w:val="es-MX"/>
        </w:rPr>
        <w:t>alor curricular</w:t>
      </w:r>
      <w:r w:rsidRPr="006C499E">
        <w:rPr>
          <w:rFonts w:ascii="Montserrat" w:hAnsi="Montserrat" w:cs="Arial"/>
          <w:sz w:val="21"/>
          <w:szCs w:val="21"/>
          <w:lang w:val="es-MX"/>
        </w:rPr>
        <w:t>:</w:t>
      </w:r>
      <w:r w:rsidR="00E44E45" w:rsidRPr="006C499E">
        <w:rPr>
          <w:rFonts w:ascii="Montserrat" w:hAnsi="Montserrat" w:cs="Arial"/>
          <w:sz w:val="21"/>
          <w:szCs w:val="21"/>
          <w:lang w:val="es-MX"/>
        </w:rPr>
        <w:t xml:space="preserve">  </w:t>
      </w:r>
      <w:r w:rsidR="00A376E1" w:rsidRPr="006C499E">
        <w:rPr>
          <w:rFonts w:ascii="Montserrat" w:hAnsi="Montserrat" w:cs="Arial"/>
          <w:sz w:val="21"/>
          <w:szCs w:val="21"/>
          <w:lang w:val="es-MX"/>
        </w:rPr>
        <w:t xml:space="preserve">Cualificación que asigna el </w:t>
      </w:r>
      <w:r w:rsidR="00896292" w:rsidRPr="006C499E">
        <w:rPr>
          <w:rFonts w:ascii="Montserrat" w:hAnsi="Montserrat" w:cs="Arial"/>
          <w:sz w:val="21"/>
          <w:szCs w:val="21"/>
          <w:lang w:val="es-MX"/>
        </w:rPr>
        <w:t xml:space="preserve">Sistema </w:t>
      </w:r>
      <w:r w:rsidR="00A376E1" w:rsidRPr="006C499E">
        <w:rPr>
          <w:rFonts w:ascii="Montserrat" w:hAnsi="Montserrat" w:cs="Arial"/>
          <w:sz w:val="21"/>
          <w:szCs w:val="21"/>
          <w:lang w:val="es-MX"/>
        </w:rPr>
        <w:t xml:space="preserve">CONALEP a las </w:t>
      </w:r>
      <w:r w:rsidRPr="006C499E">
        <w:rPr>
          <w:rFonts w:ascii="Montserrat" w:hAnsi="Montserrat" w:cs="Arial"/>
          <w:sz w:val="21"/>
          <w:szCs w:val="21"/>
          <w:lang w:val="es-MX"/>
        </w:rPr>
        <w:t>competencias</w:t>
      </w:r>
      <w:r w:rsidR="00E44E45" w:rsidRPr="006C499E">
        <w:rPr>
          <w:rFonts w:ascii="Montserrat" w:hAnsi="Montserrat" w:cs="Arial"/>
          <w:sz w:val="21"/>
          <w:szCs w:val="21"/>
          <w:lang w:val="es-MX"/>
        </w:rPr>
        <w:t xml:space="preserve"> </w:t>
      </w:r>
      <w:r w:rsidRPr="006C499E">
        <w:rPr>
          <w:rFonts w:ascii="Montserrat" w:hAnsi="Montserrat" w:cs="Arial"/>
          <w:sz w:val="21"/>
          <w:szCs w:val="21"/>
          <w:lang w:val="es-MX"/>
        </w:rPr>
        <w:t>adquiridas</w:t>
      </w:r>
      <w:r w:rsidR="00E44E45" w:rsidRPr="006C499E">
        <w:rPr>
          <w:rFonts w:ascii="Montserrat" w:hAnsi="Montserrat" w:cs="Arial"/>
          <w:sz w:val="21"/>
          <w:szCs w:val="21"/>
          <w:lang w:val="es-MX"/>
        </w:rPr>
        <w:t xml:space="preserve"> </w:t>
      </w:r>
      <w:r w:rsidR="00A376E1" w:rsidRPr="006C499E">
        <w:rPr>
          <w:rFonts w:ascii="Montserrat" w:hAnsi="Montserrat" w:cs="Arial"/>
          <w:sz w:val="21"/>
          <w:szCs w:val="21"/>
          <w:lang w:val="es-MX"/>
        </w:rPr>
        <w:t>en</w:t>
      </w:r>
      <w:r w:rsidR="00E44E45" w:rsidRPr="006C499E">
        <w:rPr>
          <w:rFonts w:ascii="Montserrat" w:hAnsi="Montserrat" w:cs="Arial"/>
          <w:sz w:val="21"/>
          <w:szCs w:val="21"/>
          <w:lang w:val="es-MX"/>
        </w:rPr>
        <w:t xml:space="preserve"> </w:t>
      </w:r>
      <w:r w:rsidR="00A376E1" w:rsidRPr="006C499E">
        <w:rPr>
          <w:rFonts w:ascii="Montserrat" w:hAnsi="Montserrat" w:cs="Arial"/>
          <w:sz w:val="21"/>
          <w:szCs w:val="21"/>
          <w:lang w:val="es-MX"/>
        </w:rPr>
        <w:t>un curso o programa de capacitación, a través de una constancia o diploma</w:t>
      </w:r>
      <w:r w:rsidR="00E44E45" w:rsidRPr="006C499E">
        <w:rPr>
          <w:rFonts w:ascii="Montserrat" w:hAnsi="Montserrat" w:cs="Arial"/>
          <w:sz w:val="21"/>
          <w:szCs w:val="21"/>
          <w:lang w:val="es-MX"/>
        </w:rPr>
        <w:t>.</w:t>
      </w:r>
    </w:p>
    <w:p w14:paraId="55DE7F9E" w14:textId="77777777" w:rsidR="00E54DBE" w:rsidRPr="006C499E" w:rsidRDefault="00E54DBE" w:rsidP="006C499E">
      <w:pPr>
        <w:spacing w:after="0" w:line="276" w:lineRule="auto"/>
        <w:jc w:val="both"/>
        <w:rPr>
          <w:rFonts w:ascii="Montserrat" w:hAnsi="Montserrat" w:cs="Arial"/>
          <w:bCs/>
          <w:sz w:val="21"/>
          <w:szCs w:val="21"/>
          <w:lang w:val="es-MX"/>
        </w:rPr>
      </w:pPr>
    </w:p>
    <w:p w14:paraId="53D2BC4B" w14:textId="2E1C5622" w:rsidR="00E54DBE" w:rsidRPr="006C499E" w:rsidRDefault="00E54DBE" w:rsidP="006C499E">
      <w:pPr>
        <w:spacing w:after="0" w:line="276" w:lineRule="auto"/>
        <w:jc w:val="both"/>
        <w:rPr>
          <w:rFonts w:ascii="Montserrat" w:hAnsi="Montserrat" w:cs="Arial"/>
          <w:bCs/>
          <w:sz w:val="21"/>
          <w:szCs w:val="21"/>
          <w:lang w:val="es-MX"/>
        </w:rPr>
      </w:pPr>
      <w:r w:rsidRPr="006C499E">
        <w:rPr>
          <w:rFonts w:ascii="Montserrat" w:hAnsi="Montserrat" w:cs="Arial"/>
          <w:b/>
          <w:bCs/>
          <w:sz w:val="21"/>
          <w:szCs w:val="21"/>
          <w:lang w:val="es-MX"/>
        </w:rPr>
        <w:t xml:space="preserve">Artículo </w:t>
      </w:r>
      <w:r w:rsidR="00AD6E04" w:rsidRPr="006C499E">
        <w:rPr>
          <w:rFonts w:ascii="Montserrat" w:hAnsi="Montserrat" w:cs="Arial"/>
          <w:b/>
          <w:bCs/>
          <w:sz w:val="21"/>
          <w:szCs w:val="21"/>
          <w:lang w:val="es-MX"/>
        </w:rPr>
        <w:t>5</w:t>
      </w:r>
      <w:r w:rsidRPr="006C499E">
        <w:rPr>
          <w:rFonts w:ascii="Montserrat" w:hAnsi="Montserrat" w:cs="Arial"/>
          <w:b/>
          <w:bCs/>
          <w:sz w:val="21"/>
          <w:szCs w:val="21"/>
          <w:lang w:val="es-MX"/>
        </w:rPr>
        <w:t xml:space="preserve">. </w:t>
      </w:r>
      <w:r w:rsidRPr="006C499E">
        <w:rPr>
          <w:rFonts w:ascii="Montserrat" w:hAnsi="Montserrat" w:cs="Arial"/>
          <w:bCs/>
          <w:sz w:val="21"/>
          <w:szCs w:val="21"/>
          <w:lang w:val="es-MX"/>
        </w:rPr>
        <w:t>El Modelo de Capacitación del Sistema CONALEP se describe en cinco etapas:</w:t>
      </w:r>
    </w:p>
    <w:p w14:paraId="568E78AA" w14:textId="77777777" w:rsidR="00E54DBE" w:rsidRPr="006C499E" w:rsidRDefault="00E54DBE" w:rsidP="006C499E">
      <w:pPr>
        <w:spacing w:after="0" w:line="276" w:lineRule="auto"/>
        <w:jc w:val="both"/>
        <w:rPr>
          <w:rFonts w:ascii="Montserrat" w:hAnsi="Montserrat" w:cs="Arial"/>
          <w:b/>
          <w:bCs/>
          <w:sz w:val="21"/>
          <w:szCs w:val="21"/>
          <w:lang w:val="es-MX"/>
        </w:rPr>
      </w:pPr>
    </w:p>
    <w:p w14:paraId="32B7EF6B" w14:textId="19C07F1B" w:rsidR="00E54DBE" w:rsidRPr="006C499E" w:rsidRDefault="00E54DBE" w:rsidP="006C499E">
      <w:pPr>
        <w:pStyle w:val="Prrafodelista"/>
        <w:numPr>
          <w:ilvl w:val="0"/>
          <w:numId w:val="12"/>
        </w:numPr>
        <w:spacing w:after="0" w:line="276" w:lineRule="auto"/>
        <w:ind w:left="709" w:hanging="283"/>
        <w:jc w:val="both"/>
        <w:rPr>
          <w:rFonts w:ascii="Montserrat" w:hAnsi="Montserrat" w:cs="Arial"/>
          <w:bCs/>
          <w:sz w:val="21"/>
          <w:szCs w:val="21"/>
          <w:lang w:val="es-MX"/>
        </w:rPr>
      </w:pPr>
      <w:r w:rsidRPr="006C499E">
        <w:rPr>
          <w:rFonts w:ascii="Montserrat" w:hAnsi="Montserrat" w:cs="Arial"/>
          <w:b/>
          <w:bCs/>
          <w:sz w:val="21"/>
          <w:szCs w:val="21"/>
          <w:lang w:val="es-MX"/>
        </w:rPr>
        <w:t>Diagnóstico</w:t>
      </w:r>
      <w:r w:rsidRPr="006C499E">
        <w:rPr>
          <w:rFonts w:ascii="Montserrat" w:hAnsi="Montserrat" w:cs="Arial"/>
          <w:bCs/>
          <w:sz w:val="21"/>
          <w:szCs w:val="21"/>
          <w:lang w:val="es-MX"/>
        </w:rPr>
        <w:t>. Etapa que consiste en la aplicación de instrumentos, que permitan determinar brechas</w:t>
      </w:r>
      <w:r w:rsidR="004B1902" w:rsidRPr="006C499E">
        <w:rPr>
          <w:rFonts w:ascii="Montserrat" w:hAnsi="Montserrat" w:cs="Arial"/>
          <w:bCs/>
          <w:sz w:val="21"/>
          <w:szCs w:val="21"/>
          <w:lang w:val="es-MX"/>
        </w:rPr>
        <w:t>, oportunidades</w:t>
      </w:r>
      <w:r w:rsidRPr="006C499E">
        <w:rPr>
          <w:rFonts w:ascii="Montserrat" w:hAnsi="Montserrat" w:cs="Arial"/>
          <w:bCs/>
          <w:sz w:val="21"/>
          <w:szCs w:val="21"/>
          <w:lang w:val="es-MX"/>
        </w:rPr>
        <w:t xml:space="preserve"> y necesidades en la prestación de los servicios de capacitación en los ámbitos local, estatal y nacional, que se usarán como insumos para </w:t>
      </w:r>
      <w:r w:rsidR="004B1902" w:rsidRPr="006C499E">
        <w:rPr>
          <w:rFonts w:ascii="Montserrat" w:hAnsi="Montserrat" w:cs="Arial"/>
          <w:bCs/>
          <w:sz w:val="21"/>
          <w:szCs w:val="21"/>
          <w:lang w:val="es-ES_tradnl"/>
        </w:rPr>
        <w:t xml:space="preserve">definir estrategias de concertación y, en general, para </w:t>
      </w:r>
      <w:r w:rsidRPr="006C499E">
        <w:rPr>
          <w:rFonts w:ascii="Montserrat" w:hAnsi="Montserrat" w:cs="Arial"/>
          <w:bCs/>
          <w:sz w:val="21"/>
          <w:szCs w:val="21"/>
          <w:lang w:val="es-MX"/>
        </w:rPr>
        <w:t>la planeación de estos servicios.</w:t>
      </w:r>
    </w:p>
    <w:p w14:paraId="5568B7A8" w14:textId="77777777" w:rsidR="00E54DBE" w:rsidRPr="006C499E" w:rsidRDefault="00E54DBE" w:rsidP="006C499E">
      <w:pPr>
        <w:spacing w:after="0" w:line="276" w:lineRule="auto"/>
        <w:ind w:left="709" w:hanging="283"/>
        <w:jc w:val="both"/>
        <w:rPr>
          <w:rFonts w:ascii="Montserrat" w:hAnsi="Montserrat" w:cs="Arial"/>
          <w:bCs/>
          <w:sz w:val="21"/>
          <w:szCs w:val="21"/>
          <w:lang w:val="es-MX"/>
        </w:rPr>
      </w:pPr>
    </w:p>
    <w:p w14:paraId="2D5A956E" w14:textId="4B42D554" w:rsidR="00E54DBE" w:rsidRPr="006C499E" w:rsidRDefault="00E54DBE" w:rsidP="006C499E">
      <w:pPr>
        <w:pStyle w:val="Prrafodelista"/>
        <w:numPr>
          <w:ilvl w:val="0"/>
          <w:numId w:val="12"/>
        </w:numPr>
        <w:spacing w:after="0" w:line="276" w:lineRule="auto"/>
        <w:ind w:left="709" w:hanging="283"/>
        <w:jc w:val="both"/>
        <w:rPr>
          <w:rFonts w:ascii="Montserrat" w:hAnsi="Montserrat" w:cs="Arial"/>
          <w:bCs/>
          <w:sz w:val="21"/>
          <w:szCs w:val="21"/>
          <w:lang w:val="es-MX"/>
        </w:rPr>
      </w:pPr>
      <w:r w:rsidRPr="006C499E">
        <w:rPr>
          <w:rFonts w:ascii="Montserrat" w:hAnsi="Montserrat" w:cs="Arial"/>
          <w:b/>
          <w:bCs/>
          <w:sz w:val="21"/>
          <w:szCs w:val="21"/>
          <w:lang w:val="es-MX"/>
        </w:rPr>
        <w:t>Planeación</w:t>
      </w:r>
      <w:r w:rsidRPr="006C499E">
        <w:rPr>
          <w:rFonts w:ascii="Montserrat" w:hAnsi="Montserrat" w:cs="Arial"/>
          <w:bCs/>
          <w:sz w:val="21"/>
          <w:szCs w:val="21"/>
          <w:lang w:val="es-MX"/>
        </w:rPr>
        <w:t xml:space="preserve">. Esquema que permite registrar las actividades de </w:t>
      </w:r>
      <w:r w:rsidR="004B1902" w:rsidRPr="006C499E">
        <w:rPr>
          <w:rFonts w:ascii="Montserrat" w:hAnsi="Montserrat" w:cs="Arial"/>
          <w:bCs/>
          <w:sz w:val="21"/>
          <w:szCs w:val="21"/>
          <w:lang w:val="es-MX"/>
        </w:rPr>
        <w:t xml:space="preserve">prospectación y concertación de servicios de </w:t>
      </w:r>
      <w:r w:rsidRPr="006C499E">
        <w:rPr>
          <w:rFonts w:ascii="Montserrat" w:hAnsi="Montserrat" w:cs="Arial"/>
          <w:bCs/>
          <w:sz w:val="21"/>
          <w:szCs w:val="21"/>
          <w:lang w:val="es-MX"/>
        </w:rPr>
        <w:t xml:space="preserve">capacitación a realizar en un período </w:t>
      </w:r>
      <w:r w:rsidR="004B1902" w:rsidRPr="006C499E">
        <w:rPr>
          <w:rFonts w:ascii="Montserrat" w:hAnsi="Montserrat" w:cs="Arial"/>
          <w:bCs/>
          <w:sz w:val="21"/>
          <w:szCs w:val="21"/>
          <w:lang w:val="es-MX"/>
        </w:rPr>
        <w:t>específico</w:t>
      </w:r>
      <w:r w:rsidRPr="006C499E">
        <w:rPr>
          <w:rFonts w:ascii="Montserrat" w:hAnsi="Montserrat" w:cs="Arial"/>
          <w:bCs/>
          <w:sz w:val="21"/>
          <w:szCs w:val="21"/>
          <w:lang w:val="es-MX"/>
        </w:rPr>
        <w:t>, mediante programas operativos anuales.</w:t>
      </w:r>
    </w:p>
    <w:p w14:paraId="71F11D6D" w14:textId="77777777" w:rsidR="00E54DBE" w:rsidRPr="006C499E" w:rsidRDefault="00E54DBE" w:rsidP="006C499E">
      <w:pPr>
        <w:pStyle w:val="Prrafodelista"/>
        <w:numPr>
          <w:ilvl w:val="0"/>
          <w:numId w:val="12"/>
        </w:numPr>
        <w:spacing w:after="0" w:line="276" w:lineRule="auto"/>
        <w:ind w:left="709" w:hanging="283"/>
        <w:jc w:val="both"/>
        <w:rPr>
          <w:rFonts w:ascii="Montserrat" w:hAnsi="Montserrat" w:cs="Arial"/>
          <w:bCs/>
          <w:sz w:val="21"/>
          <w:szCs w:val="21"/>
          <w:lang w:val="es-MX"/>
        </w:rPr>
      </w:pPr>
      <w:r w:rsidRPr="006C499E">
        <w:rPr>
          <w:rFonts w:ascii="Montserrat" w:hAnsi="Montserrat" w:cs="Arial"/>
          <w:b/>
          <w:bCs/>
          <w:sz w:val="21"/>
          <w:szCs w:val="21"/>
          <w:lang w:val="es-MX"/>
        </w:rPr>
        <w:lastRenderedPageBreak/>
        <w:t>Gestión</w:t>
      </w:r>
      <w:r w:rsidRPr="006C499E">
        <w:rPr>
          <w:rFonts w:ascii="Montserrat" w:hAnsi="Montserrat" w:cs="Arial"/>
          <w:bCs/>
          <w:sz w:val="21"/>
          <w:szCs w:val="21"/>
          <w:lang w:val="es-MX"/>
        </w:rPr>
        <w:t>. Es la etapa que establece las tareas y tiempos determinados en las que se efectuarán los eventos de capacitación de una dependencia.</w:t>
      </w:r>
    </w:p>
    <w:p w14:paraId="4A02C1E1" w14:textId="77777777" w:rsidR="00E54DBE" w:rsidRPr="006C499E" w:rsidRDefault="00E54DBE" w:rsidP="006C499E">
      <w:pPr>
        <w:spacing w:after="0" w:line="276" w:lineRule="auto"/>
        <w:ind w:left="709" w:hanging="283"/>
        <w:jc w:val="both"/>
        <w:rPr>
          <w:rFonts w:ascii="Montserrat" w:hAnsi="Montserrat" w:cs="Arial"/>
          <w:bCs/>
          <w:sz w:val="21"/>
          <w:szCs w:val="21"/>
          <w:lang w:val="es-MX"/>
        </w:rPr>
      </w:pPr>
    </w:p>
    <w:p w14:paraId="66D4A223" w14:textId="77777777" w:rsidR="00E54DBE" w:rsidRPr="006C499E" w:rsidRDefault="00E54DBE" w:rsidP="006C499E">
      <w:pPr>
        <w:pStyle w:val="Prrafodelista"/>
        <w:numPr>
          <w:ilvl w:val="0"/>
          <w:numId w:val="12"/>
        </w:numPr>
        <w:spacing w:after="0" w:line="276" w:lineRule="auto"/>
        <w:ind w:left="709" w:hanging="283"/>
        <w:jc w:val="both"/>
        <w:rPr>
          <w:rFonts w:ascii="Montserrat" w:hAnsi="Montserrat" w:cs="Arial"/>
          <w:bCs/>
          <w:sz w:val="21"/>
          <w:szCs w:val="21"/>
          <w:lang w:val="es-MX"/>
        </w:rPr>
      </w:pPr>
      <w:r w:rsidRPr="006C499E">
        <w:rPr>
          <w:rFonts w:ascii="Montserrat" w:hAnsi="Montserrat" w:cs="Arial"/>
          <w:b/>
          <w:bCs/>
          <w:sz w:val="21"/>
          <w:szCs w:val="21"/>
          <w:lang w:val="es-MX"/>
        </w:rPr>
        <w:t>Ejecución</w:t>
      </w:r>
      <w:r w:rsidRPr="006C499E">
        <w:rPr>
          <w:rFonts w:ascii="Montserrat" w:hAnsi="Montserrat" w:cs="Arial"/>
          <w:bCs/>
          <w:sz w:val="21"/>
          <w:szCs w:val="21"/>
          <w:lang w:val="es-MX"/>
        </w:rPr>
        <w:t>. Consiste en el desarrollo del proceso de enseñanza-aprendizaje, utilizando el paquete didáctico convenido. Etapa que permite realizar una supervisión durante el desarrollo del evento de capacitación, utilizando los formatos establecidos; el seguimiento al finalizar el evento; la integración del portafolio de evidencias y su registro en el medio disponible.</w:t>
      </w:r>
    </w:p>
    <w:p w14:paraId="065D0AE9" w14:textId="77777777" w:rsidR="00E54DBE" w:rsidRPr="006C499E" w:rsidRDefault="00E54DBE" w:rsidP="006C499E">
      <w:pPr>
        <w:spacing w:after="0" w:line="276" w:lineRule="auto"/>
        <w:ind w:left="709" w:hanging="283"/>
        <w:jc w:val="both"/>
        <w:rPr>
          <w:rFonts w:ascii="Montserrat" w:hAnsi="Montserrat" w:cs="Arial"/>
          <w:bCs/>
          <w:sz w:val="21"/>
          <w:szCs w:val="21"/>
          <w:lang w:val="es-MX"/>
        </w:rPr>
      </w:pPr>
    </w:p>
    <w:p w14:paraId="3A78393A" w14:textId="329D3057" w:rsidR="00E54DBE" w:rsidRPr="006C499E" w:rsidRDefault="00E54DBE" w:rsidP="006C499E">
      <w:pPr>
        <w:pStyle w:val="Prrafodelista"/>
        <w:numPr>
          <w:ilvl w:val="0"/>
          <w:numId w:val="12"/>
        </w:numPr>
        <w:spacing w:after="0" w:line="276" w:lineRule="auto"/>
        <w:ind w:left="709" w:hanging="283"/>
        <w:jc w:val="both"/>
        <w:rPr>
          <w:rFonts w:ascii="Montserrat" w:hAnsi="Montserrat" w:cs="Arial"/>
          <w:bCs/>
          <w:sz w:val="21"/>
          <w:szCs w:val="21"/>
          <w:lang w:val="es-MX"/>
        </w:rPr>
      </w:pPr>
      <w:r w:rsidRPr="006C499E">
        <w:rPr>
          <w:rFonts w:ascii="Montserrat" w:hAnsi="Montserrat" w:cs="Arial"/>
          <w:b/>
          <w:bCs/>
          <w:sz w:val="21"/>
          <w:szCs w:val="21"/>
          <w:lang w:val="es-MX"/>
        </w:rPr>
        <w:t>Evaluación de Resultados.</w:t>
      </w:r>
      <w:r w:rsidRPr="006C499E">
        <w:rPr>
          <w:rFonts w:ascii="Montserrat" w:hAnsi="Montserrat" w:cs="Arial"/>
          <w:bCs/>
          <w:sz w:val="21"/>
          <w:szCs w:val="21"/>
          <w:lang w:val="es-MX"/>
        </w:rPr>
        <w:t xml:space="preserve"> Etapa final del proceso de capacitación que documenta a los participantes y actividades desarrolladas en un proceso de capacitación; as</w:t>
      </w:r>
      <w:r w:rsidR="003B5C42" w:rsidRPr="006C499E">
        <w:rPr>
          <w:rFonts w:ascii="Montserrat" w:hAnsi="Montserrat" w:cs="Arial"/>
          <w:bCs/>
          <w:sz w:val="21"/>
          <w:szCs w:val="21"/>
          <w:lang w:val="es-MX"/>
        </w:rPr>
        <w:t>i</w:t>
      </w:r>
      <w:r w:rsidRPr="006C499E">
        <w:rPr>
          <w:rFonts w:ascii="Montserrat" w:hAnsi="Montserrat" w:cs="Arial"/>
          <w:bCs/>
          <w:sz w:val="21"/>
          <w:szCs w:val="21"/>
          <w:lang w:val="es-MX"/>
        </w:rPr>
        <w:t>mismo, permite la verificación del cumplimiento de los compromisos establecidos.</w:t>
      </w:r>
    </w:p>
    <w:p w14:paraId="313842D5" w14:textId="03604CB7" w:rsidR="00E54DBE" w:rsidRDefault="00E54DBE" w:rsidP="00E54DBE">
      <w:pPr>
        <w:spacing w:after="0" w:line="240" w:lineRule="auto"/>
        <w:jc w:val="both"/>
        <w:rPr>
          <w:rFonts w:ascii="Montserrat" w:hAnsi="Montserrat" w:cs="Arial"/>
          <w:bCs/>
          <w:lang w:val="es-MX"/>
        </w:rPr>
      </w:pPr>
    </w:p>
    <w:p w14:paraId="5BE5FF7C" w14:textId="77777777" w:rsidR="003B674C" w:rsidRPr="005F6D8F" w:rsidRDefault="003B674C" w:rsidP="00E54DBE">
      <w:pPr>
        <w:spacing w:after="0" w:line="240" w:lineRule="auto"/>
        <w:jc w:val="both"/>
        <w:rPr>
          <w:rFonts w:ascii="Montserrat" w:hAnsi="Montserrat" w:cs="Arial"/>
          <w:bCs/>
          <w:lang w:val="es-MX"/>
        </w:rPr>
      </w:pPr>
    </w:p>
    <w:p w14:paraId="5668BA46" w14:textId="77777777" w:rsidR="00E54DBE" w:rsidRPr="004A778B" w:rsidRDefault="00E54DBE" w:rsidP="004A778B">
      <w:pPr>
        <w:pStyle w:val="Ttulo2"/>
      </w:pPr>
      <w:bookmarkStart w:id="3" w:name="_Toc103248763"/>
      <w:r w:rsidRPr="004A778B">
        <w:t>Capítulo II. Diagnóstico</w:t>
      </w:r>
      <w:bookmarkEnd w:id="3"/>
    </w:p>
    <w:p w14:paraId="0ABEE18E" w14:textId="77777777" w:rsidR="00E54DBE" w:rsidRPr="005F6D8F" w:rsidRDefault="00E54DBE" w:rsidP="00E54DBE">
      <w:pPr>
        <w:spacing w:after="0" w:line="240" w:lineRule="auto"/>
        <w:jc w:val="center"/>
        <w:rPr>
          <w:rFonts w:ascii="Montserrat" w:hAnsi="Montserrat" w:cs="Arial"/>
          <w:b/>
          <w:bCs/>
          <w:lang w:val="es-MX"/>
        </w:rPr>
      </w:pPr>
    </w:p>
    <w:p w14:paraId="7F806A2A" w14:textId="4E9AF251" w:rsidR="004B1902" w:rsidRPr="006C499E" w:rsidRDefault="00E54DBE" w:rsidP="006C499E">
      <w:pPr>
        <w:spacing w:after="0" w:line="276" w:lineRule="auto"/>
        <w:jc w:val="both"/>
        <w:rPr>
          <w:rFonts w:ascii="Montserrat" w:hAnsi="Montserrat" w:cs="Arial"/>
          <w:bCs/>
          <w:sz w:val="21"/>
          <w:szCs w:val="21"/>
          <w:lang w:val="es-MX"/>
        </w:rPr>
      </w:pPr>
      <w:r w:rsidRPr="006C499E">
        <w:rPr>
          <w:rFonts w:ascii="Montserrat" w:hAnsi="Montserrat" w:cs="Arial"/>
          <w:b/>
          <w:bCs/>
          <w:sz w:val="21"/>
          <w:szCs w:val="21"/>
          <w:lang w:val="es-MX"/>
        </w:rPr>
        <w:t>Artículo 6</w:t>
      </w:r>
      <w:r w:rsidRPr="006C499E">
        <w:rPr>
          <w:rFonts w:ascii="Montserrat" w:hAnsi="Montserrat" w:cs="Arial"/>
          <w:bCs/>
          <w:sz w:val="21"/>
          <w:szCs w:val="21"/>
          <w:lang w:val="es-MX"/>
        </w:rPr>
        <w:t xml:space="preserve">. </w:t>
      </w:r>
      <w:r w:rsidR="004B1902" w:rsidRPr="006C499E">
        <w:rPr>
          <w:rFonts w:ascii="Montserrat" w:hAnsi="Montserrat" w:cs="Arial"/>
          <w:bCs/>
          <w:sz w:val="21"/>
          <w:szCs w:val="21"/>
          <w:lang w:val="es-MX"/>
        </w:rPr>
        <w:t>En la etapa de Diagnóstico, será responsabilidad del Titular del CE, UODCDMX y/o RCEO:</w:t>
      </w:r>
    </w:p>
    <w:p w14:paraId="24DB4017" w14:textId="77777777" w:rsidR="004B1902" w:rsidRPr="006C499E" w:rsidRDefault="004B1902" w:rsidP="006C499E">
      <w:pPr>
        <w:spacing w:after="0" w:line="276" w:lineRule="auto"/>
        <w:jc w:val="both"/>
        <w:rPr>
          <w:rFonts w:ascii="Montserrat" w:hAnsi="Montserrat" w:cs="Arial"/>
          <w:bCs/>
          <w:sz w:val="21"/>
          <w:szCs w:val="21"/>
          <w:lang w:val="es-MX"/>
        </w:rPr>
      </w:pPr>
    </w:p>
    <w:p w14:paraId="57DFBB0F" w14:textId="7837B07B" w:rsidR="00E54DBE" w:rsidRPr="006C499E" w:rsidRDefault="004B1902" w:rsidP="006C499E">
      <w:pPr>
        <w:pStyle w:val="Prrafodelista"/>
        <w:numPr>
          <w:ilvl w:val="0"/>
          <w:numId w:val="20"/>
        </w:numPr>
        <w:spacing w:after="0" w:line="276" w:lineRule="auto"/>
        <w:ind w:left="709" w:hanging="283"/>
        <w:jc w:val="both"/>
        <w:rPr>
          <w:rFonts w:ascii="Montserrat" w:hAnsi="Montserrat" w:cs="Arial"/>
          <w:bCs/>
          <w:sz w:val="21"/>
          <w:szCs w:val="21"/>
          <w:lang w:val="es-MX"/>
        </w:rPr>
      </w:pPr>
      <w:r w:rsidRPr="006C499E">
        <w:rPr>
          <w:rFonts w:ascii="Montserrat" w:hAnsi="Montserrat" w:cs="Arial"/>
          <w:bCs/>
          <w:sz w:val="21"/>
          <w:szCs w:val="21"/>
          <w:lang w:val="es-MX"/>
        </w:rPr>
        <w:t>R</w:t>
      </w:r>
      <w:r w:rsidR="00E54DBE" w:rsidRPr="006C499E">
        <w:rPr>
          <w:rFonts w:ascii="Montserrat" w:hAnsi="Montserrat" w:cs="Arial"/>
          <w:bCs/>
          <w:sz w:val="21"/>
          <w:szCs w:val="21"/>
          <w:lang w:val="es-MX"/>
        </w:rPr>
        <w:t>ealizar</w:t>
      </w:r>
      <w:r w:rsidRPr="006C499E">
        <w:rPr>
          <w:rFonts w:ascii="Montserrat" w:hAnsi="Montserrat" w:cs="Arial"/>
          <w:bCs/>
          <w:sz w:val="21"/>
          <w:szCs w:val="21"/>
          <w:lang w:val="es-MX"/>
        </w:rPr>
        <w:t>, en coordinación con la DSTC,</w:t>
      </w:r>
      <w:r w:rsidR="00E54DBE" w:rsidRPr="006C499E">
        <w:rPr>
          <w:rFonts w:ascii="Montserrat" w:hAnsi="Montserrat" w:cs="Arial"/>
          <w:bCs/>
          <w:sz w:val="21"/>
          <w:szCs w:val="21"/>
          <w:lang w:val="es-MX"/>
        </w:rPr>
        <w:t xml:space="preserve"> </w:t>
      </w:r>
      <w:r w:rsidRPr="006C499E">
        <w:rPr>
          <w:rFonts w:ascii="Montserrat" w:hAnsi="Montserrat" w:cs="Arial"/>
          <w:bCs/>
          <w:sz w:val="21"/>
          <w:szCs w:val="21"/>
          <w:lang w:val="es-ES_tradnl"/>
        </w:rPr>
        <w:t>a más tardar en el segundo trimestre del año en curso</w:t>
      </w:r>
      <w:r w:rsidR="00E54DBE" w:rsidRPr="006C499E">
        <w:rPr>
          <w:rFonts w:ascii="Montserrat" w:hAnsi="Montserrat" w:cs="Arial"/>
          <w:bCs/>
          <w:sz w:val="21"/>
          <w:szCs w:val="21"/>
          <w:lang w:val="es-MX"/>
        </w:rPr>
        <w:t>, un diagnóstico del proceso de capacitación mediante la aplicación de instrumentos que permitan identificar necesidades</w:t>
      </w:r>
      <w:r w:rsidRPr="006C499E">
        <w:rPr>
          <w:rFonts w:ascii="Montserrat" w:hAnsi="Montserrat" w:cs="Arial"/>
          <w:bCs/>
          <w:sz w:val="21"/>
          <w:szCs w:val="21"/>
          <w:lang w:val="es-MX"/>
        </w:rPr>
        <w:t>, oportunidades</w:t>
      </w:r>
      <w:r w:rsidR="00E54DBE" w:rsidRPr="006C499E">
        <w:rPr>
          <w:rFonts w:ascii="Montserrat" w:hAnsi="Montserrat" w:cs="Arial"/>
          <w:bCs/>
          <w:sz w:val="21"/>
          <w:szCs w:val="21"/>
          <w:lang w:val="es-MX"/>
        </w:rPr>
        <w:t xml:space="preserve"> y áreas de mejora, que constituirán el fundamento para </w:t>
      </w:r>
      <w:r w:rsidRPr="006C499E">
        <w:rPr>
          <w:rFonts w:ascii="Montserrat" w:hAnsi="Montserrat" w:cs="Arial"/>
          <w:bCs/>
          <w:sz w:val="21"/>
          <w:szCs w:val="21"/>
          <w:lang w:val="es-ES_tradnl"/>
        </w:rPr>
        <w:t xml:space="preserve">la definición de estrategias de concertación y, en general, para </w:t>
      </w:r>
      <w:r w:rsidR="00E54DBE" w:rsidRPr="006C499E">
        <w:rPr>
          <w:rFonts w:ascii="Montserrat" w:hAnsi="Montserrat" w:cs="Arial"/>
          <w:bCs/>
          <w:sz w:val="21"/>
          <w:szCs w:val="21"/>
          <w:lang w:val="es-MX"/>
        </w:rPr>
        <w:t xml:space="preserve">la planeación de la capacitación. Dicho diagnóstico </w:t>
      </w:r>
      <w:r w:rsidR="00FD3889" w:rsidRPr="006C499E">
        <w:rPr>
          <w:rFonts w:ascii="Montserrat" w:hAnsi="Montserrat" w:cs="Arial"/>
          <w:bCs/>
          <w:sz w:val="21"/>
          <w:szCs w:val="21"/>
          <w:lang w:val="es-MX"/>
        </w:rPr>
        <w:t xml:space="preserve">se </w:t>
      </w:r>
      <w:r w:rsidR="00A535D1" w:rsidRPr="006C499E">
        <w:rPr>
          <w:rFonts w:ascii="Montserrat" w:hAnsi="Montserrat" w:cs="Arial"/>
          <w:bCs/>
          <w:sz w:val="21"/>
          <w:szCs w:val="21"/>
          <w:lang w:val="es-MX"/>
        </w:rPr>
        <w:t>presentará</w:t>
      </w:r>
      <w:r w:rsidR="00E54DBE" w:rsidRPr="006C499E">
        <w:rPr>
          <w:rFonts w:ascii="Montserrat" w:hAnsi="Montserrat" w:cs="Arial"/>
          <w:bCs/>
          <w:sz w:val="21"/>
          <w:szCs w:val="21"/>
          <w:lang w:val="es-MX"/>
        </w:rPr>
        <w:t xml:space="preserve"> ante la Junta Directiva Estatal cor</w:t>
      </w:r>
      <w:r w:rsidR="0086113A" w:rsidRPr="006C499E">
        <w:rPr>
          <w:rFonts w:ascii="Montserrat" w:hAnsi="Montserrat" w:cs="Arial"/>
          <w:bCs/>
          <w:sz w:val="21"/>
          <w:szCs w:val="21"/>
          <w:lang w:val="es-MX"/>
        </w:rPr>
        <w:t>respondiente para su aprobación y enviar</w:t>
      </w:r>
      <w:r w:rsidR="00A535D1" w:rsidRPr="006C499E">
        <w:rPr>
          <w:rFonts w:ascii="Montserrat" w:hAnsi="Montserrat" w:cs="Arial"/>
          <w:bCs/>
          <w:sz w:val="21"/>
          <w:szCs w:val="21"/>
          <w:lang w:val="es-MX"/>
        </w:rPr>
        <w:t>á</w:t>
      </w:r>
      <w:r w:rsidR="0086113A" w:rsidRPr="006C499E">
        <w:rPr>
          <w:rFonts w:ascii="Montserrat" w:hAnsi="Montserrat" w:cs="Arial"/>
          <w:bCs/>
          <w:sz w:val="21"/>
          <w:szCs w:val="21"/>
          <w:lang w:val="es-MX"/>
        </w:rPr>
        <w:t xml:space="preserve"> a la DSTC para su integración y análisis nacional.</w:t>
      </w:r>
    </w:p>
    <w:p w14:paraId="3D180A50" w14:textId="77777777" w:rsidR="00E54DBE" w:rsidRPr="006C499E" w:rsidRDefault="00E54DBE" w:rsidP="006C499E">
      <w:pPr>
        <w:spacing w:after="0" w:line="276" w:lineRule="auto"/>
        <w:ind w:left="709" w:hanging="283"/>
        <w:jc w:val="both"/>
        <w:rPr>
          <w:rFonts w:ascii="Montserrat" w:hAnsi="Montserrat" w:cs="Arial"/>
          <w:bCs/>
          <w:sz w:val="21"/>
          <w:szCs w:val="21"/>
          <w:lang w:val="es-MX"/>
        </w:rPr>
      </w:pPr>
    </w:p>
    <w:p w14:paraId="5E506D10" w14:textId="0F8391FC" w:rsidR="00E54DBE" w:rsidRPr="006C499E" w:rsidRDefault="00497CD4" w:rsidP="00472CA3">
      <w:pPr>
        <w:pStyle w:val="Prrafodelista"/>
        <w:numPr>
          <w:ilvl w:val="0"/>
          <w:numId w:val="20"/>
        </w:numPr>
        <w:spacing w:after="0" w:line="276" w:lineRule="auto"/>
        <w:ind w:left="709" w:hanging="283"/>
        <w:jc w:val="both"/>
        <w:rPr>
          <w:rFonts w:ascii="Montserrat" w:hAnsi="Montserrat" w:cs="Arial"/>
          <w:bCs/>
          <w:sz w:val="21"/>
          <w:szCs w:val="21"/>
          <w:lang w:val="es-MX"/>
        </w:rPr>
      </w:pPr>
      <w:r w:rsidRPr="006C499E">
        <w:rPr>
          <w:rFonts w:ascii="Montserrat" w:hAnsi="Montserrat" w:cs="Arial"/>
          <w:bCs/>
          <w:sz w:val="21"/>
          <w:szCs w:val="21"/>
          <w:lang w:val="es-MX"/>
        </w:rPr>
        <w:t>D</w:t>
      </w:r>
      <w:r w:rsidR="00E54DBE" w:rsidRPr="006C499E">
        <w:rPr>
          <w:rFonts w:ascii="Montserrat" w:hAnsi="Montserrat" w:cs="Arial"/>
          <w:bCs/>
          <w:sz w:val="21"/>
          <w:szCs w:val="21"/>
          <w:lang w:val="es-MX"/>
        </w:rPr>
        <w:t xml:space="preserve">esarrollar su procedimiento estatal operativo para sus </w:t>
      </w:r>
      <w:r w:rsidR="00183F13" w:rsidRPr="006C499E">
        <w:rPr>
          <w:rFonts w:ascii="Montserrat" w:hAnsi="Montserrat" w:cs="Arial"/>
          <w:bCs/>
          <w:sz w:val="21"/>
          <w:szCs w:val="21"/>
          <w:lang w:val="es-MX"/>
        </w:rPr>
        <w:t>Unidades Administrativas</w:t>
      </w:r>
      <w:r w:rsidR="00E54DBE" w:rsidRPr="006C499E">
        <w:rPr>
          <w:rFonts w:ascii="Montserrat" w:hAnsi="Montserrat" w:cs="Arial"/>
          <w:bCs/>
          <w:sz w:val="21"/>
          <w:szCs w:val="21"/>
          <w:lang w:val="es-MX"/>
        </w:rPr>
        <w:t xml:space="preserve">, </w:t>
      </w:r>
      <w:r w:rsidRPr="006C499E">
        <w:rPr>
          <w:rFonts w:ascii="Montserrat" w:hAnsi="Montserrat" w:cs="Arial"/>
          <w:bCs/>
          <w:sz w:val="21"/>
          <w:szCs w:val="21"/>
          <w:lang w:val="es-MX"/>
        </w:rPr>
        <w:t>tomando como referente</w:t>
      </w:r>
      <w:r w:rsidR="00E54DBE" w:rsidRPr="006C499E">
        <w:rPr>
          <w:rFonts w:ascii="Montserrat" w:hAnsi="Montserrat" w:cs="Arial"/>
          <w:bCs/>
          <w:sz w:val="21"/>
          <w:szCs w:val="21"/>
          <w:lang w:val="es-MX"/>
        </w:rPr>
        <w:t xml:space="preserve"> estos Lineamientos, a fin de estandarizar, impulsar y mejorar la calidad de los servicios de capacitación en su entidad federativa.</w:t>
      </w:r>
    </w:p>
    <w:p w14:paraId="4E74DC06" w14:textId="77777777" w:rsidR="00E54DBE" w:rsidRPr="006C499E" w:rsidRDefault="00E54DBE" w:rsidP="00472CA3">
      <w:pPr>
        <w:spacing w:after="0" w:line="276" w:lineRule="auto"/>
        <w:ind w:left="709" w:hanging="283"/>
        <w:jc w:val="both"/>
        <w:rPr>
          <w:rFonts w:ascii="Montserrat" w:hAnsi="Montserrat" w:cs="Arial"/>
          <w:bCs/>
          <w:sz w:val="21"/>
          <w:szCs w:val="21"/>
          <w:lang w:val="es-MX"/>
        </w:rPr>
      </w:pPr>
    </w:p>
    <w:p w14:paraId="7429AA84" w14:textId="12673777" w:rsidR="00E54DBE" w:rsidRPr="006C499E" w:rsidRDefault="00497CD4" w:rsidP="00472CA3">
      <w:pPr>
        <w:pStyle w:val="Prrafodelista"/>
        <w:numPr>
          <w:ilvl w:val="0"/>
          <w:numId w:val="20"/>
        </w:numPr>
        <w:spacing w:after="0" w:line="276" w:lineRule="auto"/>
        <w:ind w:left="709" w:hanging="283"/>
        <w:jc w:val="both"/>
        <w:rPr>
          <w:rFonts w:ascii="Montserrat" w:hAnsi="Montserrat" w:cs="Arial"/>
          <w:bCs/>
          <w:sz w:val="21"/>
          <w:szCs w:val="21"/>
          <w:lang w:val="es-MX"/>
        </w:rPr>
      </w:pPr>
      <w:r w:rsidRPr="006C499E">
        <w:rPr>
          <w:rFonts w:ascii="Montserrat" w:hAnsi="Montserrat" w:cs="Arial"/>
          <w:bCs/>
          <w:sz w:val="21"/>
          <w:szCs w:val="21"/>
          <w:lang w:val="es-MX"/>
        </w:rPr>
        <w:t>C</w:t>
      </w:r>
      <w:r w:rsidR="00E54DBE" w:rsidRPr="006C499E">
        <w:rPr>
          <w:rFonts w:ascii="Montserrat" w:hAnsi="Montserrat" w:cs="Arial"/>
          <w:bCs/>
          <w:sz w:val="21"/>
          <w:szCs w:val="21"/>
          <w:lang w:val="es-MX"/>
        </w:rPr>
        <w:t xml:space="preserve">umplir con los requisitos emitidos por la STPS con el único propósito de </w:t>
      </w:r>
      <w:r w:rsidRPr="006C499E">
        <w:rPr>
          <w:rFonts w:ascii="Montserrat" w:hAnsi="Montserrat" w:cs="Arial"/>
          <w:bCs/>
          <w:sz w:val="21"/>
          <w:szCs w:val="21"/>
          <w:lang w:val="es-MX"/>
        </w:rPr>
        <w:t>brindar</w:t>
      </w:r>
      <w:r w:rsidR="00E54DBE" w:rsidRPr="006C499E">
        <w:rPr>
          <w:rFonts w:ascii="Montserrat" w:hAnsi="Montserrat" w:cs="Arial"/>
          <w:bCs/>
          <w:sz w:val="21"/>
          <w:szCs w:val="21"/>
          <w:lang w:val="es-MX"/>
        </w:rPr>
        <w:t xml:space="preserve"> apoyo a los sectores público, privado y social en el desarrollo de acciones de capacitación a su personal.</w:t>
      </w:r>
    </w:p>
    <w:p w14:paraId="7D7F9012" w14:textId="7A5C94BA" w:rsidR="00E54DBE" w:rsidRPr="006C499E" w:rsidRDefault="00E54DBE" w:rsidP="00472CA3">
      <w:pPr>
        <w:spacing w:after="0" w:line="276" w:lineRule="auto"/>
        <w:jc w:val="both"/>
        <w:rPr>
          <w:rFonts w:ascii="Montserrat" w:hAnsi="Montserrat" w:cs="Arial"/>
          <w:bCs/>
          <w:sz w:val="21"/>
          <w:szCs w:val="21"/>
          <w:lang w:val="es-MX"/>
        </w:rPr>
      </w:pPr>
    </w:p>
    <w:p w14:paraId="5DBC8217" w14:textId="77777777" w:rsidR="003B674C" w:rsidRPr="005F6D8F" w:rsidRDefault="003B674C" w:rsidP="00472CA3">
      <w:pPr>
        <w:spacing w:after="0" w:line="240" w:lineRule="auto"/>
        <w:jc w:val="both"/>
        <w:rPr>
          <w:rFonts w:ascii="Montserrat" w:hAnsi="Montserrat" w:cs="Arial"/>
          <w:bCs/>
          <w:lang w:val="es-MX"/>
        </w:rPr>
      </w:pPr>
    </w:p>
    <w:p w14:paraId="6B8FFB75" w14:textId="097220DE" w:rsidR="00E54DBE" w:rsidRPr="005F6D8F" w:rsidRDefault="00E54DBE" w:rsidP="004A778B">
      <w:pPr>
        <w:pStyle w:val="Ttulo2"/>
      </w:pPr>
      <w:bookmarkStart w:id="4" w:name="_Toc103248764"/>
      <w:r w:rsidRPr="005F6D8F">
        <w:t>Capítulo III. Planeación</w:t>
      </w:r>
      <w:r w:rsidR="00DC31CD">
        <w:t>.</w:t>
      </w:r>
      <w:bookmarkEnd w:id="4"/>
    </w:p>
    <w:p w14:paraId="0DAEA20E" w14:textId="77777777" w:rsidR="00E54DBE" w:rsidRPr="00722744" w:rsidRDefault="00E54DBE" w:rsidP="00E54DBE">
      <w:pPr>
        <w:spacing w:after="0" w:line="240" w:lineRule="auto"/>
        <w:jc w:val="both"/>
        <w:rPr>
          <w:rFonts w:ascii="Montserrat" w:hAnsi="Montserrat" w:cs="Arial"/>
          <w:bCs/>
          <w:lang w:val="es-MX"/>
        </w:rPr>
      </w:pPr>
    </w:p>
    <w:p w14:paraId="37E117BE" w14:textId="7FF32BB4" w:rsidR="0086113A" w:rsidRPr="006C499E" w:rsidRDefault="00E54DBE" w:rsidP="006C499E">
      <w:pPr>
        <w:spacing w:after="120" w:line="276" w:lineRule="auto"/>
        <w:jc w:val="both"/>
        <w:rPr>
          <w:rFonts w:ascii="Montserrat" w:hAnsi="Montserrat" w:cs="Arial"/>
          <w:bCs/>
          <w:sz w:val="21"/>
          <w:szCs w:val="21"/>
          <w:lang w:val="es-MX"/>
        </w:rPr>
      </w:pPr>
      <w:r w:rsidRPr="006C499E">
        <w:rPr>
          <w:rFonts w:ascii="Montserrat" w:hAnsi="Montserrat" w:cs="Arial"/>
          <w:b/>
          <w:bCs/>
          <w:sz w:val="21"/>
          <w:szCs w:val="21"/>
          <w:lang w:val="es-MX"/>
        </w:rPr>
        <w:t xml:space="preserve">Artículo </w:t>
      </w:r>
      <w:r w:rsidR="00A1229B" w:rsidRPr="006C499E">
        <w:rPr>
          <w:rFonts w:ascii="Montserrat" w:hAnsi="Montserrat" w:cs="Arial"/>
          <w:b/>
          <w:bCs/>
          <w:sz w:val="21"/>
          <w:szCs w:val="21"/>
          <w:lang w:val="es-MX"/>
        </w:rPr>
        <w:t>7</w:t>
      </w:r>
      <w:r w:rsidRPr="006C499E">
        <w:rPr>
          <w:rFonts w:ascii="Montserrat" w:hAnsi="Montserrat" w:cs="Arial"/>
          <w:sz w:val="21"/>
          <w:szCs w:val="21"/>
          <w:lang w:val="es-MX"/>
        </w:rPr>
        <w:t xml:space="preserve">. </w:t>
      </w:r>
      <w:r w:rsidR="0086113A" w:rsidRPr="006C499E">
        <w:rPr>
          <w:rFonts w:ascii="Montserrat" w:hAnsi="Montserrat" w:cs="Arial"/>
          <w:bCs/>
          <w:sz w:val="21"/>
          <w:szCs w:val="21"/>
          <w:lang w:val="es-MX"/>
        </w:rPr>
        <w:t>En la etapa de Planeación, será responsabilidad del Titular del CE, UODCDMX y/o RCEO:</w:t>
      </w:r>
    </w:p>
    <w:p w14:paraId="0A5F48FF" w14:textId="70847CC7" w:rsidR="00A535D1" w:rsidRPr="006C499E" w:rsidRDefault="0086113A" w:rsidP="006C499E">
      <w:pPr>
        <w:pStyle w:val="Prrafodelista"/>
        <w:numPr>
          <w:ilvl w:val="0"/>
          <w:numId w:val="23"/>
        </w:numPr>
        <w:spacing w:line="276" w:lineRule="auto"/>
        <w:ind w:left="709" w:hanging="283"/>
        <w:contextualSpacing w:val="0"/>
        <w:jc w:val="both"/>
        <w:rPr>
          <w:rFonts w:ascii="Montserrat" w:hAnsi="Montserrat" w:cs="Arial"/>
          <w:bCs/>
          <w:sz w:val="21"/>
          <w:szCs w:val="21"/>
          <w:lang w:val="es-MX"/>
        </w:rPr>
      </w:pPr>
      <w:r w:rsidRPr="006C499E">
        <w:rPr>
          <w:rFonts w:ascii="Montserrat" w:hAnsi="Montserrat" w:cs="Arial"/>
          <w:sz w:val="21"/>
          <w:szCs w:val="21"/>
          <w:lang w:val="es-MX"/>
        </w:rPr>
        <w:lastRenderedPageBreak/>
        <w:t>Realizar</w:t>
      </w:r>
      <w:r w:rsidR="00E54DBE" w:rsidRPr="006C499E">
        <w:rPr>
          <w:rFonts w:ascii="Montserrat" w:hAnsi="Montserrat" w:cs="Arial"/>
          <w:sz w:val="21"/>
          <w:szCs w:val="21"/>
          <w:lang w:val="es-MX"/>
        </w:rPr>
        <w:t xml:space="preserve">, </w:t>
      </w:r>
      <w:r w:rsidRPr="006C499E">
        <w:rPr>
          <w:rFonts w:ascii="Montserrat" w:hAnsi="Montserrat" w:cs="Arial"/>
          <w:sz w:val="21"/>
          <w:szCs w:val="21"/>
          <w:lang w:val="es-ES"/>
        </w:rPr>
        <w:t>a más tardar en el segundo trimestre del año en curso</w:t>
      </w:r>
      <w:r w:rsidR="00E54DBE" w:rsidRPr="006C499E">
        <w:rPr>
          <w:rFonts w:ascii="Montserrat" w:hAnsi="Montserrat" w:cs="Arial"/>
          <w:sz w:val="21"/>
          <w:szCs w:val="21"/>
          <w:lang w:val="es-MX"/>
        </w:rPr>
        <w:t>, con base en sus atribuciones y funciones, su Programa Anual de Trabajo para el ejercicio próximo inmediato, con base</w:t>
      </w:r>
      <w:r w:rsidR="00E54DBE" w:rsidRPr="006C499E">
        <w:rPr>
          <w:sz w:val="21"/>
          <w:szCs w:val="21"/>
          <w:lang w:val="es-MX"/>
        </w:rPr>
        <w:t xml:space="preserve"> </w:t>
      </w:r>
      <w:r w:rsidR="00E54DBE" w:rsidRPr="006C499E">
        <w:rPr>
          <w:rFonts w:ascii="Montserrat" w:hAnsi="Montserrat" w:cs="Arial"/>
          <w:sz w:val="21"/>
          <w:szCs w:val="21"/>
          <w:lang w:val="es-MX"/>
        </w:rPr>
        <w:t>en los criterios y los instrumentos establecidos.</w:t>
      </w:r>
      <w:r w:rsidRPr="006C499E">
        <w:rPr>
          <w:rFonts w:ascii="Montserrat" w:hAnsi="Montserrat" w:cs="Arial"/>
          <w:sz w:val="21"/>
          <w:szCs w:val="21"/>
          <w:lang w:val="es-MX"/>
        </w:rPr>
        <w:t xml:space="preserve"> Dicho PAT se presentará ante la Junta Directiva Estatal correspondiente para su aprobación</w:t>
      </w:r>
      <w:r w:rsidR="00A535D1" w:rsidRPr="006C499E">
        <w:rPr>
          <w:rFonts w:ascii="Montserrat" w:hAnsi="Montserrat" w:cs="Arial"/>
          <w:sz w:val="21"/>
          <w:szCs w:val="21"/>
          <w:lang w:val="es-MX"/>
        </w:rPr>
        <w:t xml:space="preserve"> </w:t>
      </w:r>
      <w:r w:rsidR="00A535D1" w:rsidRPr="006C499E">
        <w:rPr>
          <w:rFonts w:ascii="Montserrat" w:hAnsi="Montserrat" w:cs="Arial"/>
          <w:bCs/>
          <w:sz w:val="21"/>
          <w:szCs w:val="21"/>
          <w:lang w:val="es-MX"/>
        </w:rPr>
        <w:t>y</w:t>
      </w:r>
      <w:r w:rsidR="008A22B2" w:rsidRPr="006C499E">
        <w:rPr>
          <w:rFonts w:ascii="Montserrat" w:hAnsi="Montserrat" w:cs="Arial"/>
          <w:bCs/>
          <w:sz w:val="21"/>
          <w:szCs w:val="21"/>
          <w:lang w:val="es-MX"/>
        </w:rPr>
        <w:t xml:space="preserve"> </w:t>
      </w:r>
      <w:r w:rsidR="00A535D1" w:rsidRPr="006C499E">
        <w:rPr>
          <w:rFonts w:ascii="Montserrat" w:hAnsi="Montserrat" w:cs="Arial"/>
          <w:bCs/>
          <w:sz w:val="21"/>
          <w:szCs w:val="21"/>
          <w:lang w:val="es-MX"/>
        </w:rPr>
        <w:t>enviará a la DSTC para su integración y análisis nacional.</w:t>
      </w:r>
    </w:p>
    <w:p w14:paraId="4C5E6066" w14:textId="510056EF" w:rsidR="00A535D1" w:rsidRPr="006C499E" w:rsidRDefault="0086113A" w:rsidP="006C499E">
      <w:pPr>
        <w:pStyle w:val="Prrafodelista"/>
        <w:numPr>
          <w:ilvl w:val="0"/>
          <w:numId w:val="23"/>
        </w:numPr>
        <w:spacing w:line="276" w:lineRule="auto"/>
        <w:ind w:left="709" w:hanging="283"/>
        <w:contextualSpacing w:val="0"/>
        <w:jc w:val="both"/>
        <w:rPr>
          <w:rFonts w:ascii="Montserrat" w:hAnsi="Montserrat" w:cs="Arial"/>
          <w:bCs/>
          <w:sz w:val="21"/>
          <w:szCs w:val="21"/>
          <w:lang w:val="es-MX"/>
        </w:rPr>
      </w:pPr>
      <w:r w:rsidRPr="006C499E">
        <w:rPr>
          <w:rFonts w:ascii="Montserrat" w:hAnsi="Montserrat" w:cs="Arial"/>
          <w:sz w:val="21"/>
          <w:szCs w:val="21"/>
          <w:lang w:val="es-MX"/>
        </w:rPr>
        <w:t>R</w:t>
      </w:r>
      <w:r w:rsidR="00E54DBE" w:rsidRPr="006C499E">
        <w:rPr>
          <w:rFonts w:ascii="Montserrat" w:hAnsi="Montserrat" w:cs="Arial"/>
          <w:sz w:val="21"/>
          <w:szCs w:val="21"/>
          <w:lang w:val="es-MX"/>
        </w:rPr>
        <w:t xml:space="preserve">ealizar, </w:t>
      </w:r>
      <w:r w:rsidRPr="006C499E">
        <w:rPr>
          <w:rFonts w:ascii="Montserrat" w:hAnsi="Montserrat" w:cs="Arial"/>
          <w:sz w:val="21"/>
          <w:szCs w:val="21"/>
          <w:lang w:val="es-ES"/>
        </w:rPr>
        <w:t>a más tardar en el segundo trimestre del año en curso</w:t>
      </w:r>
      <w:r w:rsidR="00E54DBE" w:rsidRPr="006C499E">
        <w:rPr>
          <w:rFonts w:ascii="Montserrat" w:hAnsi="Montserrat" w:cs="Arial"/>
          <w:sz w:val="21"/>
          <w:szCs w:val="21"/>
          <w:lang w:val="es-MX"/>
        </w:rPr>
        <w:t xml:space="preserve">, la planeación de metas de los indicadores de gestión en materia de servicios de capacitación del ejercicio próximo inmediato, con base en los criterios y los mecanismos establecidos; </w:t>
      </w:r>
      <w:r w:rsidR="00F8289A" w:rsidRPr="006C499E">
        <w:rPr>
          <w:rFonts w:ascii="Montserrat" w:hAnsi="Montserrat" w:cs="Arial"/>
          <w:sz w:val="21"/>
          <w:szCs w:val="21"/>
          <w:lang w:val="es-MX"/>
        </w:rPr>
        <w:t xml:space="preserve">asimismo, </w:t>
      </w:r>
      <w:r w:rsidR="00E54DBE" w:rsidRPr="006C499E">
        <w:rPr>
          <w:rFonts w:ascii="Montserrat" w:hAnsi="Montserrat" w:cs="Arial"/>
          <w:sz w:val="21"/>
          <w:szCs w:val="21"/>
          <w:lang w:val="es-MX"/>
        </w:rPr>
        <w:t xml:space="preserve">registrarlos en el </w:t>
      </w:r>
      <w:proofErr w:type="spellStart"/>
      <w:r w:rsidRPr="006C499E">
        <w:rPr>
          <w:rFonts w:ascii="Montserrat" w:hAnsi="Montserrat" w:cs="Arial"/>
          <w:sz w:val="21"/>
          <w:szCs w:val="21"/>
          <w:lang w:val="es-MX"/>
        </w:rPr>
        <w:t>S</w:t>
      </w:r>
      <w:r w:rsidR="00896292" w:rsidRPr="006C499E">
        <w:rPr>
          <w:rFonts w:ascii="Montserrat" w:hAnsi="Montserrat" w:cs="Arial"/>
          <w:sz w:val="21"/>
          <w:szCs w:val="21"/>
          <w:lang w:val="es-MX"/>
        </w:rPr>
        <w:t>E</w:t>
      </w:r>
      <w:r w:rsidRPr="006C499E">
        <w:rPr>
          <w:rFonts w:ascii="Montserrat" w:hAnsi="Montserrat" w:cs="Arial"/>
          <w:sz w:val="21"/>
          <w:szCs w:val="21"/>
          <w:lang w:val="es-MX"/>
        </w:rPr>
        <w:t>CyT</w:t>
      </w:r>
      <w:proofErr w:type="spellEnd"/>
      <w:r w:rsidR="00E54DBE" w:rsidRPr="006C499E">
        <w:rPr>
          <w:rFonts w:ascii="Montserrat" w:hAnsi="Montserrat" w:cs="Arial"/>
          <w:sz w:val="21"/>
          <w:szCs w:val="21"/>
          <w:lang w:val="es-MX"/>
        </w:rPr>
        <w:t xml:space="preserve"> y enviarlo a la DSTC.</w:t>
      </w:r>
      <w:r w:rsidRPr="006C499E">
        <w:rPr>
          <w:rFonts w:ascii="Montserrat" w:hAnsi="Montserrat" w:cs="Arial"/>
          <w:sz w:val="21"/>
          <w:szCs w:val="21"/>
          <w:lang w:val="es-MX"/>
        </w:rPr>
        <w:t xml:space="preserve"> Dicha programación de metas se presentará ante la Junta Directiva Estatal correspondiente para su aprobación</w:t>
      </w:r>
      <w:r w:rsidR="00A535D1" w:rsidRPr="006C499E">
        <w:rPr>
          <w:rFonts w:ascii="Montserrat" w:hAnsi="Montserrat" w:cs="Arial"/>
          <w:sz w:val="21"/>
          <w:szCs w:val="21"/>
          <w:lang w:val="es-MX"/>
        </w:rPr>
        <w:t xml:space="preserve"> </w:t>
      </w:r>
      <w:r w:rsidR="00A535D1" w:rsidRPr="006C499E">
        <w:rPr>
          <w:rFonts w:ascii="Montserrat" w:hAnsi="Montserrat" w:cs="Arial"/>
          <w:bCs/>
          <w:sz w:val="21"/>
          <w:szCs w:val="21"/>
          <w:lang w:val="es-MX"/>
        </w:rPr>
        <w:t>y enviará a la DSTC para su integración y análisis nacional.</w:t>
      </w:r>
    </w:p>
    <w:p w14:paraId="5767EE21" w14:textId="16F901D9" w:rsidR="00E54DBE" w:rsidRPr="006C499E" w:rsidRDefault="00A535D1" w:rsidP="006C499E">
      <w:pPr>
        <w:pStyle w:val="Prrafodelista"/>
        <w:numPr>
          <w:ilvl w:val="0"/>
          <w:numId w:val="23"/>
        </w:numPr>
        <w:spacing w:line="276" w:lineRule="auto"/>
        <w:ind w:left="709" w:hanging="283"/>
        <w:contextualSpacing w:val="0"/>
        <w:jc w:val="both"/>
        <w:rPr>
          <w:rFonts w:ascii="Montserrat" w:hAnsi="Montserrat" w:cs="Arial"/>
          <w:sz w:val="21"/>
          <w:szCs w:val="21"/>
          <w:lang w:val="es-MX"/>
        </w:rPr>
      </w:pPr>
      <w:r w:rsidRPr="006C499E">
        <w:rPr>
          <w:rFonts w:ascii="Montserrat" w:hAnsi="Montserrat" w:cs="Arial"/>
          <w:bCs/>
          <w:sz w:val="21"/>
          <w:szCs w:val="21"/>
          <w:lang w:val="es-MX"/>
        </w:rPr>
        <w:t>Considerar</w:t>
      </w:r>
      <w:r w:rsidRPr="006C499E">
        <w:rPr>
          <w:rFonts w:ascii="Montserrat" w:hAnsi="Montserrat" w:cs="Arial"/>
          <w:b/>
          <w:bCs/>
          <w:sz w:val="21"/>
          <w:szCs w:val="21"/>
          <w:lang w:val="es-MX"/>
        </w:rPr>
        <w:t xml:space="preserve"> </w:t>
      </w:r>
      <w:r w:rsidRPr="006C499E">
        <w:rPr>
          <w:rFonts w:ascii="Montserrat" w:hAnsi="Montserrat" w:cs="Arial"/>
          <w:sz w:val="21"/>
          <w:szCs w:val="21"/>
          <w:lang w:val="es-MX"/>
        </w:rPr>
        <w:t xml:space="preserve">para la estimación de metas </w:t>
      </w:r>
      <w:r w:rsidR="00E54DBE" w:rsidRPr="006C499E">
        <w:rPr>
          <w:rFonts w:ascii="Montserrat" w:hAnsi="Montserrat" w:cs="Arial"/>
          <w:sz w:val="21"/>
          <w:szCs w:val="21"/>
          <w:lang w:val="es-MX"/>
        </w:rPr>
        <w:t xml:space="preserve">los siguientes criterios: </w:t>
      </w:r>
      <w:r w:rsidRPr="006C499E">
        <w:rPr>
          <w:rFonts w:ascii="Montserrat" w:hAnsi="Montserrat" w:cs="Arial"/>
          <w:sz w:val="21"/>
          <w:szCs w:val="21"/>
          <w:lang w:val="es-ES"/>
        </w:rPr>
        <w:t>presupuesto asignado para acciones de concertación,</w:t>
      </w:r>
      <w:r w:rsidRPr="006C499E">
        <w:rPr>
          <w:rFonts w:ascii="Montserrat" w:hAnsi="Montserrat" w:cs="Arial"/>
          <w:sz w:val="21"/>
          <w:szCs w:val="21"/>
          <w:lang w:val="es-MX"/>
        </w:rPr>
        <w:t xml:space="preserve"> </w:t>
      </w:r>
      <w:r w:rsidR="00E54DBE" w:rsidRPr="006C499E">
        <w:rPr>
          <w:rFonts w:ascii="Montserrat" w:hAnsi="Montserrat" w:cs="Arial"/>
          <w:sz w:val="21"/>
          <w:szCs w:val="21"/>
          <w:lang w:val="es-MX"/>
        </w:rPr>
        <w:t>resultados de los últimos años, catálogo de cursos, capacidad instalada para la diversificación de la atención de requerimientos, personal, infraestructura y equipamiento disponible, situación económica y social prevaleciente en su zona de influencia, incremento de empresas e instituciones competencia del CONALEP en materia de capacitación, etc.</w:t>
      </w:r>
    </w:p>
    <w:p w14:paraId="69C88E56" w14:textId="66457FFF" w:rsidR="00A535D1" w:rsidRPr="006C499E" w:rsidRDefault="00FD3889" w:rsidP="006C499E">
      <w:pPr>
        <w:pStyle w:val="Prrafodelista"/>
        <w:numPr>
          <w:ilvl w:val="0"/>
          <w:numId w:val="23"/>
        </w:numPr>
        <w:tabs>
          <w:tab w:val="left" w:pos="1843"/>
        </w:tabs>
        <w:spacing w:line="276" w:lineRule="auto"/>
        <w:ind w:left="709" w:hanging="283"/>
        <w:contextualSpacing w:val="0"/>
        <w:jc w:val="both"/>
        <w:rPr>
          <w:rFonts w:ascii="Montserrat" w:hAnsi="Montserrat" w:cs="Arial"/>
          <w:sz w:val="21"/>
          <w:szCs w:val="21"/>
          <w:lang w:val="es-MX"/>
        </w:rPr>
      </w:pPr>
      <w:r w:rsidRPr="006C499E">
        <w:rPr>
          <w:rFonts w:ascii="Montserrat" w:hAnsi="Montserrat" w:cs="Arial"/>
          <w:sz w:val="21"/>
          <w:szCs w:val="21"/>
          <w:lang w:val="es-MX"/>
        </w:rPr>
        <w:t>Instruir</w:t>
      </w:r>
      <w:r w:rsidR="00A535D1" w:rsidRPr="006C499E">
        <w:rPr>
          <w:rFonts w:ascii="Montserrat" w:hAnsi="Montserrat" w:cs="Arial"/>
          <w:sz w:val="21"/>
          <w:szCs w:val="21"/>
          <w:lang w:val="es-MX"/>
        </w:rPr>
        <w:t xml:space="preserve"> a los responsables de estos servicios en todos los niveles de gestión </w:t>
      </w:r>
      <w:r w:rsidRPr="006C499E">
        <w:rPr>
          <w:rFonts w:ascii="Montserrat" w:hAnsi="Montserrat" w:cs="Arial"/>
          <w:sz w:val="21"/>
          <w:szCs w:val="21"/>
          <w:lang w:val="es-MX"/>
        </w:rPr>
        <w:t>en</w:t>
      </w:r>
      <w:r w:rsidR="00A535D1" w:rsidRPr="006C499E">
        <w:rPr>
          <w:rFonts w:ascii="Montserrat" w:hAnsi="Montserrat" w:cs="Arial"/>
          <w:sz w:val="21"/>
          <w:szCs w:val="21"/>
          <w:lang w:val="es-MX"/>
        </w:rPr>
        <w:t xml:space="preserve"> la planeación de concertación de los servicios de capacitación, quienes a su vez darán seguimiento a su cumplimiento</w:t>
      </w:r>
      <w:r w:rsidR="00183F13" w:rsidRPr="006C499E">
        <w:rPr>
          <w:rFonts w:ascii="Montserrat" w:hAnsi="Montserrat" w:cs="Arial"/>
          <w:sz w:val="21"/>
          <w:szCs w:val="21"/>
          <w:lang w:val="es-MX"/>
        </w:rPr>
        <w:t>, en coordinación con la DSTC a través del mecanismo establecido.</w:t>
      </w:r>
    </w:p>
    <w:p w14:paraId="48228B77" w14:textId="1D1E60F2" w:rsidR="00183F13" w:rsidRPr="006C499E" w:rsidRDefault="00183F13" w:rsidP="006C499E">
      <w:pPr>
        <w:pStyle w:val="Prrafodelista"/>
        <w:numPr>
          <w:ilvl w:val="0"/>
          <w:numId w:val="23"/>
        </w:numPr>
        <w:tabs>
          <w:tab w:val="left" w:pos="1843"/>
        </w:tabs>
        <w:spacing w:line="276" w:lineRule="auto"/>
        <w:ind w:left="709" w:hanging="283"/>
        <w:contextualSpacing w:val="0"/>
        <w:jc w:val="both"/>
        <w:rPr>
          <w:rFonts w:ascii="Montserrat" w:hAnsi="Montserrat" w:cs="Arial"/>
          <w:sz w:val="21"/>
          <w:szCs w:val="21"/>
          <w:lang w:val="es-MX"/>
        </w:rPr>
      </w:pPr>
      <w:r w:rsidRPr="006C499E">
        <w:rPr>
          <w:rFonts w:ascii="Montserrat" w:hAnsi="Montserrat" w:cs="Arial"/>
          <w:bCs/>
          <w:sz w:val="21"/>
          <w:szCs w:val="21"/>
          <w:lang w:val="es-MX"/>
        </w:rPr>
        <w:t>Verificar y, en lo procedente, gestionar el registro y/o actualización de sus Unidades Administrativas como instancias capacitadoras ante la representación de la Secretaría del Trabajo y Previsión Social en el Estado</w:t>
      </w:r>
      <w:r w:rsidR="00DF5BA9" w:rsidRPr="006C499E">
        <w:rPr>
          <w:rFonts w:ascii="Montserrat" w:hAnsi="Montserrat" w:cs="Arial"/>
          <w:bCs/>
          <w:sz w:val="21"/>
          <w:szCs w:val="21"/>
          <w:lang w:val="es-MX"/>
        </w:rPr>
        <w:t>.</w:t>
      </w:r>
    </w:p>
    <w:p w14:paraId="3179E45B" w14:textId="678F3FBA" w:rsidR="00DF5BA9" w:rsidRPr="006C499E" w:rsidRDefault="00DF5BA9" w:rsidP="006C499E">
      <w:pPr>
        <w:pStyle w:val="Prrafodelista"/>
        <w:numPr>
          <w:ilvl w:val="0"/>
          <w:numId w:val="23"/>
        </w:numPr>
        <w:tabs>
          <w:tab w:val="left" w:pos="1843"/>
        </w:tabs>
        <w:spacing w:line="276" w:lineRule="auto"/>
        <w:ind w:left="709" w:hanging="283"/>
        <w:contextualSpacing w:val="0"/>
        <w:jc w:val="both"/>
        <w:rPr>
          <w:rFonts w:ascii="Montserrat" w:hAnsi="Montserrat" w:cs="Arial"/>
          <w:sz w:val="21"/>
          <w:szCs w:val="21"/>
          <w:lang w:val="es-MX"/>
        </w:rPr>
      </w:pPr>
      <w:r w:rsidRPr="006C499E">
        <w:rPr>
          <w:rFonts w:ascii="Montserrat" w:hAnsi="Montserrat" w:cs="Arial"/>
          <w:sz w:val="21"/>
          <w:szCs w:val="21"/>
          <w:lang w:val="es-MX"/>
        </w:rPr>
        <w:t xml:space="preserve">Instruir a </w:t>
      </w:r>
      <w:r w:rsidR="003543C1" w:rsidRPr="006C499E">
        <w:rPr>
          <w:rFonts w:ascii="Montserrat" w:hAnsi="Montserrat" w:cs="Arial"/>
          <w:sz w:val="21"/>
          <w:szCs w:val="21"/>
          <w:lang w:val="es-MX"/>
        </w:rPr>
        <w:t xml:space="preserve">los Titulares de </w:t>
      </w:r>
      <w:r w:rsidRPr="006C499E">
        <w:rPr>
          <w:rFonts w:ascii="Montserrat" w:hAnsi="Montserrat" w:cs="Arial"/>
          <w:sz w:val="21"/>
          <w:szCs w:val="21"/>
          <w:lang w:val="es-MX"/>
        </w:rPr>
        <w:t xml:space="preserve">sus Unidades Administrativas </w:t>
      </w:r>
      <w:r w:rsidRPr="006C499E">
        <w:rPr>
          <w:rFonts w:ascii="Montserrat" w:hAnsi="Montserrat" w:cs="Arial"/>
          <w:bCs/>
          <w:sz w:val="21"/>
          <w:szCs w:val="21"/>
          <w:lang w:val="es-MX"/>
        </w:rPr>
        <w:t>presentar la constancia de registro como instancia capacitadora emitida por la STPS, en un lugar visible para los usuarios y, en lo procedente, el número de registro en fachadas principales de la Unidad Administrativa.</w:t>
      </w:r>
    </w:p>
    <w:p w14:paraId="6F235D3A" w14:textId="3760BA8A" w:rsidR="00DF5BA9" w:rsidRPr="003B674C" w:rsidRDefault="00DF5BA9" w:rsidP="006C499E">
      <w:pPr>
        <w:pStyle w:val="Prrafodelista"/>
        <w:numPr>
          <w:ilvl w:val="0"/>
          <w:numId w:val="23"/>
        </w:numPr>
        <w:tabs>
          <w:tab w:val="left" w:pos="1843"/>
        </w:tabs>
        <w:spacing w:line="276" w:lineRule="auto"/>
        <w:ind w:left="709" w:hanging="283"/>
        <w:contextualSpacing w:val="0"/>
        <w:jc w:val="both"/>
        <w:rPr>
          <w:rFonts w:ascii="Montserrat" w:hAnsi="Montserrat" w:cs="Arial"/>
          <w:sz w:val="21"/>
          <w:szCs w:val="21"/>
          <w:lang w:val="es-MX"/>
        </w:rPr>
      </w:pPr>
      <w:r w:rsidRPr="006C499E">
        <w:rPr>
          <w:rFonts w:ascii="Montserrat" w:hAnsi="Montserrat" w:cs="Arial"/>
          <w:bCs/>
          <w:sz w:val="21"/>
          <w:szCs w:val="21"/>
          <w:lang w:val="es-MX"/>
        </w:rPr>
        <w:t>Establecer los criterios y realizar las gestiones para la selección y contratación de Agentes Capacitadores Externos que impartirán los cursos de capacitación concertados, en cualquiera de sus modalidades.</w:t>
      </w:r>
    </w:p>
    <w:p w14:paraId="4837A282" w14:textId="4F66A332" w:rsidR="00DF5BA9" w:rsidRPr="006C499E" w:rsidRDefault="00DF5BA9" w:rsidP="006C499E">
      <w:pPr>
        <w:pStyle w:val="Prrafodelista"/>
        <w:numPr>
          <w:ilvl w:val="0"/>
          <w:numId w:val="23"/>
        </w:numPr>
        <w:tabs>
          <w:tab w:val="left" w:pos="1843"/>
        </w:tabs>
        <w:spacing w:line="276" w:lineRule="auto"/>
        <w:ind w:left="709" w:hanging="283"/>
        <w:contextualSpacing w:val="0"/>
        <w:jc w:val="both"/>
        <w:rPr>
          <w:rFonts w:ascii="Montserrat" w:hAnsi="Montserrat" w:cs="Arial"/>
          <w:sz w:val="21"/>
          <w:szCs w:val="21"/>
          <w:lang w:val="es-MX"/>
        </w:rPr>
      </w:pPr>
      <w:r w:rsidRPr="006C499E">
        <w:rPr>
          <w:rFonts w:ascii="Montserrat" w:hAnsi="Montserrat" w:cs="Arial"/>
          <w:bCs/>
          <w:sz w:val="21"/>
          <w:szCs w:val="21"/>
          <w:lang w:val="es-ES_tradnl"/>
        </w:rPr>
        <w:t>Instruir al área jurídica establecer el instrumento legal para la contratación del instructor, en el que se especifiquen, entre otros, el registro ante la representación de la STPS en el Estado como Agente Capacitador Externo, los servicios a cubrir, la duración del servicio, el régimen de contratación, el monto y la forma de pago.</w:t>
      </w:r>
    </w:p>
    <w:p w14:paraId="2F8F9BD1" w14:textId="43AA2C16" w:rsidR="00DF5BA9" w:rsidRPr="006C499E" w:rsidRDefault="00DF5BA9" w:rsidP="006C499E">
      <w:pPr>
        <w:tabs>
          <w:tab w:val="left" w:pos="1843"/>
        </w:tabs>
        <w:spacing w:line="276" w:lineRule="auto"/>
        <w:ind w:left="709"/>
        <w:jc w:val="both"/>
        <w:rPr>
          <w:rFonts w:ascii="Montserrat" w:hAnsi="Montserrat" w:cs="Arial"/>
          <w:sz w:val="21"/>
          <w:szCs w:val="21"/>
          <w:lang w:val="es-MX"/>
        </w:rPr>
      </w:pPr>
      <w:r w:rsidRPr="006C499E">
        <w:rPr>
          <w:rFonts w:ascii="Montserrat" w:hAnsi="Montserrat" w:cs="Arial"/>
          <w:sz w:val="21"/>
          <w:szCs w:val="21"/>
          <w:lang w:val="es-MX"/>
        </w:rPr>
        <w:lastRenderedPageBreak/>
        <w:t xml:space="preserve">Asimismo, indicar </w:t>
      </w:r>
      <w:r w:rsidRPr="006C499E">
        <w:rPr>
          <w:rFonts w:ascii="Montserrat" w:hAnsi="Montserrat" w:cs="Arial"/>
          <w:bCs/>
          <w:sz w:val="21"/>
          <w:szCs w:val="21"/>
          <w:lang w:val="es-ES_tradnl"/>
        </w:rPr>
        <w:t>al área administrativa realizar la solicitud de elaboración del instrumento legal ante el área jurídica y, una vez formalizado y cumplido el trabajo a satisfacción del Colegio, emitir el pago correspondiente.</w:t>
      </w:r>
    </w:p>
    <w:p w14:paraId="2B0DA3BE" w14:textId="22BC775D" w:rsidR="00DC3D07" w:rsidRPr="006C499E" w:rsidRDefault="00DC3D07" w:rsidP="006C499E">
      <w:pPr>
        <w:pStyle w:val="Prrafodelista"/>
        <w:numPr>
          <w:ilvl w:val="0"/>
          <w:numId w:val="23"/>
        </w:numPr>
        <w:tabs>
          <w:tab w:val="left" w:pos="1843"/>
        </w:tabs>
        <w:spacing w:line="276" w:lineRule="auto"/>
        <w:ind w:left="709" w:hanging="283"/>
        <w:contextualSpacing w:val="0"/>
        <w:jc w:val="both"/>
        <w:rPr>
          <w:rFonts w:ascii="Montserrat" w:hAnsi="Montserrat" w:cs="Arial"/>
          <w:bCs/>
          <w:sz w:val="21"/>
          <w:szCs w:val="21"/>
          <w:lang w:val="es-MX"/>
        </w:rPr>
      </w:pPr>
      <w:r w:rsidRPr="006C499E">
        <w:rPr>
          <w:rFonts w:ascii="Montserrat" w:hAnsi="Montserrat" w:cs="Arial"/>
          <w:bCs/>
          <w:sz w:val="21"/>
          <w:szCs w:val="21"/>
          <w:lang w:val="es-MX"/>
        </w:rPr>
        <w:t>Determinar, en el caso de seleccionar y contratar a personal docente del Colegio como Agente Capacitador Externo, el número de horas máximo para la impartición de cursos de capacitación, sin que el servicio de capacitación interfiera con sus actividades escolares.</w:t>
      </w:r>
    </w:p>
    <w:p w14:paraId="58382E40" w14:textId="7FE745D4" w:rsidR="00DF5BA9" w:rsidRPr="006C499E" w:rsidRDefault="00ED0D3C" w:rsidP="006C499E">
      <w:pPr>
        <w:pStyle w:val="Prrafodelista"/>
        <w:numPr>
          <w:ilvl w:val="0"/>
          <w:numId w:val="23"/>
        </w:numPr>
        <w:tabs>
          <w:tab w:val="left" w:pos="1843"/>
        </w:tabs>
        <w:spacing w:line="276" w:lineRule="auto"/>
        <w:ind w:left="709" w:hanging="283"/>
        <w:contextualSpacing w:val="0"/>
        <w:jc w:val="both"/>
        <w:rPr>
          <w:rFonts w:ascii="Montserrat" w:hAnsi="Montserrat" w:cs="Arial"/>
          <w:sz w:val="21"/>
          <w:szCs w:val="21"/>
          <w:lang w:val="es-MX"/>
        </w:rPr>
      </w:pPr>
      <w:r w:rsidRPr="006C499E">
        <w:rPr>
          <w:rFonts w:ascii="Montserrat" w:hAnsi="Montserrat" w:cs="Arial"/>
          <w:bCs/>
          <w:sz w:val="21"/>
          <w:szCs w:val="21"/>
          <w:lang w:val="es-ES_tradnl"/>
        </w:rPr>
        <w:t>Establecer</w:t>
      </w:r>
      <w:r w:rsidR="00D91C5C" w:rsidRPr="006C499E">
        <w:rPr>
          <w:rFonts w:ascii="Montserrat" w:hAnsi="Montserrat" w:cs="Arial"/>
          <w:bCs/>
          <w:sz w:val="21"/>
          <w:szCs w:val="21"/>
          <w:lang w:val="es-MX"/>
        </w:rPr>
        <w:t xml:space="preserve"> la base de cálculo o tabulador para cubrir los honorarios de los Agentes Capacitadores Externos contratados para la prestación de servicios de capacitación en cual</w:t>
      </w:r>
      <w:r w:rsidR="008A22B2" w:rsidRPr="006C499E">
        <w:rPr>
          <w:rFonts w:ascii="Montserrat" w:hAnsi="Montserrat" w:cs="Arial"/>
          <w:bCs/>
          <w:sz w:val="21"/>
          <w:szCs w:val="21"/>
          <w:lang w:val="es-MX"/>
        </w:rPr>
        <w:t>es</w:t>
      </w:r>
      <w:r w:rsidR="00D91C5C" w:rsidRPr="006C499E">
        <w:rPr>
          <w:rFonts w:ascii="Montserrat" w:hAnsi="Montserrat" w:cs="Arial"/>
          <w:bCs/>
          <w:sz w:val="21"/>
          <w:szCs w:val="21"/>
          <w:lang w:val="es-MX"/>
        </w:rPr>
        <w:t>quiera de las modalidades que ofrece el Sistema CONALEP.</w:t>
      </w:r>
    </w:p>
    <w:p w14:paraId="65D8A2DF" w14:textId="7E53C83E" w:rsidR="00D91C5C" w:rsidRPr="006C499E" w:rsidRDefault="00D91C5C" w:rsidP="006C499E">
      <w:pPr>
        <w:pStyle w:val="Prrafodelista"/>
        <w:numPr>
          <w:ilvl w:val="0"/>
          <w:numId w:val="23"/>
        </w:numPr>
        <w:tabs>
          <w:tab w:val="left" w:pos="1843"/>
        </w:tabs>
        <w:spacing w:line="276" w:lineRule="auto"/>
        <w:ind w:left="709" w:hanging="283"/>
        <w:contextualSpacing w:val="0"/>
        <w:jc w:val="both"/>
        <w:rPr>
          <w:rFonts w:ascii="Montserrat" w:hAnsi="Montserrat" w:cs="Arial"/>
          <w:sz w:val="21"/>
          <w:szCs w:val="21"/>
          <w:lang w:val="es-MX"/>
        </w:rPr>
      </w:pPr>
      <w:r w:rsidRPr="006C499E">
        <w:rPr>
          <w:rFonts w:ascii="Montserrat" w:hAnsi="Montserrat" w:cs="Arial"/>
          <w:bCs/>
          <w:sz w:val="21"/>
          <w:szCs w:val="21"/>
          <w:lang w:val="es-ES_tradnl"/>
        </w:rPr>
        <w:t>Establecer y aplicar, a través de sus Unidades Administrativas, un instrumento para evaluar, al término de cada curso, el desempeño pedagógico-didáctico de los Agentes Capacitadores Externos contratados para la prestación de los servicios de capacitación.</w:t>
      </w:r>
    </w:p>
    <w:p w14:paraId="6F35EAB5" w14:textId="7D83D515" w:rsidR="002E466D" w:rsidRPr="006C499E" w:rsidRDefault="00A979D1" w:rsidP="006C499E">
      <w:pPr>
        <w:pStyle w:val="Prrafodelista"/>
        <w:numPr>
          <w:ilvl w:val="0"/>
          <w:numId w:val="23"/>
        </w:numPr>
        <w:tabs>
          <w:tab w:val="left" w:pos="1843"/>
        </w:tabs>
        <w:spacing w:line="276" w:lineRule="auto"/>
        <w:ind w:left="709" w:hanging="283"/>
        <w:contextualSpacing w:val="0"/>
        <w:jc w:val="both"/>
        <w:rPr>
          <w:rFonts w:ascii="Montserrat" w:hAnsi="Montserrat" w:cs="Arial"/>
          <w:sz w:val="21"/>
          <w:szCs w:val="21"/>
          <w:lang w:val="es-MX"/>
        </w:rPr>
      </w:pPr>
      <w:r w:rsidRPr="006C499E">
        <w:rPr>
          <w:rFonts w:ascii="Montserrat" w:hAnsi="Montserrat" w:cs="Arial"/>
          <w:bCs/>
          <w:sz w:val="21"/>
          <w:szCs w:val="21"/>
          <w:lang w:val="es-MX"/>
        </w:rPr>
        <w:t>Ofertar y proporcionar</w:t>
      </w:r>
      <w:r w:rsidR="002E466D" w:rsidRPr="006C499E">
        <w:rPr>
          <w:rFonts w:ascii="Montserrat" w:hAnsi="Montserrat" w:cs="Arial"/>
          <w:bCs/>
          <w:sz w:val="21"/>
          <w:szCs w:val="21"/>
          <w:lang w:val="es-MX"/>
        </w:rPr>
        <w:t xml:space="preserve"> servicios de capacitación en las modalidades presencial, a distancia y mixta, conforme a la capacidad técnica, tecnológica y humana de que disponga.</w:t>
      </w:r>
    </w:p>
    <w:p w14:paraId="75AE71B3" w14:textId="3A045A18" w:rsidR="00A979D1" w:rsidRPr="006C499E" w:rsidRDefault="00A979D1" w:rsidP="006C499E">
      <w:pPr>
        <w:pStyle w:val="Prrafodelista"/>
        <w:numPr>
          <w:ilvl w:val="0"/>
          <w:numId w:val="23"/>
        </w:numPr>
        <w:tabs>
          <w:tab w:val="left" w:pos="1843"/>
        </w:tabs>
        <w:spacing w:line="276" w:lineRule="auto"/>
        <w:ind w:left="709" w:hanging="283"/>
        <w:contextualSpacing w:val="0"/>
        <w:jc w:val="both"/>
        <w:rPr>
          <w:rFonts w:ascii="Montserrat" w:hAnsi="Montserrat" w:cs="Arial"/>
          <w:sz w:val="21"/>
          <w:szCs w:val="21"/>
          <w:lang w:val="es-MX"/>
        </w:rPr>
      </w:pPr>
      <w:r w:rsidRPr="006C499E">
        <w:rPr>
          <w:rFonts w:ascii="Montserrat" w:hAnsi="Montserrat" w:cs="Arial"/>
          <w:bCs/>
          <w:sz w:val="21"/>
          <w:szCs w:val="21"/>
          <w:lang w:val="es-MX"/>
        </w:rPr>
        <w:t>Ofertar e implementar, en coordinación con la DSTC, cursos de capacitación en línea, desarrollados y disponibles en el entorno de aprendizaje virtual de oficinas nacionales, los cuales serán administrados por la DSTC, de conformidad con las condiciones convenidas entre las partes.</w:t>
      </w:r>
    </w:p>
    <w:p w14:paraId="540123CF" w14:textId="7B13C643" w:rsidR="00A979D1" w:rsidRPr="006C499E" w:rsidRDefault="00A979D1" w:rsidP="006C499E">
      <w:pPr>
        <w:pStyle w:val="Prrafodelista"/>
        <w:numPr>
          <w:ilvl w:val="0"/>
          <w:numId w:val="23"/>
        </w:numPr>
        <w:tabs>
          <w:tab w:val="left" w:pos="1843"/>
        </w:tabs>
        <w:spacing w:after="120" w:line="276" w:lineRule="auto"/>
        <w:ind w:left="709" w:hanging="283"/>
        <w:contextualSpacing w:val="0"/>
        <w:jc w:val="both"/>
        <w:rPr>
          <w:rFonts w:ascii="Montserrat" w:hAnsi="Montserrat" w:cs="Arial"/>
          <w:sz w:val="21"/>
          <w:szCs w:val="21"/>
          <w:lang w:val="es-MX"/>
        </w:rPr>
      </w:pPr>
      <w:r w:rsidRPr="006C499E">
        <w:rPr>
          <w:rFonts w:ascii="Montserrat" w:hAnsi="Montserrat" w:cs="Arial"/>
          <w:bCs/>
          <w:sz w:val="21"/>
          <w:szCs w:val="21"/>
          <w:lang w:val="es-MX"/>
        </w:rPr>
        <w:t>Ofertar y proporcionar los siguientes tipos de capacitación:</w:t>
      </w:r>
    </w:p>
    <w:p w14:paraId="3BBF13E2" w14:textId="75D1AE72" w:rsidR="00A979D1" w:rsidRPr="006C499E" w:rsidRDefault="00A979D1" w:rsidP="006C499E">
      <w:pPr>
        <w:pStyle w:val="Prrafodelista"/>
        <w:numPr>
          <w:ilvl w:val="1"/>
          <w:numId w:val="27"/>
        </w:numPr>
        <w:spacing w:after="120" w:line="276" w:lineRule="auto"/>
        <w:ind w:left="993"/>
        <w:contextualSpacing w:val="0"/>
        <w:jc w:val="both"/>
        <w:rPr>
          <w:rFonts w:ascii="Montserrat" w:hAnsi="Montserrat" w:cs="Arial"/>
          <w:bCs/>
          <w:sz w:val="21"/>
          <w:szCs w:val="21"/>
          <w:lang w:val="es-MX"/>
        </w:rPr>
      </w:pPr>
      <w:r w:rsidRPr="006C499E">
        <w:rPr>
          <w:rFonts w:ascii="Montserrat" w:hAnsi="Montserrat" w:cs="Arial"/>
          <w:b/>
          <w:bCs/>
          <w:sz w:val="21"/>
          <w:szCs w:val="21"/>
          <w:lang w:val="es-MX"/>
        </w:rPr>
        <w:t>Curso, evento</w:t>
      </w:r>
      <w:r w:rsidR="003543C1" w:rsidRPr="006C499E">
        <w:rPr>
          <w:rFonts w:ascii="Montserrat" w:hAnsi="Montserrat" w:cs="Arial"/>
          <w:b/>
          <w:bCs/>
          <w:sz w:val="21"/>
          <w:szCs w:val="21"/>
          <w:lang w:val="es-MX"/>
        </w:rPr>
        <w:t xml:space="preserve"> o taller</w:t>
      </w:r>
      <w:r w:rsidRPr="006C499E">
        <w:rPr>
          <w:rFonts w:ascii="Montserrat" w:hAnsi="Montserrat" w:cs="Arial"/>
          <w:bCs/>
          <w:sz w:val="21"/>
          <w:szCs w:val="21"/>
          <w:lang w:val="es-MX"/>
        </w:rPr>
        <w:t xml:space="preserve">. Unidad mínima de los servicios de capacitación que facilita la adquisición o actualización de competencias en un tema específico teórico y/o práctico, a través de distintas estrategias didácticas, conformados por temas que brindan un complemento de formación a las personas, dando la oportunidad de generar combinaciones personalizadas para cada necesidad de capacitación o en alineación </w:t>
      </w:r>
      <w:r w:rsidR="008A22B2" w:rsidRPr="006C499E">
        <w:rPr>
          <w:rFonts w:ascii="Montserrat" w:hAnsi="Montserrat" w:cs="Arial"/>
          <w:bCs/>
          <w:sz w:val="21"/>
          <w:szCs w:val="21"/>
          <w:lang w:val="es-MX"/>
        </w:rPr>
        <w:t>con</w:t>
      </w:r>
      <w:r w:rsidRPr="006C499E">
        <w:rPr>
          <w:rFonts w:ascii="Montserrat" w:hAnsi="Montserrat" w:cs="Arial"/>
          <w:bCs/>
          <w:sz w:val="21"/>
          <w:szCs w:val="21"/>
          <w:lang w:val="es-MX"/>
        </w:rPr>
        <w:t xml:space="preserve"> una función productiva, un estándar o norma nacional o internacional. Tendrá al menos el siguiente paquete didáctico, de conformidad con lo acordado con el usuario:</w:t>
      </w:r>
    </w:p>
    <w:p w14:paraId="1088BEED" w14:textId="43DEF1EF" w:rsidR="00A979D1" w:rsidRPr="006C499E" w:rsidRDefault="00A979D1" w:rsidP="006C499E">
      <w:pPr>
        <w:numPr>
          <w:ilvl w:val="0"/>
          <w:numId w:val="4"/>
        </w:numPr>
        <w:tabs>
          <w:tab w:val="left" w:pos="699"/>
        </w:tabs>
        <w:spacing w:after="120" w:line="276" w:lineRule="auto"/>
        <w:ind w:left="1701" w:hanging="284"/>
        <w:jc w:val="both"/>
        <w:rPr>
          <w:rFonts w:ascii="Montserrat" w:hAnsi="Montserrat" w:cs="Arial"/>
          <w:bCs/>
          <w:sz w:val="21"/>
          <w:szCs w:val="21"/>
          <w:lang w:val="es-MX"/>
        </w:rPr>
      </w:pPr>
      <w:r w:rsidRPr="006C499E">
        <w:rPr>
          <w:rFonts w:ascii="Montserrat" w:hAnsi="Montserrat" w:cs="Arial"/>
          <w:bCs/>
          <w:sz w:val="21"/>
          <w:szCs w:val="21"/>
          <w:lang w:val="es-MX"/>
        </w:rPr>
        <w:t>Ficha Técnica del Curso</w:t>
      </w:r>
      <w:r w:rsidR="00B22F07" w:rsidRPr="006C499E">
        <w:rPr>
          <w:rFonts w:ascii="Montserrat" w:hAnsi="Montserrat" w:cs="Arial"/>
          <w:bCs/>
          <w:sz w:val="21"/>
          <w:szCs w:val="21"/>
          <w:lang w:val="es-MX"/>
        </w:rPr>
        <w:t xml:space="preserve"> (Carta descriptiva, Diseño instruccional, etc.)</w:t>
      </w:r>
      <w:r w:rsidRPr="006C499E">
        <w:rPr>
          <w:rFonts w:ascii="Montserrat" w:hAnsi="Montserrat" w:cs="Arial"/>
          <w:bCs/>
          <w:sz w:val="21"/>
          <w:szCs w:val="21"/>
          <w:lang w:val="es-MX"/>
        </w:rPr>
        <w:t>: contenidos temáticos con duración de 4</w:t>
      </w:r>
      <w:bookmarkStart w:id="5" w:name="_GoBack"/>
      <w:bookmarkEnd w:id="5"/>
      <w:r w:rsidRPr="006C499E">
        <w:rPr>
          <w:rFonts w:ascii="Montserrat" w:hAnsi="Montserrat" w:cs="Arial"/>
          <w:bCs/>
          <w:sz w:val="21"/>
          <w:szCs w:val="21"/>
          <w:lang w:val="es-MX"/>
        </w:rPr>
        <w:t xml:space="preserve"> a 60 horas. </w:t>
      </w:r>
    </w:p>
    <w:p w14:paraId="69113F4B" w14:textId="77777777" w:rsidR="00A979D1" w:rsidRPr="006C499E" w:rsidRDefault="00A979D1" w:rsidP="006C499E">
      <w:pPr>
        <w:numPr>
          <w:ilvl w:val="0"/>
          <w:numId w:val="4"/>
        </w:numPr>
        <w:tabs>
          <w:tab w:val="left" w:pos="699"/>
        </w:tabs>
        <w:spacing w:after="120" w:line="276" w:lineRule="auto"/>
        <w:ind w:left="1701" w:hanging="284"/>
        <w:jc w:val="both"/>
        <w:rPr>
          <w:rFonts w:ascii="Montserrat" w:hAnsi="Montserrat" w:cs="Arial"/>
          <w:bCs/>
          <w:sz w:val="21"/>
          <w:szCs w:val="21"/>
          <w:lang w:val="es-MX"/>
        </w:rPr>
      </w:pPr>
      <w:r w:rsidRPr="006C499E">
        <w:rPr>
          <w:rFonts w:ascii="Montserrat" w:hAnsi="Montserrat" w:cs="Arial"/>
          <w:bCs/>
          <w:sz w:val="21"/>
          <w:szCs w:val="21"/>
          <w:lang w:val="es-MX"/>
        </w:rPr>
        <w:t>Control de eventos cortos para la implementación: Lista de verificación de la logística.</w:t>
      </w:r>
    </w:p>
    <w:p w14:paraId="55B61F19" w14:textId="77777777" w:rsidR="00A979D1" w:rsidRPr="006C499E" w:rsidRDefault="00A979D1" w:rsidP="006C499E">
      <w:pPr>
        <w:numPr>
          <w:ilvl w:val="0"/>
          <w:numId w:val="4"/>
        </w:numPr>
        <w:tabs>
          <w:tab w:val="left" w:pos="699"/>
        </w:tabs>
        <w:spacing w:after="120" w:line="276" w:lineRule="auto"/>
        <w:ind w:left="1701" w:hanging="284"/>
        <w:jc w:val="both"/>
        <w:rPr>
          <w:rFonts w:ascii="Montserrat" w:hAnsi="Montserrat" w:cs="Arial"/>
          <w:bCs/>
          <w:sz w:val="21"/>
          <w:szCs w:val="21"/>
          <w:lang w:val="es-MX"/>
        </w:rPr>
      </w:pPr>
      <w:r w:rsidRPr="006C499E">
        <w:rPr>
          <w:rFonts w:ascii="Montserrat" w:hAnsi="Montserrat" w:cs="Arial"/>
          <w:bCs/>
          <w:sz w:val="21"/>
          <w:szCs w:val="21"/>
          <w:lang w:val="es-MX"/>
        </w:rPr>
        <w:t xml:space="preserve">Material Didáctico: Manual del participante, material de apoyo, insumos para el curso, etc. </w:t>
      </w:r>
    </w:p>
    <w:p w14:paraId="46D3EFC7" w14:textId="6294F7A3" w:rsidR="00A979D1" w:rsidRPr="006C499E" w:rsidRDefault="00A979D1" w:rsidP="006C499E">
      <w:pPr>
        <w:numPr>
          <w:ilvl w:val="0"/>
          <w:numId w:val="4"/>
        </w:numPr>
        <w:tabs>
          <w:tab w:val="left" w:pos="699"/>
        </w:tabs>
        <w:spacing w:after="120" w:line="276" w:lineRule="auto"/>
        <w:ind w:left="1701" w:hanging="284"/>
        <w:jc w:val="both"/>
        <w:rPr>
          <w:rFonts w:ascii="Montserrat" w:hAnsi="Montserrat" w:cs="Arial"/>
          <w:bCs/>
          <w:sz w:val="21"/>
          <w:szCs w:val="21"/>
          <w:lang w:val="es-MX"/>
        </w:rPr>
      </w:pPr>
      <w:r w:rsidRPr="006C499E">
        <w:rPr>
          <w:rFonts w:ascii="Montserrat" w:hAnsi="Montserrat" w:cs="Arial"/>
          <w:bCs/>
          <w:sz w:val="21"/>
          <w:szCs w:val="21"/>
          <w:lang w:val="es-MX"/>
        </w:rPr>
        <w:t>Evaluación de conocimientos: Diagnóstica, intermedia y final.</w:t>
      </w:r>
    </w:p>
    <w:p w14:paraId="4BA27C22" w14:textId="7EBC7C55" w:rsidR="00A979D1" w:rsidRPr="006C499E" w:rsidRDefault="00A979D1" w:rsidP="006C499E">
      <w:pPr>
        <w:numPr>
          <w:ilvl w:val="0"/>
          <w:numId w:val="4"/>
        </w:numPr>
        <w:tabs>
          <w:tab w:val="left" w:pos="699"/>
        </w:tabs>
        <w:spacing w:after="120" w:line="276" w:lineRule="auto"/>
        <w:ind w:left="1701" w:hanging="284"/>
        <w:jc w:val="both"/>
        <w:rPr>
          <w:rFonts w:ascii="Montserrat" w:hAnsi="Montserrat" w:cs="Arial"/>
          <w:bCs/>
          <w:sz w:val="21"/>
          <w:szCs w:val="21"/>
          <w:lang w:val="es-MX"/>
        </w:rPr>
      </w:pPr>
      <w:r w:rsidRPr="006C499E">
        <w:rPr>
          <w:rFonts w:ascii="Montserrat" w:hAnsi="Montserrat" w:cs="Arial"/>
          <w:bCs/>
          <w:sz w:val="21"/>
          <w:szCs w:val="21"/>
          <w:lang w:val="es-MX"/>
        </w:rPr>
        <w:lastRenderedPageBreak/>
        <w:t>Metodología de impartición: Enfoque tradicional basado en la identificación de necesidades de capacitación de los participantes y; enfoque de competencias con base en un estándar o norma nacional o internacional.</w:t>
      </w:r>
    </w:p>
    <w:p w14:paraId="33811233" w14:textId="12238A63" w:rsidR="00A979D1" w:rsidRPr="006C499E" w:rsidRDefault="00A979D1" w:rsidP="006C499E">
      <w:pPr>
        <w:numPr>
          <w:ilvl w:val="0"/>
          <w:numId w:val="4"/>
        </w:numPr>
        <w:tabs>
          <w:tab w:val="left" w:pos="699"/>
        </w:tabs>
        <w:spacing w:after="0" w:line="276" w:lineRule="auto"/>
        <w:ind w:left="1701" w:hanging="284"/>
        <w:jc w:val="both"/>
        <w:rPr>
          <w:rFonts w:ascii="Montserrat" w:hAnsi="Montserrat" w:cs="Arial"/>
          <w:bCs/>
          <w:sz w:val="21"/>
          <w:szCs w:val="21"/>
          <w:lang w:val="es-MX"/>
        </w:rPr>
      </w:pPr>
      <w:r w:rsidRPr="006C499E">
        <w:rPr>
          <w:rFonts w:ascii="Montserrat" w:hAnsi="Montserrat" w:cs="Arial"/>
          <w:bCs/>
          <w:sz w:val="21"/>
          <w:szCs w:val="21"/>
          <w:lang w:val="es-MX"/>
        </w:rPr>
        <w:t xml:space="preserve">Expedición de constancia: Generación de evidencias que soporten la </w:t>
      </w:r>
      <w:r w:rsidR="00B22F07" w:rsidRPr="006C499E">
        <w:rPr>
          <w:rFonts w:ascii="Montserrat" w:hAnsi="Montserrat" w:cs="Arial"/>
          <w:bCs/>
          <w:sz w:val="21"/>
          <w:szCs w:val="21"/>
          <w:lang w:val="es-MX"/>
        </w:rPr>
        <w:t>aprobación</w:t>
      </w:r>
      <w:r w:rsidRPr="006C499E">
        <w:rPr>
          <w:rFonts w:ascii="Montserrat" w:hAnsi="Montserrat" w:cs="Arial"/>
          <w:bCs/>
          <w:sz w:val="21"/>
          <w:szCs w:val="21"/>
          <w:lang w:val="es-MX"/>
        </w:rPr>
        <w:t xml:space="preserve"> del participante, la cual tendrá valor curricular y por ningún motivo conferirá grado académico.</w:t>
      </w:r>
    </w:p>
    <w:p w14:paraId="20C5BF28" w14:textId="77777777" w:rsidR="00A979D1" w:rsidRPr="006C499E" w:rsidRDefault="00A979D1" w:rsidP="006C499E">
      <w:pPr>
        <w:tabs>
          <w:tab w:val="left" w:pos="699"/>
        </w:tabs>
        <w:spacing w:after="0" w:line="276" w:lineRule="auto"/>
        <w:ind w:left="1701"/>
        <w:jc w:val="both"/>
        <w:rPr>
          <w:rFonts w:ascii="Montserrat" w:hAnsi="Montserrat" w:cs="Arial"/>
          <w:bCs/>
          <w:sz w:val="21"/>
          <w:szCs w:val="21"/>
          <w:lang w:val="es-MX"/>
        </w:rPr>
      </w:pPr>
    </w:p>
    <w:p w14:paraId="5D4320B2" w14:textId="09C7B2F2" w:rsidR="00A979D1" w:rsidRPr="006C499E" w:rsidRDefault="00896292" w:rsidP="006C499E">
      <w:pPr>
        <w:pStyle w:val="Prrafodelista"/>
        <w:numPr>
          <w:ilvl w:val="1"/>
          <w:numId w:val="27"/>
        </w:numPr>
        <w:spacing w:after="120" w:line="276" w:lineRule="auto"/>
        <w:ind w:left="993" w:hanging="426"/>
        <w:contextualSpacing w:val="0"/>
        <w:jc w:val="both"/>
        <w:rPr>
          <w:rFonts w:ascii="Montserrat" w:hAnsi="Montserrat" w:cs="Arial"/>
          <w:bCs/>
          <w:sz w:val="21"/>
          <w:szCs w:val="21"/>
          <w:lang w:val="es-MX"/>
        </w:rPr>
      </w:pPr>
      <w:r w:rsidRPr="006C499E">
        <w:rPr>
          <w:rFonts w:ascii="Montserrat" w:hAnsi="Montserrat" w:cs="Arial"/>
          <w:b/>
          <w:bCs/>
          <w:sz w:val="21"/>
          <w:szCs w:val="21"/>
          <w:lang w:val="es-MX"/>
        </w:rPr>
        <w:t>Capacitación</w:t>
      </w:r>
      <w:r w:rsidR="00A979D1" w:rsidRPr="006C499E">
        <w:rPr>
          <w:rFonts w:ascii="Montserrat" w:hAnsi="Montserrat" w:cs="Arial"/>
          <w:b/>
          <w:bCs/>
          <w:sz w:val="21"/>
          <w:szCs w:val="21"/>
          <w:lang w:val="es-MX"/>
        </w:rPr>
        <w:t xml:space="preserve"> en la empresa</w:t>
      </w:r>
      <w:r w:rsidR="00A979D1" w:rsidRPr="006C499E">
        <w:rPr>
          <w:rFonts w:ascii="Montserrat" w:hAnsi="Montserrat" w:cs="Arial"/>
          <w:bCs/>
          <w:sz w:val="21"/>
          <w:szCs w:val="21"/>
          <w:lang w:val="es-MX"/>
        </w:rPr>
        <w:t>. Adquisición de un conjunto de conocimientos, habilidades y destrezas intrínsecamente ligados con el área de trabajo, a través de distintas estrategias didácticas, conformadas por temas exclusivos de aplicación laboral que brindan un crecimiento integral de</w:t>
      </w:r>
      <w:r w:rsidR="00B22F07" w:rsidRPr="006C499E">
        <w:rPr>
          <w:rFonts w:ascii="Montserrat" w:hAnsi="Montserrat" w:cs="Arial"/>
          <w:bCs/>
          <w:sz w:val="21"/>
          <w:szCs w:val="21"/>
          <w:lang w:val="es-MX"/>
        </w:rPr>
        <w:t>l</w:t>
      </w:r>
      <w:r w:rsidR="00A979D1" w:rsidRPr="006C499E">
        <w:rPr>
          <w:rFonts w:ascii="Montserrat" w:hAnsi="Montserrat" w:cs="Arial"/>
          <w:bCs/>
          <w:sz w:val="21"/>
          <w:szCs w:val="21"/>
          <w:lang w:val="es-MX"/>
        </w:rPr>
        <w:t xml:space="preserve"> colaborador; cuyos resultados referirán a la valoración del grado de dominio que </w:t>
      </w:r>
      <w:r w:rsidR="00B22F07" w:rsidRPr="006C499E">
        <w:rPr>
          <w:rFonts w:ascii="Montserrat" w:hAnsi="Montserrat" w:cs="Arial"/>
          <w:bCs/>
          <w:sz w:val="21"/>
          <w:szCs w:val="21"/>
          <w:lang w:val="es-MX"/>
        </w:rPr>
        <w:t xml:space="preserve">éste </w:t>
      </w:r>
      <w:r w:rsidR="00A979D1" w:rsidRPr="006C499E">
        <w:rPr>
          <w:rFonts w:ascii="Montserrat" w:hAnsi="Montserrat" w:cs="Arial"/>
          <w:bCs/>
          <w:sz w:val="21"/>
          <w:szCs w:val="21"/>
          <w:lang w:val="es-MX"/>
        </w:rPr>
        <w:t xml:space="preserve">tiene sobre determinadas habilidades técnicas establecidas en el programa de capacitación, mediante un proceso de </w:t>
      </w:r>
      <w:r w:rsidR="00B22F07" w:rsidRPr="006C499E">
        <w:rPr>
          <w:rFonts w:ascii="Montserrat" w:hAnsi="Montserrat" w:cs="Arial"/>
          <w:bCs/>
          <w:sz w:val="21"/>
          <w:szCs w:val="21"/>
          <w:lang w:val="es-MX"/>
        </w:rPr>
        <w:t xml:space="preserve">evaluación </w:t>
      </w:r>
      <w:r w:rsidRPr="006C499E">
        <w:rPr>
          <w:rFonts w:ascii="Montserrat" w:hAnsi="Montserrat" w:cs="Arial"/>
          <w:bCs/>
          <w:sz w:val="21"/>
          <w:szCs w:val="21"/>
          <w:lang w:val="es-MX"/>
        </w:rPr>
        <w:t xml:space="preserve">de conocimientos y, en lo procedente, </w:t>
      </w:r>
      <w:r w:rsidR="00B22F07" w:rsidRPr="006C499E">
        <w:rPr>
          <w:rFonts w:ascii="Montserrat" w:hAnsi="Montserrat" w:cs="Arial"/>
          <w:bCs/>
          <w:sz w:val="21"/>
          <w:szCs w:val="21"/>
          <w:lang w:val="es-MX"/>
        </w:rPr>
        <w:t>demostrativo</w:t>
      </w:r>
      <w:r w:rsidRPr="006C499E">
        <w:rPr>
          <w:rFonts w:ascii="Montserrat" w:hAnsi="Montserrat" w:cs="Arial"/>
          <w:bCs/>
          <w:sz w:val="21"/>
          <w:szCs w:val="21"/>
          <w:lang w:val="es-MX"/>
        </w:rPr>
        <w:t xml:space="preserve"> (ejercicios prácticos)</w:t>
      </w:r>
      <w:r w:rsidR="00B22F07" w:rsidRPr="006C499E">
        <w:rPr>
          <w:rFonts w:ascii="Montserrat" w:hAnsi="Montserrat" w:cs="Arial"/>
          <w:bCs/>
          <w:sz w:val="21"/>
          <w:szCs w:val="21"/>
          <w:lang w:val="es-MX"/>
        </w:rPr>
        <w:t>. Tendrá</w:t>
      </w:r>
      <w:r w:rsidR="00A979D1" w:rsidRPr="006C499E">
        <w:rPr>
          <w:rFonts w:ascii="Montserrat" w:hAnsi="Montserrat" w:cs="Arial"/>
          <w:bCs/>
          <w:sz w:val="21"/>
          <w:szCs w:val="21"/>
          <w:lang w:val="es-MX"/>
        </w:rPr>
        <w:t xml:space="preserve"> al menos el siguiente paquete didáctico, de conformidad con lo acordado con el cliente:</w:t>
      </w:r>
    </w:p>
    <w:p w14:paraId="1FA0FFE2" w14:textId="35DD7676" w:rsidR="002036AA" w:rsidRPr="006C499E" w:rsidRDefault="00A979D1" w:rsidP="006C499E">
      <w:pPr>
        <w:pStyle w:val="Prrafodelista"/>
        <w:numPr>
          <w:ilvl w:val="0"/>
          <w:numId w:val="5"/>
        </w:numPr>
        <w:tabs>
          <w:tab w:val="left" w:pos="699"/>
        </w:tabs>
        <w:spacing w:after="120" w:line="276" w:lineRule="auto"/>
        <w:ind w:left="1701" w:hanging="284"/>
        <w:contextualSpacing w:val="0"/>
        <w:jc w:val="both"/>
        <w:rPr>
          <w:rFonts w:ascii="Montserrat" w:hAnsi="Montserrat" w:cs="Arial"/>
          <w:bCs/>
          <w:sz w:val="21"/>
          <w:szCs w:val="21"/>
          <w:lang w:val="es-MX"/>
        </w:rPr>
      </w:pPr>
      <w:r w:rsidRPr="006C499E">
        <w:rPr>
          <w:rFonts w:ascii="Montserrat" w:hAnsi="Montserrat" w:cs="Arial"/>
          <w:bCs/>
          <w:sz w:val="21"/>
          <w:szCs w:val="21"/>
          <w:lang w:val="es-MX"/>
        </w:rPr>
        <w:t>Ficha Técnica del Curso</w:t>
      </w:r>
      <w:r w:rsidR="00B22F07" w:rsidRPr="006C499E">
        <w:rPr>
          <w:rFonts w:ascii="Montserrat" w:hAnsi="Montserrat" w:cs="Arial"/>
          <w:bCs/>
          <w:sz w:val="21"/>
          <w:szCs w:val="21"/>
          <w:lang w:val="es-MX"/>
        </w:rPr>
        <w:t xml:space="preserve"> (Carta descriptiva, Diseño instruccional, etc.)</w:t>
      </w:r>
      <w:r w:rsidRPr="006C499E">
        <w:rPr>
          <w:rFonts w:ascii="Montserrat" w:hAnsi="Montserrat" w:cs="Arial"/>
          <w:bCs/>
          <w:sz w:val="21"/>
          <w:szCs w:val="21"/>
          <w:lang w:val="es-MX"/>
        </w:rPr>
        <w:t>: Contenidos temáticos con duración mínima de 60 horas</w:t>
      </w:r>
      <w:r w:rsidR="002036AA" w:rsidRPr="006C499E">
        <w:rPr>
          <w:rFonts w:ascii="Montserrat" w:hAnsi="Montserrat" w:cs="Arial"/>
          <w:bCs/>
          <w:sz w:val="21"/>
          <w:szCs w:val="21"/>
          <w:lang w:val="es-MX"/>
        </w:rPr>
        <w:t>.</w:t>
      </w:r>
    </w:p>
    <w:p w14:paraId="7C0D1458" w14:textId="77777777" w:rsidR="00A979D1" w:rsidRPr="006C499E" w:rsidRDefault="00A979D1" w:rsidP="006C499E">
      <w:pPr>
        <w:numPr>
          <w:ilvl w:val="0"/>
          <w:numId w:val="5"/>
        </w:numPr>
        <w:tabs>
          <w:tab w:val="left" w:pos="699"/>
        </w:tabs>
        <w:spacing w:after="120" w:line="276" w:lineRule="auto"/>
        <w:ind w:left="1701" w:hanging="284"/>
        <w:jc w:val="both"/>
        <w:rPr>
          <w:rFonts w:ascii="Montserrat" w:hAnsi="Montserrat" w:cs="Arial"/>
          <w:bCs/>
          <w:sz w:val="21"/>
          <w:szCs w:val="21"/>
          <w:lang w:val="es-MX"/>
        </w:rPr>
      </w:pPr>
      <w:r w:rsidRPr="006C499E">
        <w:rPr>
          <w:rFonts w:ascii="Montserrat" w:hAnsi="Montserrat" w:cs="Arial"/>
          <w:bCs/>
          <w:sz w:val="21"/>
          <w:szCs w:val="21"/>
          <w:lang w:val="es-MX"/>
        </w:rPr>
        <w:t>Control de eventos por módulos para la implementación: Lista de verificación de la logística.</w:t>
      </w:r>
    </w:p>
    <w:p w14:paraId="1CD260D8" w14:textId="77777777" w:rsidR="00A979D1" w:rsidRPr="006C499E" w:rsidRDefault="00A979D1" w:rsidP="006C499E">
      <w:pPr>
        <w:numPr>
          <w:ilvl w:val="0"/>
          <w:numId w:val="5"/>
        </w:numPr>
        <w:tabs>
          <w:tab w:val="left" w:pos="699"/>
        </w:tabs>
        <w:spacing w:after="120" w:line="276" w:lineRule="auto"/>
        <w:ind w:left="1701" w:hanging="284"/>
        <w:jc w:val="both"/>
        <w:rPr>
          <w:rFonts w:ascii="Montserrat" w:hAnsi="Montserrat" w:cs="Arial"/>
          <w:bCs/>
          <w:sz w:val="21"/>
          <w:szCs w:val="21"/>
          <w:lang w:val="es-MX"/>
        </w:rPr>
      </w:pPr>
      <w:r w:rsidRPr="006C499E">
        <w:rPr>
          <w:rFonts w:ascii="Montserrat" w:hAnsi="Montserrat" w:cs="Arial"/>
          <w:bCs/>
          <w:sz w:val="21"/>
          <w:szCs w:val="21"/>
          <w:lang w:val="es-MX"/>
        </w:rPr>
        <w:t>Material Didáctico: Manual del participante, material de apoyo, insumos para el curso, etc.</w:t>
      </w:r>
    </w:p>
    <w:p w14:paraId="4DD9EF19" w14:textId="77777777" w:rsidR="00A979D1" w:rsidRPr="006C499E" w:rsidRDefault="00A979D1" w:rsidP="006C499E">
      <w:pPr>
        <w:numPr>
          <w:ilvl w:val="0"/>
          <w:numId w:val="5"/>
        </w:numPr>
        <w:tabs>
          <w:tab w:val="left" w:pos="699"/>
        </w:tabs>
        <w:spacing w:after="120" w:line="276" w:lineRule="auto"/>
        <w:ind w:left="1701" w:hanging="284"/>
        <w:jc w:val="both"/>
        <w:rPr>
          <w:rFonts w:ascii="Montserrat" w:hAnsi="Montserrat" w:cs="Arial"/>
          <w:bCs/>
          <w:sz w:val="21"/>
          <w:szCs w:val="21"/>
          <w:lang w:val="es-MX"/>
        </w:rPr>
      </w:pPr>
      <w:r w:rsidRPr="006C499E">
        <w:rPr>
          <w:rFonts w:ascii="Montserrat" w:hAnsi="Montserrat" w:cs="Arial"/>
          <w:bCs/>
          <w:sz w:val="21"/>
          <w:szCs w:val="21"/>
          <w:lang w:val="es-MX"/>
        </w:rPr>
        <w:t>Evaluación: Diagnóstica, intermedias y final.</w:t>
      </w:r>
    </w:p>
    <w:p w14:paraId="3CB66780" w14:textId="7DCB5807" w:rsidR="00A979D1" w:rsidRPr="006C499E" w:rsidRDefault="00A979D1" w:rsidP="006C499E">
      <w:pPr>
        <w:numPr>
          <w:ilvl w:val="0"/>
          <w:numId w:val="5"/>
        </w:numPr>
        <w:tabs>
          <w:tab w:val="left" w:pos="699"/>
        </w:tabs>
        <w:spacing w:after="120" w:line="276" w:lineRule="auto"/>
        <w:ind w:left="1701" w:hanging="284"/>
        <w:jc w:val="both"/>
        <w:rPr>
          <w:rFonts w:ascii="Montserrat" w:hAnsi="Montserrat" w:cs="Arial"/>
          <w:bCs/>
          <w:sz w:val="21"/>
          <w:szCs w:val="21"/>
          <w:lang w:val="es-MX"/>
        </w:rPr>
      </w:pPr>
      <w:r w:rsidRPr="006C499E">
        <w:rPr>
          <w:rFonts w:ascii="Montserrat" w:hAnsi="Montserrat" w:cs="Arial"/>
          <w:bCs/>
          <w:sz w:val="21"/>
          <w:szCs w:val="21"/>
          <w:lang w:val="es-MX"/>
        </w:rPr>
        <w:t>Metodología de impartición: Enfoque tradicional basado en la identificación de necesidades de capacitación de los participantes y; enfoque de competencias con base en un estándar o norma nacional o internacional.</w:t>
      </w:r>
    </w:p>
    <w:p w14:paraId="3CAD7609" w14:textId="487F2C65" w:rsidR="00A979D1" w:rsidRPr="006C499E" w:rsidRDefault="00A979D1" w:rsidP="006C499E">
      <w:pPr>
        <w:numPr>
          <w:ilvl w:val="0"/>
          <w:numId w:val="5"/>
        </w:numPr>
        <w:tabs>
          <w:tab w:val="left" w:pos="699"/>
        </w:tabs>
        <w:spacing w:after="0" w:line="276" w:lineRule="auto"/>
        <w:ind w:left="1701" w:hanging="284"/>
        <w:jc w:val="both"/>
        <w:rPr>
          <w:rFonts w:ascii="Montserrat" w:hAnsi="Montserrat" w:cs="Arial"/>
          <w:bCs/>
          <w:sz w:val="21"/>
          <w:szCs w:val="21"/>
          <w:lang w:val="es-MX"/>
        </w:rPr>
      </w:pPr>
      <w:r w:rsidRPr="006C499E">
        <w:rPr>
          <w:rFonts w:ascii="Montserrat" w:hAnsi="Montserrat" w:cs="Arial"/>
          <w:bCs/>
          <w:sz w:val="21"/>
          <w:szCs w:val="21"/>
          <w:lang w:val="es-MX"/>
        </w:rPr>
        <w:t xml:space="preserve">Expedición de </w:t>
      </w:r>
      <w:r w:rsidR="00B22F07" w:rsidRPr="006C499E">
        <w:rPr>
          <w:rFonts w:ascii="Montserrat" w:hAnsi="Montserrat" w:cs="Arial"/>
          <w:bCs/>
          <w:sz w:val="21"/>
          <w:szCs w:val="21"/>
          <w:lang w:val="es-MX"/>
        </w:rPr>
        <w:t>Constancia</w:t>
      </w:r>
      <w:r w:rsidRPr="006C499E">
        <w:rPr>
          <w:rFonts w:ascii="Montserrat" w:hAnsi="Montserrat" w:cs="Arial"/>
          <w:bCs/>
          <w:sz w:val="21"/>
          <w:szCs w:val="21"/>
          <w:lang w:val="es-MX"/>
        </w:rPr>
        <w:t xml:space="preserve"> de habilidades </w:t>
      </w:r>
      <w:r w:rsidR="003543C1" w:rsidRPr="006C499E">
        <w:rPr>
          <w:rFonts w:ascii="Montserrat" w:hAnsi="Montserrat" w:cs="Arial"/>
          <w:bCs/>
          <w:sz w:val="21"/>
          <w:szCs w:val="21"/>
          <w:lang w:val="es-MX"/>
        </w:rPr>
        <w:t xml:space="preserve">laborales </w:t>
      </w:r>
      <w:r w:rsidR="00581F92" w:rsidRPr="006C499E">
        <w:rPr>
          <w:rFonts w:ascii="Montserrat" w:hAnsi="Montserrat" w:cs="Arial"/>
          <w:bCs/>
          <w:sz w:val="21"/>
          <w:szCs w:val="21"/>
          <w:lang w:val="es-MX"/>
        </w:rPr>
        <w:t>CONALEP</w:t>
      </w:r>
      <w:r w:rsidRPr="006C499E">
        <w:rPr>
          <w:rFonts w:ascii="Montserrat" w:hAnsi="Montserrat" w:cs="Arial"/>
          <w:bCs/>
          <w:sz w:val="21"/>
          <w:szCs w:val="21"/>
          <w:lang w:val="es-MX"/>
        </w:rPr>
        <w:t xml:space="preserve">: Generación de evidencias que soporten la </w:t>
      </w:r>
      <w:r w:rsidR="00581F92" w:rsidRPr="006C499E">
        <w:rPr>
          <w:rFonts w:ascii="Montserrat" w:hAnsi="Montserrat" w:cs="Arial"/>
          <w:bCs/>
          <w:sz w:val="21"/>
          <w:szCs w:val="21"/>
          <w:lang w:val="es-MX"/>
        </w:rPr>
        <w:t>aprobación</w:t>
      </w:r>
      <w:r w:rsidRPr="006C499E">
        <w:rPr>
          <w:rFonts w:ascii="Montserrat" w:hAnsi="Montserrat" w:cs="Arial"/>
          <w:bCs/>
          <w:sz w:val="21"/>
          <w:szCs w:val="21"/>
          <w:lang w:val="es-MX"/>
        </w:rPr>
        <w:t xml:space="preserve"> del participante, la cual tendrá valor curricular y por ningún motivo conferirá grado académico.</w:t>
      </w:r>
    </w:p>
    <w:p w14:paraId="65961D9F" w14:textId="77777777" w:rsidR="00A979D1" w:rsidRPr="006C499E" w:rsidRDefault="00A979D1" w:rsidP="006C499E">
      <w:pPr>
        <w:tabs>
          <w:tab w:val="left" w:pos="699"/>
        </w:tabs>
        <w:spacing w:after="0" w:line="276" w:lineRule="auto"/>
        <w:jc w:val="both"/>
        <w:rPr>
          <w:rFonts w:ascii="Montserrat" w:hAnsi="Montserrat" w:cs="Arial"/>
          <w:bCs/>
          <w:sz w:val="21"/>
          <w:szCs w:val="21"/>
          <w:lang w:val="es-MX"/>
        </w:rPr>
      </w:pPr>
    </w:p>
    <w:p w14:paraId="231CBB9A" w14:textId="191E03C9" w:rsidR="00A979D1" w:rsidRPr="006C499E" w:rsidRDefault="002A0046" w:rsidP="006C499E">
      <w:pPr>
        <w:pStyle w:val="Prrafodelista"/>
        <w:numPr>
          <w:ilvl w:val="1"/>
          <w:numId w:val="27"/>
        </w:numPr>
        <w:spacing w:after="120" w:line="276" w:lineRule="auto"/>
        <w:ind w:left="993" w:hanging="426"/>
        <w:contextualSpacing w:val="0"/>
        <w:jc w:val="both"/>
        <w:rPr>
          <w:rFonts w:ascii="Montserrat" w:hAnsi="Montserrat" w:cs="Arial"/>
          <w:bCs/>
          <w:sz w:val="21"/>
          <w:szCs w:val="21"/>
          <w:lang w:val="es-MX"/>
        </w:rPr>
      </w:pPr>
      <w:r w:rsidRPr="006C499E">
        <w:rPr>
          <w:rFonts w:ascii="Montserrat" w:hAnsi="Montserrat" w:cs="Arial"/>
          <w:b/>
          <w:bCs/>
          <w:sz w:val="21"/>
          <w:szCs w:val="21"/>
          <w:lang w:val="es-MX"/>
        </w:rPr>
        <w:t>Diplomado</w:t>
      </w:r>
      <w:r w:rsidR="00A979D1" w:rsidRPr="006C499E">
        <w:rPr>
          <w:rFonts w:ascii="Montserrat" w:hAnsi="Montserrat" w:cs="Arial"/>
          <w:bCs/>
          <w:sz w:val="21"/>
          <w:szCs w:val="21"/>
          <w:lang w:val="es-MX"/>
        </w:rPr>
        <w:t xml:space="preserve">. Proceso de educación no formal, que tiene como propósito la profundización en temas específicos de las áreas de conocimiento o la actualización de competencias sobre innovaciones en las mismas; se estructura en unidades de enseñanza-aprendizaje a través de módulos o cursos organizados sobre un tema determinado, con suficiente duración y formalidad para garantizar la adquisición </w:t>
      </w:r>
      <w:r w:rsidR="0061039D" w:rsidRPr="006C499E">
        <w:rPr>
          <w:rFonts w:ascii="Montserrat" w:hAnsi="Montserrat" w:cs="Arial"/>
          <w:bCs/>
          <w:sz w:val="21"/>
          <w:szCs w:val="21"/>
          <w:lang w:val="es-MX"/>
        </w:rPr>
        <w:t xml:space="preserve">de </w:t>
      </w:r>
      <w:r w:rsidR="00A979D1" w:rsidRPr="006C499E">
        <w:rPr>
          <w:rFonts w:ascii="Montserrat" w:hAnsi="Montserrat" w:cs="Arial"/>
          <w:bCs/>
          <w:sz w:val="21"/>
          <w:szCs w:val="21"/>
          <w:lang w:val="es-MX"/>
        </w:rPr>
        <w:t>conocimientos. Tendrá al menos el siguiente paquete didáctico, de conformidad con lo acordado con el usuario:</w:t>
      </w:r>
    </w:p>
    <w:p w14:paraId="2055C303" w14:textId="6A738785" w:rsidR="00A979D1" w:rsidRPr="006C499E" w:rsidRDefault="00A979D1" w:rsidP="006C499E">
      <w:pPr>
        <w:numPr>
          <w:ilvl w:val="0"/>
          <w:numId w:val="8"/>
        </w:numPr>
        <w:spacing w:after="120" w:line="276" w:lineRule="auto"/>
        <w:ind w:left="1701" w:hanging="284"/>
        <w:jc w:val="both"/>
        <w:rPr>
          <w:rFonts w:ascii="Montserrat" w:hAnsi="Montserrat" w:cs="Arial"/>
          <w:bCs/>
          <w:sz w:val="21"/>
          <w:szCs w:val="21"/>
          <w:lang w:val="es-MX"/>
        </w:rPr>
      </w:pPr>
      <w:r w:rsidRPr="006C499E">
        <w:rPr>
          <w:rFonts w:ascii="Montserrat" w:hAnsi="Montserrat" w:cs="Arial"/>
          <w:bCs/>
          <w:sz w:val="21"/>
          <w:szCs w:val="21"/>
          <w:lang w:val="es-MX"/>
        </w:rPr>
        <w:lastRenderedPageBreak/>
        <w:t>Ficha Técnica del Curso</w:t>
      </w:r>
      <w:r w:rsidR="002A0046" w:rsidRPr="006C499E">
        <w:rPr>
          <w:rFonts w:ascii="Montserrat" w:hAnsi="Montserrat" w:cs="Arial"/>
          <w:bCs/>
          <w:sz w:val="21"/>
          <w:szCs w:val="21"/>
          <w:lang w:val="es-MX"/>
        </w:rPr>
        <w:t xml:space="preserve"> (Carta descriptiva, Diseño instruccional, etc.)</w:t>
      </w:r>
      <w:r w:rsidRPr="006C499E">
        <w:rPr>
          <w:rFonts w:ascii="Montserrat" w:hAnsi="Montserrat" w:cs="Arial"/>
          <w:bCs/>
          <w:sz w:val="21"/>
          <w:szCs w:val="21"/>
          <w:lang w:val="es-MX"/>
        </w:rPr>
        <w:t>: Contenidos temáticos con duraci</w:t>
      </w:r>
      <w:r w:rsidR="002A0046" w:rsidRPr="006C499E">
        <w:rPr>
          <w:rFonts w:ascii="Montserrat" w:hAnsi="Montserrat" w:cs="Arial"/>
          <w:bCs/>
          <w:sz w:val="21"/>
          <w:szCs w:val="21"/>
          <w:lang w:val="es-MX"/>
        </w:rPr>
        <w:t>ón mínima de 100 horas.</w:t>
      </w:r>
    </w:p>
    <w:p w14:paraId="1527092F" w14:textId="77777777" w:rsidR="00A979D1" w:rsidRPr="006C499E" w:rsidRDefault="00A979D1" w:rsidP="006C499E">
      <w:pPr>
        <w:numPr>
          <w:ilvl w:val="0"/>
          <w:numId w:val="8"/>
        </w:numPr>
        <w:spacing w:after="120" w:line="276" w:lineRule="auto"/>
        <w:ind w:left="1701" w:hanging="284"/>
        <w:jc w:val="both"/>
        <w:rPr>
          <w:rFonts w:ascii="Montserrat" w:hAnsi="Montserrat" w:cs="Arial"/>
          <w:bCs/>
          <w:sz w:val="21"/>
          <w:szCs w:val="21"/>
          <w:lang w:val="es-MX"/>
        </w:rPr>
      </w:pPr>
      <w:r w:rsidRPr="006C499E">
        <w:rPr>
          <w:rFonts w:ascii="Montserrat" w:hAnsi="Montserrat" w:cs="Arial"/>
          <w:bCs/>
          <w:sz w:val="21"/>
          <w:szCs w:val="21"/>
          <w:lang w:val="es-MX"/>
        </w:rPr>
        <w:t>Control de eventos por Módulos para la implementación: Lista de verificación de la logística.</w:t>
      </w:r>
    </w:p>
    <w:p w14:paraId="1598014E" w14:textId="77777777" w:rsidR="00A979D1" w:rsidRPr="006C499E" w:rsidRDefault="00A979D1" w:rsidP="006C499E">
      <w:pPr>
        <w:numPr>
          <w:ilvl w:val="0"/>
          <w:numId w:val="8"/>
        </w:numPr>
        <w:spacing w:after="120" w:line="276" w:lineRule="auto"/>
        <w:ind w:left="1701" w:hanging="284"/>
        <w:jc w:val="both"/>
        <w:rPr>
          <w:rFonts w:ascii="Montserrat" w:hAnsi="Montserrat" w:cs="Arial"/>
          <w:bCs/>
          <w:sz w:val="21"/>
          <w:szCs w:val="21"/>
          <w:lang w:val="es-MX"/>
        </w:rPr>
      </w:pPr>
      <w:r w:rsidRPr="006C499E">
        <w:rPr>
          <w:rFonts w:ascii="Montserrat" w:hAnsi="Montserrat" w:cs="Arial"/>
          <w:bCs/>
          <w:sz w:val="21"/>
          <w:szCs w:val="21"/>
          <w:lang w:val="es-MX"/>
        </w:rPr>
        <w:t>Material Didáctico: Manual del participante, material de apoyo, insumos para el curso, etc.</w:t>
      </w:r>
    </w:p>
    <w:p w14:paraId="0376CDC7" w14:textId="77777777" w:rsidR="00A979D1" w:rsidRPr="006C499E" w:rsidRDefault="00A979D1" w:rsidP="006C499E">
      <w:pPr>
        <w:numPr>
          <w:ilvl w:val="0"/>
          <w:numId w:val="8"/>
        </w:numPr>
        <w:spacing w:after="120" w:line="276" w:lineRule="auto"/>
        <w:ind w:left="1701" w:hanging="284"/>
        <w:jc w:val="both"/>
        <w:rPr>
          <w:rFonts w:ascii="Montserrat" w:hAnsi="Montserrat" w:cs="Arial"/>
          <w:bCs/>
          <w:sz w:val="21"/>
          <w:szCs w:val="21"/>
          <w:lang w:val="es-MX"/>
        </w:rPr>
      </w:pPr>
      <w:r w:rsidRPr="006C499E">
        <w:rPr>
          <w:rFonts w:ascii="Montserrat" w:hAnsi="Montserrat" w:cs="Arial"/>
          <w:bCs/>
          <w:sz w:val="21"/>
          <w:szCs w:val="21"/>
          <w:lang w:val="es-MX"/>
        </w:rPr>
        <w:t>Evaluación de conocimientos: Diagnóstica, por Módulo y final.</w:t>
      </w:r>
    </w:p>
    <w:p w14:paraId="7FC106DB" w14:textId="606B833F" w:rsidR="00A979D1" w:rsidRPr="006C499E" w:rsidRDefault="00A979D1" w:rsidP="006C499E">
      <w:pPr>
        <w:numPr>
          <w:ilvl w:val="0"/>
          <w:numId w:val="8"/>
        </w:numPr>
        <w:spacing w:after="120" w:line="276" w:lineRule="auto"/>
        <w:ind w:left="1701" w:hanging="284"/>
        <w:jc w:val="both"/>
        <w:rPr>
          <w:rFonts w:ascii="Montserrat" w:hAnsi="Montserrat" w:cs="Arial"/>
          <w:bCs/>
          <w:sz w:val="21"/>
          <w:szCs w:val="21"/>
          <w:lang w:val="es-MX"/>
        </w:rPr>
      </w:pPr>
      <w:r w:rsidRPr="006C499E">
        <w:rPr>
          <w:rFonts w:ascii="Montserrat" w:hAnsi="Montserrat" w:cs="Arial"/>
          <w:bCs/>
          <w:sz w:val="21"/>
          <w:szCs w:val="21"/>
          <w:lang w:val="es-MX"/>
        </w:rPr>
        <w:t>Metodología de impartición: Enfoque tradicional basado en la identificación de necesidades de capacitación de los participantes y; enfoque de competencias con base en un estándar o norma nacional o internacional.</w:t>
      </w:r>
    </w:p>
    <w:p w14:paraId="2B310F46" w14:textId="645F9117" w:rsidR="00A979D1" w:rsidRPr="006C499E" w:rsidRDefault="00A979D1" w:rsidP="006C499E">
      <w:pPr>
        <w:numPr>
          <w:ilvl w:val="0"/>
          <w:numId w:val="8"/>
        </w:numPr>
        <w:spacing w:line="276" w:lineRule="auto"/>
        <w:ind w:left="1701" w:hanging="284"/>
        <w:jc w:val="both"/>
        <w:rPr>
          <w:rFonts w:ascii="Montserrat" w:hAnsi="Montserrat" w:cs="Arial"/>
          <w:bCs/>
          <w:sz w:val="21"/>
          <w:szCs w:val="21"/>
          <w:lang w:val="es-MX"/>
        </w:rPr>
      </w:pPr>
      <w:r w:rsidRPr="006C499E">
        <w:rPr>
          <w:rFonts w:ascii="Montserrat" w:hAnsi="Montserrat" w:cs="Arial"/>
          <w:bCs/>
          <w:sz w:val="21"/>
          <w:szCs w:val="21"/>
          <w:lang w:val="es-MX"/>
        </w:rPr>
        <w:t xml:space="preserve">Expedición de Diploma: Generación de evidencias que soporten la </w:t>
      </w:r>
      <w:r w:rsidR="002A0046" w:rsidRPr="006C499E">
        <w:rPr>
          <w:rFonts w:ascii="Montserrat" w:hAnsi="Montserrat" w:cs="Arial"/>
          <w:bCs/>
          <w:sz w:val="21"/>
          <w:szCs w:val="21"/>
          <w:lang w:val="es-MX"/>
        </w:rPr>
        <w:t>aprobación</w:t>
      </w:r>
      <w:r w:rsidRPr="006C499E">
        <w:rPr>
          <w:rFonts w:ascii="Montserrat" w:hAnsi="Montserrat" w:cs="Arial"/>
          <w:bCs/>
          <w:sz w:val="21"/>
          <w:szCs w:val="21"/>
          <w:lang w:val="es-MX"/>
        </w:rPr>
        <w:t xml:space="preserve"> del participante, la cual tendrá valor curricular y por ningún motivo conferirá grado académico.  La calificación podrá asentarse en un documento anexo que describa y avale la </w:t>
      </w:r>
      <w:r w:rsidR="002A0046" w:rsidRPr="006C499E">
        <w:rPr>
          <w:rFonts w:ascii="Montserrat" w:hAnsi="Montserrat" w:cs="Arial"/>
          <w:bCs/>
          <w:sz w:val="21"/>
          <w:szCs w:val="21"/>
          <w:lang w:val="es-MX"/>
        </w:rPr>
        <w:t>aprobación</w:t>
      </w:r>
      <w:r w:rsidRPr="006C499E">
        <w:rPr>
          <w:rFonts w:ascii="Montserrat" w:hAnsi="Montserrat" w:cs="Arial"/>
          <w:bCs/>
          <w:sz w:val="21"/>
          <w:szCs w:val="21"/>
          <w:lang w:val="es-MX"/>
        </w:rPr>
        <w:t xml:space="preserve"> de los módulos.</w:t>
      </w:r>
    </w:p>
    <w:p w14:paraId="58D1E57C" w14:textId="40A2D396" w:rsidR="00DC0A83" w:rsidRPr="006C499E" w:rsidRDefault="00DC0A83" w:rsidP="006C499E">
      <w:pPr>
        <w:pStyle w:val="Prrafodelista"/>
        <w:numPr>
          <w:ilvl w:val="0"/>
          <w:numId w:val="23"/>
        </w:numPr>
        <w:spacing w:line="276" w:lineRule="auto"/>
        <w:ind w:left="709" w:hanging="283"/>
        <w:contextualSpacing w:val="0"/>
        <w:jc w:val="both"/>
        <w:rPr>
          <w:rFonts w:ascii="Montserrat" w:hAnsi="Montserrat" w:cs="Arial"/>
          <w:bCs/>
          <w:sz w:val="21"/>
          <w:szCs w:val="21"/>
          <w:lang w:val="es-ES_tradnl"/>
        </w:rPr>
      </w:pPr>
      <w:r w:rsidRPr="006C499E">
        <w:rPr>
          <w:rFonts w:ascii="Montserrat" w:hAnsi="Montserrat" w:cs="Arial"/>
          <w:bCs/>
          <w:sz w:val="21"/>
          <w:szCs w:val="21"/>
          <w:lang w:val="es-MX"/>
        </w:rPr>
        <w:t xml:space="preserve">Proporcionar los servicios de capacitación </w:t>
      </w:r>
      <w:r w:rsidR="003543C1" w:rsidRPr="006C499E">
        <w:rPr>
          <w:rFonts w:ascii="Montserrat" w:hAnsi="Montserrat" w:cs="Arial"/>
          <w:bCs/>
          <w:sz w:val="21"/>
          <w:szCs w:val="21"/>
          <w:lang w:val="es-MX"/>
        </w:rPr>
        <w:t xml:space="preserve">presencial </w:t>
      </w:r>
      <w:r w:rsidRPr="006C499E">
        <w:rPr>
          <w:rFonts w:ascii="Montserrat" w:hAnsi="Montserrat" w:cs="Arial"/>
          <w:bCs/>
          <w:sz w:val="21"/>
          <w:szCs w:val="21"/>
          <w:lang w:val="es-MX"/>
        </w:rPr>
        <w:t xml:space="preserve">en instalaciones propias o externas y con las herramientas tecnológicas disponibles para la capacitación a distancia y/o mixta, </w:t>
      </w:r>
      <w:r w:rsidRPr="006C499E">
        <w:rPr>
          <w:rFonts w:ascii="Montserrat" w:hAnsi="Montserrat" w:cs="Arial"/>
          <w:bCs/>
          <w:sz w:val="21"/>
          <w:szCs w:val="21"/>
          <w:lang w:val="es-ES_tradnl"/>
        </w:rPr>
        <w:t>conforme a la capacidad técnica, tecnológica y humana de que disponga.</w:t>
      </w:r>
    </w:p>
    <w:p w14:paraId="3A5DAFF8" w14:textId="79F135EC" w:rsidR="00A979D1" w:rsidRPr="006C499E" w:rsidRDefault="00DD5FB6" w:rsidP="006C499E">
      <w:pPr>
        <w:pStyle w:val="Prrafodelista"/>
        <w:numPr>
          <w:ilvl w:val="0"/>
          <w:numId w:val="23"/>
        </w:numPr>
        <w:spacing w:line="276" w:lineRule="auto"/>
        <w:ind w:left="709" w:hanging="283"/>
        <w:contextualSpacing w:val="0"/>
        <w:jc w:val="both"/>
        <w:rPr>
          <w:rFonts w:ascii="Montserrat" w:hAnsi="Montserrat" w:cs="Arial"/>
          <w:sz w:val="21"/>
          <w:szCs w:val="21"/>
          <w:lang w:val="es-MX"/>
        </w:rPr>
      </w:pPr>
      <w:r w:rsidRPr="006C499E">
        <w:rPr>
          <w:rFonts w:ascii="Montserrat" w:hAnsi="Montserrat" w:cs="Arial"/>
          <w:bCs/>
          <w:sz w:val="21"/>
          <w:szCs w:val="21"/>
          <w:lang w:val="es-MX"/>
        </w:rPr>
        <w:t>Concertar servicios de capacitación individual y/o grupal, con la duración establecida para el tipo de capacitación y modalidad requerida por el usuario.</w:t>
      </w:r>
    </w:p>
    <w:p w14:paraId="35AEA4DB" w14:textId="68EA7C2B" w:rsidR="00DD5FB6" w:rsidRPr="006C499E" w:rsidRDefault="00DD5FB6" w:rsidP="006C499E">
      <w:pPr>
        <w:pStyle w:val="Prrafodelista"/>
        <w:numPr>
          <w:ilvl w:val="0"/>
          <w:numId w:val="23"/>
        </w:numPr>
        <w:spacing w:after="0" w:line="276" w:lineRule="auto"/>
        <w:ind w:left="709" w:hanging="283"/>
        <w:jc w:val="both"/>
        <w:rPr>
          <w:rFonts w:ascii="Montserrat" w:hAnsi="Montserrat" w:cs="Arial"/>
          <w:sz w:val="21"/>
          <w:szCs w:val="21"/>
          <w:lang w:val="es-MX"/>
        </w:rPr>
      </w:pPr>
      <w:r w:rsidRPr="006C499E">
        <w:rPr>
          <w:rFonts w:ascii="Montserrat" w:hAnsi="Montserrat" w:cs="Arial"/>
          <w:bCs/>
          <w:sz w:val="21"/>
          <w:szCs w:val="21"/>
          <w:lang w:val="es-MX"/>
        </w:rPr>
        <w:t>Comunicar al usuario que los participantes en los cursos de capacitación no serán considerados alumnos del Sistema CONALEP.</w:t>
      </w:r>
    </w:p>
    <w:p w14:paraId="57B65247" w14:textId="45193FBB" w:rsidR="00E31C77" w:rsidRDefault="00E31C77" w:rsidP="006C499E">
      <w:pPr>
        <w:tabs>
          <w:tab w:val="left" w:pos="1568"/>
        </w:tabs>
        <w:spacing w:after="0" w:line="276" w:lineRule="auto"/>
        <w:jc w:val="center"/>
        <w:rPr>
          <w:rFonts w:ascii="Montserrat" w:hAnsi="Montserrat" w:cs="Arial"/>
          <w:b/>
          <w:bCs/>
          <w:sz w:val="21"/>
          <w:szCs w:val="21"/>
          <w:lang w:val="es-MX"/>
        </w:rPr>
      </w:pPr>
    </w:p>
    <w:p w14:paraId="74AEC133" w14:textId="77777777" w:rsidR="003B674C" w:rsidRPr="006C499E" w:rsidRDefault="003B674C" w:rsidP="006C499E">
      <w:pPr>
        <w:tabs>
          <w:tab w:val="left" w:pos="1568"/>
        </w:tabs>
        <w:spacing w:after="0" w:line="276" w:lineRule="auto"/>
        <w:jc w:val="center"/>
        <w:rPr>
          <w:rFonts w:ascii="Montserrat" w:hAnsi="Montserrat" w:cs="Arial"/>
          <w:b/>
          <w:bCs/>
          <w:sz w:val="21"/>
          <w:szCs w:val="21"/>
          <w:lang w:val="es-MX"/>
        </w:rPr>
      </w:pPr>
    </w:p>
    <w:p w14:paraId="40222894" w14:textId="7A6399B2" w:rsidR="00E54DBE" w:rsidRPr="00ED0D3C" w:rsidRDefault="00E54DBE" w:rsidP="004A778B">
      <w:pPr>
        <w:pStyle w:val="Ttulo2"/>
      </w:pPr>
      <w:bookmarkStart w:id="6" w:name="_Toc103248765"/>
      <w:r w:rsidRPr="00ED0D3C">
        <w:t>Capítulo IV. Gestión</w:t>
      </w:r>
      <w:r w:rsidR="00DC31CD">
        <w:t>.</w:t>
      </w:r>
      <w:bookmarkEnd w:id="6"/>
    </w:p>
    <w:p w14:paraId="797B9C1D" w14:textId="77777777" w:rsidR="00E54DBE" w:rsidRPr="006C499E" w:rsidRDefault="00E54DBE" w:rsidP="006C499E">
      <w:pPr>
        <w:spacing w:after="0" w:line="276" w:lineRule="auto"/>
        <w:jc w:val="both"/>
        <w:rPr>
          <w:rFonts w:ascii="Montserrat" w:hAnsi="Montserrat" w:cs="Arial"/>
          <w:sz w:val="21"/>
          <w:szCs w:val="21"/>
          <w:lang w:val="es-MX"/>
        </w:rPr>
      </w:pPr>
    </w:p>
    <w:p w14:paraId="16210963" w14:textId="0A951B30" w:rsidR="00E54DBE" w:rsidRPr="006C499E" w:rsidRDefault="00E54DBE" w:rsidP="006C499E">
      <w:pPr>
        <w:tabs>
          <w:tab w:val="left" w:pos="1568"/>
        </w:tabs>
        <w:spacing w:after="0" w:line="276" w:lineRule="auto"/>
        <w:jc w:val="both"/>
        <w:rPr>
          <w:rFonts w:ascii="Montserrat" w:hAnsi="Montserrat" w:cs="Arial"/>
          <w:sz w:val="21"/>
          <w:szCs w:val="21"/>
          <w:lang w:val="es-MX"/>
        </w:rPr>
      </w:pPr>
      <w:r w:rsidRPr="006C499E">
        <w:rPr>
          <w:rFonts w:ascii="Montserrat" w:hAnsi="Montserrat" w:cs="Arial"/>
          <w:b/>
          <w:bCs/>
          <w:sz w:val="21"/>
          <w:szCs w:val="21"/>
          <w:lang w:val="es-MX"/>
        </w:rPr>
        <w:t xml:space="preserve">Artículo </w:t>
      </w:r>
      <w:r w:rsidR="00BC1C5D" w:rsidRPr="006C499E">
        <w:rPr>
          <w:rFonts w:ascii="Montserrat" w:hAnsi="Montserrat" w:cs="Arial"/>
          <w:b/>
          <w:bCs/>
          <w:sz w:val="21"/>
          <w:szCs w:val="21"/>
          <w:lang w:val="es-MX"/>
        </w:rPr>
        <w:t>8</w:t>
      </w:r>
      <w:r w:rsidRPr="006C499E">
        <w:rPr>
          <w:rFonts w:ascii="Montserrat" w:hAnsi="Montserrat" w:cs="Arial"/>
          <w:b/>
          <w:bCs/>
          <w:sz w:val="21"/>
          <w:szCs w:val="21"/>
          <w:lang w:val="es-MX"/>
        </w:rPr>
        <w:t xml:space="preserve">. </w:t>
      </w:r>
      <w:r w:rsidRPr="006C499E">
        <w:rPr>
          <w:rFonts w:ascii="Montserrat" w:hAnsi="Montserrat" w:cs="Arial"/>
          <w:sz w:val="21"/>
          <w:szCs w:val="21"/>
          <w:lang w:val="es-MX"/>
        </w:rPr>
        <w:t>En la etapa de Gestión, será responsabilidad de</w:t>
      </w:r>
      <w:r w:rsidR="00DD5FB6" w:rsidRPr="006C499E">
        <w:rPr>
          <w:rFonts w:ascii="Montserrat" w:hAnsi="Montserrat" w:cs="Arial"/>
          <w:sz w:val="21"/>
          <w:szCs w:val="21"/>
          <w:lang w:val="es-MX"/>
        </w:rPr>
        <w:t xml:space="preserve">l Titular del CE, UODCDMX y RCEO, a través </w:t>
      </w:r>
      <w:r w:rsidR="004E2F07" w:rsidRPr="006C499E">
        <w:rPr>
          <w:rFonts w:ascii="Montserrat" w:hAnsi="Montserrat" w:cs="Arial"/>
          <w:sz w:val="21"/>
          <w:szCs w:val="21"/>
          <w:lang w:val="es-MX"/>
        </w:rPr>
        <w:t>y/o en coordinación con</w:t>
      </w:r>
      <w:r w:rsidR="00DD5FB6" w:rsidRPr="006C499E">
        <w:rPr>
          <w:rFonts w:ascii="Montserrat" w:hAnsi="Montserrat" w:cs="Arial"/>
          <w:sz w:val="21"/>
          <w:szCs w:val="21"/>
          <w:lang w:val="es-MX"/>
        </w:rPr>
        <w:t xml:space="preserve"> sus Unidades Administrativas</w:t>
      </w:r>
      <w:r w:rsidRPr="006C499E">
        <w:rPr>
          <w:rFonts w:ascii="Montserrat" w:hAnsi="Montserrat" w:cs="Arial"/>
          <w:sz w:val="21"/>
          <w:szCs w:val="21"/>
          <w:lang w:val="es-MX"/>
        </w:rPr>
        <w:t>:</w:t>
      </w:r>
    </w:p>
    <w:p w14:paraId="0C71D064" w14:textId="77777777" w:rsidR="00E54DBE" w:rsidRPr="006C499E" w:rsidRDefault="00E54DBE" w:rsidP="006C499E">
      <w:pPr>
        <w:tabs>
          <w:tab w:val="left" w:pos="1568"/>
        </w:tabs>
        <w:spacing w:after="0" w:line="276" w:lineRule="auto"/>
        <w:jc w:val="both"/>
        <w:rPr>
          <w:rFonts w:ascii="Montserrat" w:hAnsi="Montserrat" w:cs="Arial"/>
          <w:sz w:val="21"/>
          <w:szCs w:val="21"/>
          <w:lang w:val="es-MX"/>
        </w:rPr>
      </w:pPr>
    </w:p>
    <w:p w14:paraId="0554535D" w14:textId="2486132A" w:rsidR="00E54DBE" w:rsidRPr="006C499E" w:rsidRDefault="00E54DBE" w:rsidP="006C499E">
      <w:pPr>
        <w:pStyle w:val="Prrafodelista"/>
        <w:numPr>
          <w:ilvl w:val="0"/>
          <w:numId w:val="13"/>
        </w:numPr>
        <w:spacing w:line="276" w:lineRule="auto"/>
        <w:ind w:left="709" w:hanging="284"/>
        <w:contextualSpacing w:val="0"/>
        <w:jc w:val="both"/>
        <w:rPr>
          <w:rFonts w:ascii="Montserrat" w:hAnsi="Montserrat" w:cs="Arial"/>
          <w:sz w:val="21"/>
          <w:szCs w:val="21"/>
          <w:lang w:val="es-MX"/>
        </w:rPr>
      </w:pPr>
      <w:r w:rsidRPr="006C499E">
        <w:rPr>
          <w:rFonts w:ascii="Montserrat" w:hAnsi="Montserrat" w:cs="Arial"/>
          <w:sz w:val="21"/>
          <w:szCs w:val="21"/>
          <w:lang w:val="es-MX"/>
        </w:rPr>
        <w:t xml:space="preserve">Realizar, de manera permanente, acciones de promoción </w:t>
      </w:r>
      <w:r w:rsidR="00DD5FB6" w:rsidRPr="006C499E">
        <w:rPr>
          <w:rFonts w:ascii="Montserrat" w:hAnsi="Montserrat" w:cs="Arial"/>
          <w:sz w:val="21"/>
          <w:szCs w:val="21"/>
          <w:lang w:val="es-MX"/>
        </w:rPr>
        <w:t xml:space="preserve">y concertación </w:t>
      </w:r>
      <w:r w:rsidRPr="006C499E">
        <w:rPr>
          <w:rFonts w:ascii="Montserrat" w:hAnsi="Montserrat" w:cs="Arial"/>
          <w:sz w:val="21"/>
          <w:szCs w:val="21"/>
          <w:lang w:val="es-MX"/>
        </w:rPr>
        <w:t xml:space="preserve">de los servicios de capacitación que </w:t>
      </w:r>
      <w:r w:rsidR="00DD5FB6" w:rsidRPr="006C499E">
        <w:rPr>
          <w:rFonts w:ascii="Montserrat" w:hAnsi="Montserrat" w:cs="Arial"/>
          <w:sz w:val="21"/>
          <w:szCs w:val="21"/>
          <w:lang w:val="es-MX"/>
        </w:rPr>
        <w:t>ofertan</w:t>
      </w:r>
      <w:r w:rsidRPr="006C499E">
        <w:rPr>
          <w:rFonts w:ascii="Montserrat" w:hAnsi="Montserrat" w:cs="Arial"/>
          <w:sz w:val="21"/>
          <w:szCs w:val="21"/>
          <w:lang w:val="es-MX"/>
        </w:rPr>
        <w:t xml:space="preserve"> a través de los medios disponibles, en su área de influencia y en la entidad federativa en la que se encuentra</w:t>
      </w:r>
      <w:r w:rsidR="00DD5FB6" w:rsidRPr="006C499E">
        <w:rPr>
          <w:rFonts w:ascii="Montserrat" w:hAnsi="Montserrat" w:cs="Arial"/>
          <w:sz w:val="21"/>
          <w:szCs w:val="21"/>
          <w:lang w:val="es-MX"/>
        </w:rPr>
        <w:t>; dando a conocer a la DSTC sus prácticas exitosas en esta materia, para su difusión y multiplicación en el Sistema CONALEP.</w:t>
      </w:r>
    </w:p>
    <w:p w14:paraId="0F0ED1C2" w14:textId="77777777" w:rsidR="00E54DBE" w:rsidRPr="006C499E" w:rsidRDefault="00E54DBE" w:rsidP="006C499E">
      <w:pPr>
        <w:pStyle w:val="Prrafodelista"/>
        <w:numPr>
          <w:ilvl w:val="0"/>
          <w:numId w:val="13"/>
        </w:numPr>
        <w:spacing w:line="276" w:lineRule="auto"/>
        <w:ind w:left="709" w:hanging="284"/>
        <w:contextualSpacing w:val="0"/>
        <w:jc w:val="both"/>
        <w:rPr>
          <w:rFonts w:ascii="Montserrat" w:hAnsi="Montserrat" w:cs="Arial"/>
          <w:sz w:val="21"/>
          <w:szCs w:val="21"/>
          <w:lang w:val="es-MX"/>
        </w:rPr>
      </w:pPr>
      <w:r w:rsidRPr="006C499E">
        <w:rPr>
          <w:rFonts w:ascii="Montserrat" w:hAnsi="Montserrat" w:cs="Arial"/>
          <w:sz w:val="21"/>
          <w:szCs w:val="21"/>
          <w:lang w:val="es-MX"/>
        </w:rPr>
        <w:t>Apegarse a la identidad gráfica institucional y de su entidad federativa.</w:t>
      </w:r>
    </w:p>
    <w:p w14:paraId="5E432F8B" w14:textId="5ABBD620" w:rsidR="00E54DBE" w:rsidRPr="006C499E" w:rsidRDefault="00E54DBE" w:rsidP="006C499E">
      <w:pPr>
        <w:pStyle w:val="Prrafodelista"/>
        <w:numPr>
          <w:ilvl w:val="0"/>
          <w:numId w:val="13"/>
        </w:numPr>
        <w:spacing w:line="276" w:lineRule="auto"/>
        <w:ind w:left="709" w:hanging="284"/>
        <w:contextualSpacing w:val="0"/>
        <w:jc w:val="both"/>
        <w:rPr>
          <w:rFonts w:ascii="Montserrat" w:hAnsi="Montserrat" w:cs="Arial"/>
          <w:sz w:val="21"/>
          <w:szCs w:val="21"/>
          <w:lang w:val="es-MX"/>
        </w:rPr>
      </w:pPr>
      <w:r w:rsidRPr="006C499E">
        <w:rPr>
          <w:rFonts w:ascii="Montserrat" w:hAnsi="Montserrat" w:cs="Arial"/>
          <w:sz w:val="21"/>
          <w:szCs w:val="21"/>
          <w:lang w:val="es-MX"/>
        </w:rPr>
        <w:t xml:space="preserve">Identificar y acordar el paquete de servicios institucionales específicos a </w:t>
      </w:r>
      <w:r w:rsidR="004E2F07" w:rsidRPr="006C499E">
        <w:rPr>
          <w:rFonts w:ascii="Montserrat" w:hAnsi="Montserrat" w:cs="Arial"/>
          <w:sz w:val="21"/>
          <w:szCs w:val="21"/>
          <w:lang w:val="es-MX"/>
        </w:rPr>
        <w:t>concertar</w:t>
      </w:r>
      <w:r w:rsidRPr="006C499E">
        <w:rPr>
          <w:rFonts w:ascii="Montserrat" w:hAnsi="Montserrat" w:cs="Arial"/>
          <w:sz w:val="21"/>
          <w:szCs w:val="21"/>
          <w:lang w:val="es-MX"/>
        </w:rPr>
        <w:t>, al menos con su capacidad instalada y su catálogo de cursos disponibles</w:t>
      </w:r>
      <w:r w:rsidR="004E2F07" w:rsidRPr="006C499E">
        <w:rPr>
          <w:rFonts w:ascii="Montserrat" w:hAnsi="Montserrat" w:cs="Arial"/>
          <w:sz w:val="21"/>
          <w:szCs w:val="21"/>
          <w:lang w:val="es-MX"/>
        </w:rPr>
        <w:t>,</w:t>
      </w:r>
      <w:r w:rsidRPr="006C499E">
        <w:rPr>
          <w:rFonts w:ascii="Montserrat" w:hAnsi="Montserrat" w:cs="Arial"/>
          <w:sz w:val="21"/>
          <w:szCs w:val="21"/>
          <w:lang w:val="es-MX"/>
        </w:rPr>
        <w:t xml:space="preserve"> a los usuarios </w:t>
      </w:r>
      <w:r w:rsidRPr="006C499E">
        <w:rPr>
          <w:rFonts w:ascii="Montserrat" w:hAnsi="Montserrat" w:cs="Arial"/>
          <w:sz w:val="21"/>
          <w:szCs w:val="21"/>
          <w:lang w:val="es-MX"/>
        </w:rPr>
        <w:lastRenderedPageBreak/>
        <w:t>potenciales de su área de influencia, a partir de un ejercicio de perfilación de usu</w:t>
      </w:r>
      <w:r w:rsidR="004E2F07" w:rsidRPr="006C499E">
        <w:rPr>
          <w:rFonts w:ascii="Montserrat" w:hAnsi="Montserrat" w:cs="Arial"/>
          <w:sz w:val="21"/>
          <w:szCs w:val="21"/>
          <w:lang w:val="es-MX"/>
        </w:rPr>
        <w:t>arios, que les permita cerrar</w:t>
      </w:r>
      <w:r w:rsidRPr="006C499E">
        <w:rPr>
          <w:rFonts w:ascii="Montserrat" w:hAnsi="Montserrat" w:cs="Arial"/>
          <w:sz w:val="21"/>
          <w:szCs w:val="21"/>
          <w:lang w:val="es-MX"/>
        </w:rPr>
        <w:t xml:space="preserve"> venta</w:t>
      </w:r>
      <w:r w:rsidR="004E2F07" w:rsidRPr="006C499E">
        <w:rPr>
          <w:rFonts w:ascii="Montserrat" w:hAnsi="Montserrat" w:cs="Arial"/>
          <w:sz w:val="21"/>
          <w:szCs w:val="21"/>
          <w:lang w:val="es-MX"/>
        </w:rPr>
        <w:t>s.</w:t>
      </w:r>
    </w:p>
    <w:p w14:paraId="5283DB2F" w14:textId="195EFC58" w:rsidR="00E54DBE" w:rsidRPr="006C499E" w:rsidRDefault="00E54DBE" w:rsidP="006C499E">
      <w:pPr>
        <w:pStyle w:val="Prrafodelista"/>
        <w:numPr>
          <w:ilvl w:val="0"/>
          <w:numId w:val="13"/>
        </w:numPr>
        <w:spacing w:line="276" w:lineRule="auto"/>
        <w:ind w:left="709" w:hanging="284"/>
        <w:contextualSpacing w:val="0"/>
        <w:jc w:val="both"/>
        <w:rPr>
          <w:rFonts w:ascii="Montserrat" w:hAnsi="Montserrat" w:cs="Arial"/>
          <w:bCs/>
          <w:sz w:val="21"/>
          <w:szCs w:val="21"/>
          <w:lang w:val="es-MX"/>
        </w:rPr>
      </w:pPr>
      <w:r w:rsidRPr="006C499E">
        <w:rPr>
          <w:rFonts w:ascii="Montserrat" w:hAnsi="Montserrat" w:cs="Arial"/>
          <w:bCs/>
          <w:sz w:val="21"/>
          <w:szCs w:val="21"/>
          <w:lang w:val="es-MX"/>
        </w:rPr>
        <w:t>Atender los requerimientos del usuario, y en lo procedente, acordar conjuntamente las características y condiciones particulares del servicio.</w:t>
      </w:r>
    </w:p>
    <w:p w14:paraId="6C038313" w14:textId="3D8551FD" w:rsidR="00180C19" w:rsidRPr="006C499E" w:rsidRDefault="00180C19" w:rsidP="006C499E">
      <w:pPr>
        <w:pStyle w:val="Prrafodelista"/>
        <w:numPr>
          <w:ilvl w:val="0"/>
          <w:numId w:val="13"/>
        </w:numPr>
        <w:spacing w:line="276" w:lineRule="auto"/>
        <w:ind w:left="709" w:hanging="284"/>
        <w:contextualSpacing w:val="0"/>
        <w:jc w:val="both"/>
        <w:rPr>
          <w:rFonts w:ascii="Montserrat" w:hAnsi="Montserrat" w:cs="Arial"/>
          <w:bCs/>
          <w:sz w:val="21"/>
          <w:szCs w:val="21"/>
          <w:lang w:val="es-MX"/>
        </w:rPr>
      </w:pPr>
      <w:r w:rsidRPr="006C499E">
        <w:rPr>
          <w:rFonts w:ascii="Montserrat" w:hAnsi="Montserrat" w:cs="Arial"/>
          <w:sz w:val="21"/>
          <w:szCs w:val="21"/>
          <w:lang w:val="es-MX"/>
        </w:rPr>
        <w:t>Considerar, durante la concertación de los servicios de capacitación, la disponibilidad de recursos humanos, materiales y financieros para la ejecución de éstos, conforme a los requerimientos del usuario.</w:t>
      </w:r>
    </w:p>
    <w:p w14:paraId="277C854C" w14:textId="3B154AE1" w:rsidR="00E54DBE" w:rsidRPr="006C499E" w:rsidRDefault="00E54DBE" w:rsidP="006C499E">
      <w:pPr>
        <w:pStyle w:val="Prrafodelista"/>
        <w:numPr>
          <w:ilvl w:val="0"/>
          <w:numId w:val="13"/>
        </w:numPr>
        <w:spacing w:line="276" w:lineRule="auto"/>
        <w:ind w:left="709" w:hanging="284"/>
        <w:contextualSpacing w:val="0"/>
        <w:jc w:val="both"/>
        <w:rPr>
          <w:rFonts w:ascii="Montserrat" w:hAnsi="Montserrat" w:cs="Arial"/>
          <w:sz w:val="21"/>
          <w:szCs w:val="21"/>
          <w:lang w:val="es-MX"/>
        </w:rPr>
      </w:pPr>
      <w:r w:rsidRPr="006C499E">
        <w:rPr>
          <w:rFonts w:ascii="Montserrat" w:hAnsi="Montserrat" w:cs="Arial"/>
          <w:sz w:val="21"/>
          <w:szCs w:val="21"/>
          <w:lang w:val="es-MX"/>
        </w:rPr>
        <w:t xml:space="preserve">Formalizar los servicios de capacitación convenidos con el usuario, a través del instrumento legal </w:t>
      </w:r>
      <w:r w:rsidR="004E2F07" w:rsidRPr="006C499E">
        <w:rPr>
          <w:rFonts w:ascii="Montserrat" w:hAnsi="Montserrat" w:cs="Arial"/>
          <w:sz w:val="21"/>
          <w:szCs w:val="21"/>
          <w:lang w:val="es-MX"/>
        </w:rPr>
        <w:t>establecido</w:t>
      </w:r>
      <w:r w:rsidRPr="006C499E">
        <w:rPr>
          <w:rFonts w:ascii="Montserrat" w:hAnsi="Montserrat" w:cs="Arial"/>
          <w:sz w:val="21"/>
          <w:szCs w:val="21"/>
          <w:lang w:val="es-MX"/>
        </w:rPr>
        <w:t xml:space="preserve">, con excepción </w:t>
      </w:r>
      <w:r w:rsidR="004E2F07" w:rsidRPr="006C499E">
        <w:rPr>
          <w:rFonts w:ascii="Montserrat" w:hAnsi="Montserrat" w:cs="Arial"/>
          <w:sz w:val="21"/>
          <w:szCs w:val="21"/>
          <w:lang w:val="es-MX"/>
        </w:rPr>
        <w:t>de los cursos que se proporciona</w:t>
      </w:r>
      <w:r w:rsidRPr="006C499E">
        <w:rPr>
          <w:rFonts w:ascii="Montserrat" w:hAnsi="Montserrat" w:cs="Arial"/>
          <w:sz w:val="21"/>
          <w:szCs w:val="21"/>
          <w:lang w:val="es-MX"/>
        </w:rPr>
        <w:t>n al público en general y a los alumnos del Sistema CONALEP, para los cuales, establecer</w:t>
      </w:r>
      <w:r w:rsidR="004E2F07" w:rsidRPr="006C499E">
        <w:rPr>
          <w:rFonts w:ascii="Montserrat" w:hAnsi="Montserrat" w:cs="Arial"/>
          <w:sz w:val="21"/>
          <w:szCs w:val="21"/>
          <w:lang w:val="es-MX"/>
        </w:rPr>
        <w:t>á</w:t>
      </w:r>
      <w:r w:rsidRPr="006C499E">
        <w:rPr>
          <w:rFonts w:ascii="Montserrat" w:hAnsi="Montserrat" w:cs="Arial"/>
          <w:sz w:val="21"/>
          <w:szCs w:val="21"/>
          <w:lang w:val="es-MX"/>
        </w:rPr>
        <w:t xml:space="preserve"> y aplicar</w:t>
      </w:r>
      <w:r w:rsidR="004E2F07" w:rsidRPr="006C499E">
        <w:rPr>
          <w:rFonts w:ascii="Montserrat" w:hAnsi="Montserrat" w:cs="Arial"/>
          <w:sz w:val="21"/>
          <w:szCs w:val="21"/>
          <w:lang w:val="es-MX"/>
        </w:rPr>
        <w:t>á</w:t>
      </w:r>
      <w:r w:rsidRPr="006C499E">
        <w:rPr>
          <w:rFonts w:ascii="Montserrat" w:hAnsi="Montserrat" w:cs="Arial"/>
          <w:sz w:val="21"/>
          <w:szCs w:val="21"/>
          <w:lang w:val="es-MX"/>
        </w:rPr>
        <w:t xml:space="preserve"> un mecanismo para su registro y, en lo procedente, el cobro de las cuotas de recuperación </w:t>
      </w:r>
      <w:r w:rsidR="004E2F07" w:rsidRPr="006C499E">
        <w:rPr>
          <w:rFonts w:ascii="Montserrat" w:hAnsi="Montserrat" w:cs="Arial"/>
          <w:sz w:val="21"/>
          <w:szCs w:val="21"/>
          <w:lang w:val="es-MX"/>
        </w:rPr>
        <w:t>que determine</w:t>
      </w:r>
      <w:r w:rsidRPr="006C499E">
        <w:rPr>
          <w:rFonts w:ascii="Montserrat" w:hAnsi="Montserrat" w:cs="Arial"/>
          <w:sz w:val="21"/>
          <w:szCs w:val="21"/>
          <w:lang w:val="es-MX"/>
        </w:rPr>
        <w:t>.</w:t>
      </w:r>
    </w:p>
    <w:p w14:paraId="6F128BAC" w14:textId="0D461B0C" w:rsidR="00E54DBE" w:rsidRPr="006C499E" w:rsidRDefault="00E54DBE" w:rsidP="006C499E">
      <w:pPr>
        <w:pStyle w:val="Prrafodelista"/>
        <w:numPr>
          <w:ilvl w:val="0"/>
          <w:numId w:val="13"/>
        </w:numPr>
        <w:spacing w:line="276" w:lineRule="auto"/>
        <w:ind w:left="709" w:hanging="284"/>
        <w:contextualSpacing w:val="0"/>
        <w:jc w:val="both"/>
        <w:rPr>
          <w:rFonts w:ascii="Montserrat" w:hAnsi="Montserrat" w:cs="Arial"/>
          <w:sz w:val="21"/>
          <w:szCs w:val="21"/>
          <w:lang w:val="es-MX"/>
        </w:rPr>
      </w:pPr>
      <w:r w:rsidRPr="006C499E">
        <w:rPr>
          <w:rFonts w:ascii="Montserrat" w:hAnsi="Montserrat" w:cs="Arial"/>
          <w:sz w:val="21"/>
          <w:szCs w:val="21"/>
          <w:lang w:val="es-MX"/>
        </w:rPr>
        <w:t>Establecer las cuotas de recuperación para los servicios de capacitación</w:t>
      </w:r>
      <w:r w:rsidR="004E2F07" w:rsidRPr="006C499E">
        <w:rPr>
          <w:rFonts w:ascii="Montserrat" w:hAnsi="Montserrat" w:cs="Arial"/>
          <w:sz w:val="21"/>
          <w:szCs w:val="21"/>
          <w:lang w:val="es-MX"/>
        </w:rPr>
        <w:t xml:space="preserve"> que oferte</w:t>
      </w:r>
      <w:r w:rsidRPr="006C499E">
        <w:rPr>
          <w:rFonts w:ascii="Montserrat" w:hAnsi="Montserrat" w:cs="Arial"/>
          <w:sz w:val="21"/>
          <w:szCs w:val="21"/>
          <w:lang w:val="es-MX"/>
        </w:rPr>
        <w:t xml:space="preserve">, con base en los costos asociados a la prestación de </w:t>
      </w:r>
      <w:r w:rsidR="004E2F07" w:rsidRPr="006C499E">
        <w:rPr>
          <w:rFonts w:ascii="Montserrat" w:hAnsi="Montserrat" w:cs="Arial"/>
          <w:sz w:val="21"/>
          <w:szCs w:val="21"/>
          <w:lang w:val="es-MX"/>
        </w:rPr>
        <w:t>é</w:t>
      </w:r>
      <w:r w:rsidRPr="006C499E">
        <w:rPr>
          <w:rFonts w:ascii="Montserrat" w:hAnsi="Montserrat" w:cs="Arial"/>
          <w:sz w:val="21"/>
          <w:szCs w:val="21"/>
          <w:lang w:val="es-MX"/>
        </w:rPr>
        <w:t>stos, adicionando un fondo de recuperación</w:t>
      </w:r>
      <w:r w:rsidR="004E2F07" w:rsidRPr="006C499E">
        <w:rPr>
          <w:rFonts w:ascii="Montserrat" w:hAnsi="Montserrat" w:cs="Arial"/>
          <w:sz w:val="21"/>
          <w:szCs w:val="21"/>
          <w:lang w:val="es-MX"/>
        </w:rPr>
        <w:t xml:space="preserve"> </w:t>
      </w:r>
      <w:r w:rsidR="004E2F07" w:rsidRPr="006C499E">
        <w:rPr>
          <w:rFonts w:ascii="Montserrat" w:hAnsi="Montserrat" w:cs="Arial"/>
          <w:sz w:val="21"/>
          <w:szCs w:val="21"/>
          <w:lang w:val="es-ES"/>
        </w:rPr>
        <w:t>que garantice al menos la reposición de la totalidad de los recursos invertidos en la impartición de</w:t>
      </w:r>
      <w:r w:rsidR="009B3B44" w:rsidRPr="006C499E">
        <w:rPr>
          <w:rFonts w:ascii="Montserrat" w:hAnsi="Montserrat" w:cs="Arial"/>
          <w:sz w:val="21"/>
          <w:szCs w:val="21"/>
          <w:lang w:val="es-ES"/>
        </w:rPr>
        <w:t xml:space="preserve"> </w:t>
      </w:r>
      <w:r w:rsidR="004E2F07" w:rsidRPr="006C499E">
        <w:rPr>
          <w:rFonts w:ascii="Montserrat" w:hAnsi="Montserrat" w:cs="Arial"/>
          <w:sz w:val="21"/>
          <w:szCs w:val="21"/>
          <w:lang w:val="es-ES"/>
        </w:rPr>
        <w:t>l</w:t>
      </w:r>
      <w:r w:rsidR="009B3B44" w:rsidRPr="006C499E">
        <w:rPr>
          <w:rFonts w:ascii="Montserrat" w:hAnsi="Montserrat" w:cs="Arial"/>
          <w:sz w:val="21"/>
          <w:szCs w:val="21"/>
          <w:lang w:val="es-ES"/>
        </w:rPr>
        <w:t>os</w:t>
      </w:r>
      <w:r w:rsidR="004E2F07" w:rsidRPr="006C499E">
        <w:rPr>
          <w:rFonts w:ascii="Montserrat" w:hAnsi="Montserrat" w:cs="Arial"/>
          <w:sz w:val="21"/>
          <w:szCs w:val="21"/>
          <w:lang w:val="es-ES"/>
        </w:rPr>
        <w:t xml:space="preserve"> curso</w:t>
      </w:r>
      <w:r w:rsidR="009B3B44" w:rsidRPr="006C499E">
        <w:rPr>
          <w:rFonts w:ascii="Montserrat" w:hAnsi="Montserrat" w:cs="Arial"/>
          <w:sz w:val="21"/>
          <w:szCs w:val="21"/>
          <w:lang w:val="es-ES"/>
        </w:rPr>
        <w:t>s; documentando dichas cuotas</w:t>
      </w:r>
      <w:r w:rsidRPr="006C499E">
        <w:rPr>
          <w:rFonts w:ascii="Montserrat" w:hAnsi="Montserrat" w:cs="Arial"/>
          <w:sz w:val="21"/>
          <w:szCs w:val="21"/>
          <w:lang w:val="es-MX"/>
        </w:rPr>
        <w:t xml:space="preserve"> </w:t>
      </w:r>
      <w:r w:rsidR="009B3B44" w:rsidRPr="006C499E">
        <w:rPr>
          <w:rFonts w:ascii="Montserrat" w:hAnsi="Montserrat" w:cs="Arial"/>
          <w:sz w:val="21"/>
          <w:szCs w:val="21"/>
          <w:lang w:val="es-MX"/>
        </w:rPr>
        <w:t>mediante</w:t>
      </w:r>
      <w:r w:rsidRPr="006C499E">
        <w:rPr>
          <w:rFonts w:ascii="Montserrat" w:hAnsi="Montserrat" w:cs="Arial"/>
          <w:sz w:val="21"/>
          <w:szCs w:val="21"/>
          <w:lang w:val="es-MX"/>
        </w:rPr>
        <w:t xml:space="preserve"> la implementac</w:t>
      </w:r>
      <w:r w:rsidR="00AD6E04" w:rsidRPr="006C499E">
        <w:rPr>
          <w:rFonts w:ascii="Montserrat" w:hAnsi="Montserrat" w:cs="Arial"/>
          <w:sz w:val="21"/>
          <w:szCs w:val="21"/>
          <w:lang w:val="es-MX"/>
        </w:rPr>
        <w:t>ión de un mecanismo de cálculo.</w:t>
      </w:r>
    </w:p>
    <w:p w14:paraId="5588471E" w14:textId="743E1549" w:rsidR="009B3B44" w:rsidRPr="006C499E" w:rsidRDefault="009B3B44" w:rsidP="006C499E">
      <w:pPr>
        <w:pStyle w:val="Prrafodelista"/>
        <w:numPr>
          <w:ilvl w:val="0"/>
          <w:numId w:val="13"/>
        </w:numPr>
        <w:spacing w:line="276" w:lineRule="auto"/>
        <w:ind w:left="709" w:hanging="284"/>
        <w:contextualSpacing w:val="0"/>
        <w:jc w:val="both"/>
        <w:rPr>
          <w:rFonts w:ascii="Montserrat" w:hAnsi="Montserrat" w:cs="Arial"/>
          <w:sz w:val="21"/>
          <w:szCs w:val="21"/>
          <w:lang w:val="es-MX"/>
        </w:rPr>
      </w:pPr>
      <w:r w:rsidRPr="006C499E">
        <w:rPr>
          <w:rFonts w:ascii="Montserrat" w:hAnsi="Montserrat" w:cs="Arial"/>
          <w:sz w:val="21"/>
          <w:szCs w:val="21"/>
          <w:lang w:val="es-MX"/>
        </w:rPr>
        <w:t>Considerar en el mecanismo de cálculo de cuotas de recuperación, un componente para determinar los costos directos de los cursos que concerte en cual</w:t>
      </w:r>
      <w:r w:rsidR="00120FBF" w:rsidRPr="006C499E">
        <w:rPr>
          <w:rFonts w:ascii="Montserrat" w:hAnsi="Montserrat" w:cs="Arial"/>
          <w:sz w:val="21"/>
          <w:szCs w:val="21"/>
          <w:lang w:val="es-MX"/>
        </w:rPr>
        <w:t>es</w:t>
      </w:r>
      <w:r w:rsidRPr="006C499E">
        <w:rPr>
          <w:rFonts w:ascii="Montserrat" w:hAnsi="Montserrat" w:cs="Arial"/>
          <w:sz w:val="21"/>
          <w:szCs w:val="21"/>
          <w:lang w:val="es-MX"/>
        </w:rPr>
        <w:t>quiera de sus modalidades</w:t>
      </w:r>
      <w:r w:rsidR="006308BF" w:rsidRPr="006C499E">
        <w:rPr>
          <w:rFonts w:ascii="Montserrat" w:hAnsi="Montserrat" w:cs="Arial"/>
          <w:sz w:val="21"/>
          <w:szCs w:val="21"/>
          <w:lang w:val="es-MX"/>
        </w:rPr>
        <w:t xml:space="preserve">, como: marketing, </w:t>
      </w:r>
      <w:r w:rsidR="006308BF" w:rsidRPr="006C499E">
        <w:rPr>
          <w:rFonts w:ascii="Montserrat" w:hAnsi="Montserrat" w:cs="Arial"/>
          <w:sz w:val="21"/>
          <w:szCs w:val="21"/>
          <w:lang w:val="es-ES"/>
        </w:rPr>
        <w:t xml:space="preserve">entrevistas, combustible, lubricantes, viáticos, pasajes, </w:t>
      </w:r>
      <w:r w:rsidR="006308BF" w:rsidRPr="006C499E">
        <w:rPr>
          <w:rFonts w:ascii="Montserrat" w:hAnsi="Montserrat" w:cs="Arial"/>
          <w:sz w:val="21"/>
          <w:szCs w:val="21"/>
          <w:lang w:val="es-MX"/>
        </w:rPr>
        <w:t>honorarios del especialista, material didáctico, insumos, entre otros.</w:t>
      </w:r>
    </w:p>
    <w:p w14:paraId="7B3CD718" w14:textId="44EB4144" w:rsidR="009B3B44" w:rsidRPr="006C499E" w:rsidRDefault="009B3B44" w:rsidP="006C499E">
      <w:pPr>
        <w:pStyle w:val="Prrafodelista"/>
        <w:numPr>
          <w:ilvl w:val="0"/>
          <w:numId w:val="13"/>
        </w:numPr>
        <w:spacing w:line="276" w:lineRule="auto"/>
        <w:ind w:left="709" w:hanging="284"/>
        <w:contextualSpacing w:val="0"/>
        <w:jc w:val="both"/>
        <w:rPr>
          <w:rFonts w:ascii="Montserrat" w:hAnsi="Montserrat" w:cs="Arial"/>
          <w:sz w:val="21"/>
          <w:szCs w:val="21"/>
          <w:lang w:val="es-MX"/>
        </w:rPr>
      </w:pPr>
      <w:r w:rsidRPr="006C499E">
        <w:rPr>
          <w:rFonts w:ascii="Montserrat" w:hAnsi="Montserrat" w:cs="Arial"/>
          <w:sz w:val="21"/>
          <w:szCs w:val="21"/>
          <w:lang w:val="es-MX"/>
        </w:rPr>
        <w:t>Establecer los criterios para fijar el tabulador de pago de honorarios de los Agentes Capacitadores Externos que impartirán los cursos de capacitación concertados en cual</w:t>
      </w:r>
      <w:r w:rsidR="00120FBF" w:rsidRPr="006C499E">
        <w:rPr>
          <w:rFonts w:ascii="Montserrat" w:hAnsi="Montserrat" w:cs="Arial"/>
          <w:sz w:val="21"/>
          <w:szCs w:val="21"/>
          <w:lang w:val="es-MX"/>
        </w:rPr>
        <w:t>es</w:t>
      </w:r>
      <w:r w:rsidRPr="006C499E">
        <w:rPr>
          <w:rFonts w:ascii="Montserrat" w:hAnsi="Montserrat" w:cs="Arial"/>
          <w:sz w:val="21"/>
          <w:szCs w:val="21"/>
          <w:lang w:val="es-MX"/>
        </w:rPr>
        <w:t>quiera de sus modalidades.</w:t>
      </w:r>
    </w:p>
    <w:p w14:paraId="1DD84844" w14:textId="75571D46" w:rsidR="009B3B44" w:rsidRPr="006C499E" w:rsidRDefault="00180C19" w:rsidP="006C499E">
      <w:pPr>
        <w:pStyle w:val="Prrafodelista"/>
        <w:numPr>
          <w:ilvl w:val="0"/>
          <w:numId w:val="13"/>
        </w:numPr>
        <w:spacing w:line="276" w:lineRule="auto"/>
        <w:ind w:left="709" w:hanging="284"/>
        <w:contextualSpacing w:val="0"/>
        <w:jc w:val="both"/>
        <w:rPr>
          <w:rFonts w:ascii="Montserrat" w:hAnsi="Montserrat" w:cs="Arial"/>
          <w:sz w:val="21"/>
          <w:szCs w:val="21"/>
          <w:lang w:val="es-MX"/>
        </w:rPr>
      </w:pPr>
      <w:r w:rsidRPr="006C499E">
        <w:rPr>
          <w:rFonts w:ascii="Montserrat" w:hAnsi="Montserrat" w:cs="Arial"/>
          <w:sz w:val="21"/>
          <w:szCs w:val="21"/>
          <w:lang w:val="es-MX"/>
        </w:rPr>
        <w:t>Aprobar y/o validar, en lo procedente, que la cuota de recuperación por concepto de concertación y prestación de servicios de capacitación pueda obtenerse en moneda nacional, intercambio o en especie (material, equipo e infraestructura inherente al objeto del servicio), garantizando la liquidez para cubrir los honorarios de los Agentes Capacitadores Externos, en su caso.</w:t>
      </w:r>
    </w:p>
    <w:p w14:paraId="6FABCDCF" w14:textId="36DE8F57" w:rsidR="00180C19" w:rsidRPr="006C499E" w:rsidRDefault="00180C19" w:rsidP="006C499E">
      <w:pPr>
        <w:tabs>
          <w:tab w:val="left" w:pos="1568"/>
        </w:tabs>
        <w:spacing w:after="0" w:line="276" w:lineRule="auto"/>
        <w:jc w:val="both"/>
        <w:rPr>
          <w:rFonts w:ascii="Montserrat" w:hAnsi="Montserrat" w:cs="Arial"/>
          <w:bCs/>
          <w:sz w:val="21"/>
          <w:szCs w:val="21"/>
          <w:lang w:val="es-ES_tradnl"/>
        </w:rPr>
      </w:pPr>
      <w:r w:rsidRPr="006C499E">
        <w:rPr>
          <w:rFonts w:ascii="Montserrat" w:hAnsi="Montserrat" w:cs="Arial"/>
          <w:b/>
          <w:bCs/>
          <w:sz w:val="21"/>
          <w:szCs w:val="21"/>
          <w:lang w:val="es-ES_tradnl"/>
        </w:rPr>
        <w:t xml:space="preserve">Artículo </w:t>
      </w:r>
      <w:r w:rsidR="00BC1C5D" w:rsidRPr="006C499E">
        <w:rPr>
          <w:rFonts w:ascii="Montserrat" w:hAnsi="Montserrat" w:cs="Arial"/>
          <w:b/>
          <w:bCs/>
          <w:sz w:val="21"/>
          <w:szCs w:val="21"/>
          <w:lang w:val="es-ES_tradnl"/>
        </w:rPr>
        <w:t>9</w:t>
      </w:r>
      <w:r w:rsidRPr="006C499E">
        <w:rPr>
          <w:rFonts w:ascii="Montserrat" w:hAnsi="Montserrat" w:cs="Arial"/>
          <w:b/>
          <w:bCs/>
          <w:sz w:val="21"/>
          <w:szCs w:val="21"/>
          <w:lang w:val="es-ES_tradnl"/>
        </w:rPr>
        <w:t xml:space="preserve">. </w:t>
      </w:r>
      <w:r w:rsidRPr="006C499E">
        <w:rPr>
          <w:rFonts w:ascii="Montserrat" w:hAnsi="Montserrat" w:cs="Arial"/>
          <w:bCs/>
          <w:sz w:val="21"/>
          <w:szCs w:val="21"/>
          <w:lang w:val="es-ES_tradnl"/>
        </w:rPr>
        <w:t xml:space="preserve">El fondo de recuperación representará el monto equivalente al 30% como mínimo de la cuota de recuperación y se fijará, adicionando el porcentaje de al menos este 30% al total de los costos directos determinados, al momento de calcular la cuota de recuperación, con base en la siguiente operación: </w:t>
      </w:r>
    </w:p>
    <w:p w14:paraId="2D0371BD" w14:textId="77777777" w:rsidR="00180C19" w:rsidRPr="006C499E" w:rsidRDefault="00180C19" w:rsidP="006C499E">
      <w:pPr>
        <w:spacing w:after="0" w:line="276" w:lineRule="auto"/>
        <w:jc w:val="both"/>
        <w:rPr>
          <w:rFonts w:ascii="Montserrat" w:hAnsi="Montserrat" w:cs="Arial"/>
          <w:bCs/>
          <w:sz w:val="21"/>
          <w:szCs w:val="21"/>
          <w:lang w:val="es-ES_tradnl"/>
        </w:rPr>
      </w:pPr>
    </w:p>
    <w:p w14:paraId="782F3D18" w14:textId="77777777" w:rsidR="00180C19" w:rsidRPr="006C499E" w:rsidRDefault="00180C19" w:rsidP="006C499E">
      <w:pPr>
        <w:pStyle w:val="Prrafodelista"/>
        <w:numPr>
          <w:ilvl w:val="0"/>
          <w:numId w:val="19"/>
        </w:numPr>
        <w:spacing w:after="0" w:line="276" w:lineRule="auto"/>
        <w:ind w:left="709" w:hanging="283"/>
        <w:jc w:val="both"/>
        <w:rPr>
          <w:rFonts w:ascii="Montserrat" w:hAnsi="Montserrat" w:cs="Arial"/>
          <w:bCs/>
          <w:sz w:val="21"/>
          <w:szCs w:val="21"/>
          <w:lang w:val="es-ES_tradnl"/>
        </w:rPr>
      </w:pPr>
      <w:r w:rsidRPr="006C499E">
        <w:rPr>
          <w:rFonts w:ascii="Montserrat" w:hAnsi="Montserrat" w:cs="Arial"/>
          <w:bCs/>
          <w:sz w:val="21"/>
          <w:szCs w:val="21"/>
          <w:lang w:val="es-ES_tradnl"/>
        </w:rPr>
        <w:t>Calcular los costos directos con apego al mecanismo establecido; y</w:t>
      </w:r>
    </w:p>
    <w:p w14:paraId="4747AEF7" w14:textId="77777777" w:rsidR="00180C19" w:rsidRPr="006C499E" w:rsidRDefault="00180C19" w:rsidP="006C499E">
      <w:pPr>
        <w:pStyle w:val="Prrafodelista"/>
        <w:numPr>
          <w:ilvl w:val="0"/>
          <w:numId w:val="19"/>
        </w:numPr>
        <w:spacing w:after="0" w:line="276" w:lineRule="auto"/>
        <w:ind w:left="709" w:hanging="283"/>
        <w:jc w:val="both"/>
        <w:rPr>
          <w:rFonts w:ascii="Montserrat" w:hAnsi="Montserrat" w:cs="Arial"/>
          <w:bCs/>
          <w:sz w:val="21"/>
          <w:szCs w:val="21"/>
          <w:lang w:val="es-ES_tradnl"/>
        </w:rPr>
      </w:pPr>
      <w:r w:rsidRPr="006C499E">
        <w:rPr>
          <w:rFonts w:ascii="Montserrat" w:hAnsi="Montserrat" w:cs="Arial"/>
          <w:bCs/>
          <w:sz w:val="21"/>
          <w:szCs w:val="21"/>
          <w:lang w:val="es-ES_tradnl"/>
        </w:rPr>
        <w:t>Adicionar el porcentaje del fondo de recuperación, utilizando la fórmula siguiente:</w:t>
      </w:r>
    </w:p>
    <w:p w14:paraId="24100D47" w14:textId="77777777" w:rsidR="00180C19" w:rsidRPr="006C499E" w:rsidRDefault="00180C19" w:rsidP="006C499E">
      <w:pPr>
        <w:spacing w:after="0" w:line="276" w:lineRule="auto"/>
        <w:ind w:left="360"/>
        <w:jc w:val="both"/>
        <w:rPr>
          <w:rFonts w:ascii="Montserrat" w:hAnsi="Montserrat" w:cs="Arial"/>
          <w:bCs/>
          <w:sz w:val="21"/>
          <w:szCs w:val="21"/>
          <w:lang w:val="es-ES_tradnl"/>
        </w:rPr>
      </w:pPr>
    </w:p>
    <w:p w14:paraId="16DA2494" w14:textId="77777777" w:rsidR="00180C19" w:rsidRPr="006C499E" w:rsidRDefault="00180C19" w:rsidP="006C499E">
      <w:pPr>
        <w:spacing w:after="0" w:line="276" w:lineRule="auto"/>
        <w:ind w:left="360"/>
        <w:jc w:val="both"/>
        <w:rPr>
          <w:rFonts w:ascii="Montserrat" w:hAnsi="Montserrat" w:cs="Arial"/>
          <w:bCs/>
          <w:sz w:val="21"/>
          <w:szCs w:val="21"/>
          <w:lang w:val="es-ES_tradnl"/>
        </w:rPr>
      </w:pPr>
      <w:r w:rsidRPr="006C499E">
        <w:rPr>
          <w:rFonts w:ascii="Montserrat" w:hAnsi="Montserrat" w:cs="Arial"/>
          <w:bCs/>
          <w:sz w:val="21"/>
          <w:szCs w:val="21"/>
          <w:lang w:val="es-ES_tradnl"/>
        </w:rPr>
        <w:lastRenderedPageBreak/>
        <w:t>Cuota de recuperación = (costos directos * 100) / (100 – cantidad del porcentaje del fondo de recuperación).</w:t>
      </w:r>
    </w:p>
    <w:p w14:paraId="49B9F5B1" w14:textId="77777777" w:rsidR="00180C19" w:rsidRPr="006C499E" w:rsidRDefault="00180C19" w:rsidP="006C499E">
      <w:pPr>
        <w:spacing w:after="0" w:line="276" w:lineRule="auto"/>
        <w:jc w:val="both"/>
        <w:rPr>
          <w:rFonts w:ascii="Montserrat" w:hAnsi="Montserrat" w:cs="Arial"/>
          <w:bCs/>
          <w:sz w:val="21"/>
          <w:szCs w:val="21"/>
          <w:lang w:val="es-ES_tradnl"/>
        </w:rPr>
      </w:pPr>
    </w:p>
    <w:p w14:paraId="7E135C6A" w14:textId="4A7C2697" w:rsidR="00180C19" w:rsidRPr="006C499E" w:rsidRDefault="00180C19" w:rsidP="006C499E">
      <w:pPr>
        <w:spacing w:after="0" w:line="276" w:lineRule="auto"/>
        <w:jc w:val="both"/>
        <w:rPr>
          <w:rFonts w:ascii="Montserrat" w:hAnsi="Montserrat" w:cs="Arial"/>
          <w:bCs/>
          <w:sz w:val="21"/>
          <w:szCs w:val="21"/>
          <w:lang w:val="es-ES_tradnl"/>
        </w:rPr>
      </w:pPr>
      <w:r w:rsidRPr="006C499E">
        <w:rPr>
          <w:rFonts w:ascii="Montserrat" w:hAnsi="Montserrat" w:cs="Arial"/>
          <w:b/>
          <w:bCs/>
          <w:sz w:val="21"/>
          <w:szCs w:val="21"/>
          <w:lang w:val="es-ES_tradnl"/>
        </w:rPr>
        <w:t xml:space="preserve">Artículo </w:t>
      </w:r>
      <w:r w:rsidR="00BC1C5D" w:rsidRPr="006C499E">
        <w:rPr>
          <w:rFonts w:ascii="Montserrat" w:hAnsi="Montserrat" w:cs="Arial"/>
          <w:b/>
          <w:bCs/>
          <w:sz w:val="21"/>
          <w:szCs w:val="21"/>
          <w:lang w:val="es-ES_tradnl"/>
        </w:rPr>
        <w:t>10</w:t>
      </w:r>
      <w:r w:rsidRPr="006C499E">
        <w:rPr>
          <w:rFonts w:ascii="Montserrat" w:hAnsi="Montserrat" w:cs="Arial"/>
          <w:bCs/>
          <w:sz w:val="21"/>
          <w:szCs w:val="21"/>
          <w:lang w:val="es-ES_tradnl"/>
        </w:rPr>
        <w:t xml:space="preserve">. En lo procedente y de acuerdo con el ámbito de gestión en el que se concerte un servicio de capacitación, el Titular de la DSTC, CE, UODCDMX o RCEO podrá autorizar o validar que el fondo de recuperación sea menor al 30% de la cuota de recuperación, conservando en todos los casos evidencia documental. </w:t>
      </w:r>
    </w:p>
    <w:p w14:paraId="3A628B53" w14:textId="77777777" w:rsidR="00180C19" w:rsidRPr="006C499E" w:rsidRDefault="00180C19" w:rsidP="006C499E">
      <w:pPr>
        <w:tabs>
          <w:tab w:val="left" w:pos="1568"/>
        </w:tabs>
        <w:spacing w:after="0" w:line="276" w:lineRule="auto"/>
        <w:jc w:val="both"/>
        <w:rPr>
          <w:rFonts w:ascii="Montserrat" w:hAnsi="Montserrat" w:cs="Arial"/>
          <w:sz w:val="21"/>
          <w:szCs w:val="21"/>
          <w:lang w:val="es-MX"/>
        </w:rPr>
      </w:pPr>
    </w:p>
    <w:p w14:paraId="25ED8B5C" w14:textId="386B877C" w:rsidR="004E7C08" w:rsidRPr="006C499E" w:rsidRDefault="00E54DBE" w:rsidP="006C499E">
      <w:pPr>
        <w:tabs>
          <w:tab w:val="left" w:pos="1568"/>
        </w:tabs>
        <w:spacing w:after="0" w:line="276" w:lineRule="auto"/>
        <w:jc w:val="both"/>
        <w:rPr>
          <w:rFonts w:ascii="Montserrat" w:hAnsi="Montserrat" w:cs="Arial"/>
          <w:bCs/>
          <w:sz w:val="21"/>
          <w:szCs w:val="21"/>
          <w:lang w:val="es-MX"/>
        </w:rPr>
      </w:pPr>
      <w:r w:rsidRPr="006C499E">
        <w:rPr>
          <w:rFonts w:ascii="Montserrat" w:hAnsi="Montserrat" w:cs="Arial"/>
          <w:b/>
          <w:bCs/>
          <w:sz w:val="21"/>
          <w:szCs w:val="21"/>
          <w:lang w:val="es-MX"/>
        </w:rPr>
        <w:t xml:space="preserve">Artículo </w:t>
      </w:r>
      <w:r w:rsidR="00BC1C5D" w:rsidRPr="006C499E">
        <w:rPr>
          <w:rFonts w:ascii="Montserrat" w:hAnsi="Montserrat" w:cs="Arial"/>
          <w:b/>
          <w:bCs/>
          <w:sz w:val="21"/>
          <w:szCs w:val="21"/>
          <w:lang w:val="es-MX"/>
        </w:rPr>
        <w:t>11</w:t>
      </w:r>
      <w:r w:rsidRPr="006C499E">
        <w:rPr>
          <w:rFonts w:ascii="Montserrat" w:hAnsi="Montserrat" w:cs="Arial"/>
          <w:bCs/>
          <w:sz w:val="21"/>
          <w:szCs w:val="21"/>
          <w:lang w:val="es-MX"/>
        </w:rPr>
        <w:t xml:space="preserve">. </w:t>
      </w:r>
      <w:r w:rsidR="004E7C08" w:rsidRPr="006C499E">
        <w:rPr>
          <w:rFonts w:ascii="Montserrat" w:hAnsi="Montserrat" w:cs="Arial"/>
          <w:bCs/>
          <w:sz w:val="21"/>
          <w:szCs w:val="21"/>
          <w:lang w:val="es-MX"/>
        </w:rPr>
        <w:t>Para el caso de los servicios de capacitación que concerte la DSTC para una o más entidades federativas, en coordinación con el CE, UODCDMX y/o RCEO participante, las acciones pactadas y las condiciones para su operación les serán comunicadas por la propia Dirección</w:t>
      </w:r>
      <w:r w:rsidR="00BA3057" w:rsidRPr="006C499E">
        <w:rPr>
          <w:rFonts w:ascii="Montserrat" w:hAnsi="Montserrat" w:cs="Arial"/>
          <w:bCs/>
          <w:sz w:val="21"/>
          <w:szCs w:val="21"/>
          <w:lang w:val="es-MX"/>
        </w:rPr>
        <w:t>.</w:t>
      </w:r>
    </w:p>
    <w:p w14:paraId="5989EC62" w14:textId="77777777" w:rsidR="00E54DBE" w:rsidRPr="006C499E" w:rsidRDefault="00E54DBE" w:rsidP="006C499E">
      <w:pPr>
        <w:tabs>
          <w:tab w:val="left" w:pos="1568"/>
        </w:tabs>
        <w:spacing w:after="0" w:line="276" w:lineRule="auto"/>
        <w:jc w:val="both"/>
        <w:rPr>
          <w:rFonts w:ascii="Montserrat" w:hAnsi="Montserrat" w:cs="Arial"/>
          <w:bCs/>
          <w:sz w:val="21"/>
          <w:szCs w:val="21"/>
          <w:lang w:val="es-MX"/>
        </w:rPr>
      </w:pPr>
    </w:p>
    <w:p w14:paraId="1B3E4A2A" w14:textId="7A55A33E" w:rsidR="00E54DBE" w:rsidRPr="006C499E" w:rsidRDefault="00E54DBE" w:rsidP="006C499E">
      <w:pPr>
        <w:tabs>
          <w:tab w:val="left" w:pos="1568"/>
        </w:tabs>
        <w:spacing w:after="0" w:line="276" w:lineRule="auto"/>
        <w:jc w:val="both"/>
        <w:rPr>
          <w:rFonts w:ascii="Montserrat" w:hAnsi="Montserrat" w:cs="Arial"/>
          <w:bCs/>
          <w:sz w:val="21"/>
          <w:szCs w:val="21"/>
          <w:lang w:val="es-MX"/>
        </w:rPr>
      </w:pPr>
      <w:r w:rsidRPr="006C499E">
        <w:rPr>
          <w:rFonts w:ascii="Montserrat" w:hAnsi="Montserrat" w:cs="Arial"/>
          <w:b/>
          <w:bCs/>
          <w:sz w:val="21"/>
          <w:szCs w:val="21"/>
          <w:lang w:val="es-MX"/>
        </w:rPr>
        <w:t xml:space="preserve">Artículo </w:t>
      </w:r>
      <w:r w:rsidR="00BC1C5D" w:rsidRPr="006C499E">
        <w:rPr>
          <w:rFonts w:ascii="Montserrat" w:hAnsi="Montserrat" w:cs="Arial"/>
          <w:b/>
          <w:bCs/>
          <w:sz w:val="21"/>
          <w:szCs w:val="21"/>
          <w:lang w:val="es-MX"/>
        </w:rPr>
        <w:t>12</w:t>
      </w:r>
      <w:r w:rsidRPr="006C499E">
        <w:rPr>
          <w:rFonts w:ascii="Montserrat" w:hAnsi="Montserrat" w:cs="Arial"/>
          <w:bCs/>
          <w:sz w:val="21"/>
          <w:szCs w:val="21"/>
          <w:lang w:val="es-MX"/>
        </w:rPr>
        <w:t>. Los cursos de capacitación en línea</w:t>
      </w:r>
      <w:r w:rsidR="00427C06" w:rsidRPr="006C499E">
        <w:rPr>
          <w:rFonts w:ascii="Montserrat" w:hAnsi="Montserrat" w:cs="Arial"/>
          <w:bCs/>
          <w:sz w:val="21"/>
          <w:szCs w:val="21"/>
          <w:lang w:val="es-MX"/>
        </w:rPr>
        <w:t>,</w:t>
      </w:r>
      <w:r w:rsidRPr="006C499E">
        <w:rPr>
          <w:rFonts w:ascii="Montserrat" w:hAnsi="Montserrat" w:cs="Arial"/>
          <w:bCs/>
          <w:sz w:val="21"/>
          <w:szCs w:val="21"/>
          <w:lang w:val="es-MX"/>
        </w:rPr>
        <w:t xml:space="preserve"> alojados en el entorno de aprendizaje virtual de oficinas nacionales, que sean concertados por </w:t>
      </w:r>
      <w:r w:rsidR="00FE1DCB" w:rsidRPr="006C499E">
        <w:rPr>
          <w:rFonts w:ascii="Montserrat" w:hAnsi="Montserrat" w:cs="Arial"/>
          <w:bCs/>
          <w:sz w:val="21"/>
          <w:szCs w:val="21"/>
          <w:lang w:val="es-MX"/>
        </w:rPr>
        <w:t>el</w:t>
      </w:r>
      <w:r w:rsidRPr="006C499E">
        <w:rPr>
          <w:rFonts w:ascii="Montserrat" w:hAnsi="Montserrat" w:cs="Arial"/>
          <w:bCs/>
          <w:sz w:val="21"/>
          <w:szCs w:val="21"/>
          <w:lang w:val="es-MX"/>
        </w:rPr>
        <w:t xml:space="preserve"> </w:t>
      </w:r>
      <w:r w:rsidR="00FE1DCB" w:rsidRPr="006C499E">
        <w:rPr>
          <w:rFonts w:ascii="Montserrat" w:hAnsi="Montserrat" w:cs="Arial"/>
          <w:bCs/>
          <w:sz w:val="21"/>
          <w:szCs w:val="21"/>
          <w:lang w:val="es-MX"/>
        </w:rPr>
        <w:t>CE, UODCDMX y/o RCEO</w:t>
      </w:r>
      <w:r w:rsidRPr="006C499E">
        <w:rPr>
          <w:rFonts w:ascii="Montserrat" w:hAnsi="Montserrat" w:cs="Arial"/>
          <w:bCs/>
          <w:sz w:val="21"/>
          <w:szCs w:val="21"/>
          <w:lang w:val="es-MX"/>
        </w:rPr>
        <w:t>, serán administrados por la DSTC, conforme a las condiciones y características acordadas entre las partes.</w:t>
      </w:r>
    </w:p>
    <w:p w14:paraId="3FAFE993" w14:textId="77777777" w:rsidR="00E54DBE" w:rsidRPr="006C499E" w:rsidRDefault="00E54DBE" w:rsidP="006C499E">
      <w:pPr>
        <w:spacing w:after="0" w:line="276" w:lineRule="auto"/>
        <w:jc w:val="both"/>
        <w:rPr>
          <w:rFonts w:ascii="Montserrat" w:hAnsi="Montserrat" w:cs="Arial"/>
          <w:b/>
          <w:bCs/>
          <w:sz w:val="21"/>
          <w:szCs w:val="21"/>
          <w:lang w:val="es-MX"/>
        </w:rPr>
      </w:pPr>
    </w:p>
    <w:p w14:paraId="5AA08EB5" w14:textId="1362801B" w:rsidR="00E54DBE" w:rsidRPr="006C499E" w:rsidRDefault="00E54DBE" w:rsidP="006C499E">
      <w:pPr>
        <w:spacing w:after="0" w:line="276" w:lineRule="auto"/>
        <w:jc w:val="both"/>
        <w:rPr>
          <w:rFonts w:ascii="Montserrat" w:hAnsi="Montserrat" w:cs="Arial"/>
          <w:bCs/>
          <w:sz w:val="21"/>
          <w:szCs w:val="21"/>
          <w:lang w:val="es-MX"/>
        </w:rPr>
      </w:pPr>
      <w:r w:rsidRPr="006C499E">
        <w:rPr>
          <w:rFonts w:ascii="Montserrat" w:hAnsi="Montserrat" w:cs="Arial"/>
          <w:b/>
          <w:bCs/>
          <w:sz w:val="21"/>
          <w:szCs w:val="21"/>
          <w:lang w:val="es-MX"/>
        </w:rPr>
        <w:t xml:space="preserve">Artículo </w:t>
      </w:r>
      <w:r w:rsidR="00BC1C5D" w:rsidRPr="006C499E">
        <w:rPr>
          <w:rFonts w:ascii="Montserrat" w:hAnsi="Montserrat" w:cs="Arial"/>
          <w:b/>
          <w:bCs/>
          <w:sz w:val="21"/>
          <w:szCs w:val="21"/>
          <w:lang w:val="es-MX"/>
        </w:rPr>
        <w:t>13</w:t>
      </w:r>
      <w:r w:rsidR="00427C06" w:rsidRPr="006C499E">
        <w:rPr>
          <w:rFonts w:ascii="Montserrat" w:hAnsi="Montserrat" w:cs="Arial"/>
          <w:bCs/>
          <w:sz w:val="21"/>
          <w:szCs w:val="21"/>
          <w:lang w:val="es-MX"/>
        </w:rPr>
        <w:t xml:space="preserve">. El Titular del CE </w:t>
      </w:r>
      <w:r w:rsidRPr="006C499E">
        <w:rPr>
          <w:rFonts w:ascii="Montserrat" w:hAnsi="Montserrat" w:cs="Arial"/>
          <w:bCs/>
          <w:sz w:val="21"/>
          <w:szCs w:val="21"/>
          <w:lang w:val="es-MX"/>
        </w:rPr>
        <w:t>destinará los recursos del</w:t>
      </w:r>
      <w:r w:rsidR="00427C06" w:rsidRPr="006C499E">
        <w:rPr>
          <w:rFonts w:ascii="Montserrat" w:hAnsi="Montserrat" w:cs="Arial"/>
          <w:bCs/>
          <w:sz w:val="21"/>
          <w:szCs w:val="21"/>
          <w:lang w:val="es-MX"/>
        </w:rPr>
        <w:t xml:space="preserve"> fondo de recuperación captados</w:t>
      </w:r>
      <w:r w:rsidRPr="006C499E">
        <w:rPr>
          <w:rFonts w:ascii="Montserrat" w:hAnsi="Montserrat" w:cs="Arial"/>
          <w:bCs/>
          <w:sz w:val="21"/>
          <w:szCs w:val="21"/>
          <w:lang w:val="es-MX"/>
        </w:rPr>
        <w:t xml:space="preserve"> para cubrir los costos indirectos derivados de la </w:t>
      </w:r>
      <w:r w:rsidR="00427C06" w:rsidRPr="006C499E">
        <w:rPr>
          <w:rFonts w:ascii="Montserrat" w:hAnsi="Montserrat" w:cs="Arial"/>
          <w:bCs/>
          <w:sz w:val="21"/>
          <w:szCs w:val="21"/>
          <w:lang w:val="es-MX"/>
        </w:rPr>
        <w:t xml:space="preserve">concertación y </w:t>
      </w:r>
      <w:r w:rsidRPr="006C499E">
        <w:rPr>
          <w:rFonts w:ascii="Montserrat" w:hAnsi="Montserrat" w:cs="Arial"/>
          <w:bCs/>
          <w:sz w:val="21"/>
          <w:szCs w:val="21"/>
          <w:lang w:val="es-MX"/>
        </w:rPr>
        <w:t>prestación de los servicios de capacitación</w:t>
      </w:r>
      <w:r w:rsidR="00AF3950" w:rsidRPr="006C499E">
        <w:rPr>
          <w:rFonts w:ascii="Montserrat" w:hAnsi="Montserrat" w:cs="Arial"/>
          <w:bCs/>
          <w:sz w:val="21"/>
          <w:szCs w:val="21"/>
          <w:lang w:val="es-MX"/>
        </w:rPr>
        <w:t>,</w:t>
      </w:r>
      <w:r w:rsidRPr="006C499E">
        <w:rPr>
          <w:rFonts w:ascii="Montserrat" w:hAnsi="Montserrat" w:cs="Arial"/>
          <w:bCs/>
          <w:sz w:val="21"/>
          <w:szCs w:val="21"/>
          <w:lang w:val="es-MX"/>
        </w:rPr>
        <w:t xml:space="preserve"> tales como:</w:t>
      </w:r>
    </w:p>
    <w:p w14:paraId="5C8F9B94" w14:textId="77777777" w:rsidR="00E54DBE" w:rsidRPr="006C499E" w:rsidRDefault="00E54DBE" w:rsidP="006C499E">
      <w:pPr>
        <w:spacing w:after="0" w:line="276" w:lineRule="auto"/>
        <w:jc w:val="both"/>
        <w:rPr>
          <w:rFonts w:ascii="Montserrat" w:hAnsi="Montserrat" w:cs="Arial"/>
          <w:bCs/>
          <w:sz w:val="21"/>
          <w:szCs w:val="21"/>
          <w:lang w:val="es-MX"/>
        </w:rPr>
      </w:pPr>
    </w:p>
    <w:p w14:paraId="0C507734" w14:textId="77777777" w:rsidR="00E54DBE" w:rsidRPr="006C499E" w:rsidRDefault="00E54DBE" w:rsidP="006C499E">
      <w:pPr>
        <w:pStyle w:val="Prrafodelista"/>
        <w:numPr>
          <w:ilvl w:val="0"/>
          <w:numId w:val="6"/>
        </w:numPr>
        <w:spacing w:after="120" w:line="276" w:lineRule="auto"/>
        <w:ind w:left="709" w:hanging="284"/>
        <w:contextualSpacing w:val="0"/>
        <w:jc w:val="both"/>
        <w:rPr>
          <w:rFonts w:ascii="Montserrat" w:hAnsi="Montserrat" w:cs="Arial"/>
          <w:bCs/>
          <w:sz w:val="21"/>
          <w:szCs w:val="21"/>
          <w:lang w:val="es-MX"/>
        </w:rPr>
      </w:pPr>
      <w:r w:rsidRPr="006C499E">
        <w:rPr>
          <w:rFonts w:ascii="Montserrat" w:hAnsi="Montserrat" w:cs="Arial"/>
          <w:bCs/>
          <w:sz w:val="21"/>
          <w:szCs w:val="21"/>
          <w:lang w:val="es-MX"/>
        </w:rPr>
        <w:t>Depreciación del equipo e infraestructura utilizada;</w:t>
      </w:r>
    </w:p>
    <w:p w14:paraId="05F9B1BA" w14:textId="77777777" w:rsidR="00E54DBE" w:rsidRPr="006C499E" w:rsidRDefault="00E54DBE" w:rsidP="006C499E">
      <w:pPr>
        <w:pStyle w:val="Prrafodelista"/>
        <w:numPr>
          <w:ilvl w:val="0"/>
          <w:numId w:val="6"/>
        </w:numPr>
        <w:spacing w:after="120" w:line="276" w:lineRule="auto"/>
        <w:ind w:left="709" w:hanging="284"/>
        <w:contextualSpacing w:val="0"/>
        <w:jc w:val="both"/>
        <w:rPr>
          <w:rFonts w:ascii="Montserrat" w:hAnsi="Montserrat" w:cs="Arial"/>
          <w:bCs/>
          <w:sz w:val="21"/>
          <w:szCs w:val="21"/>
          <w:lang w:val="es-MX"/>
        </w:rPr>
      </w:pPr>
      <w:r w:rsidRPr="006C499E">
        <w:rPr>
          <w:rFonts w:ascii="Montserrat" w:hAnsi="Montserrat" w:cs="Arial"/>
          <w:bCs/>
          <w:sz w:val="21"/>
          <w:szCs w:val="21"/>
          <w:lang w:val="es-MX"/>
        </w:rPr>
        <w:t>Reposición de infraestructura, equipo y accesorios;</w:t>
      </w:r>
    </w:p>
    <w:p w14:paraId="5723EA03" w14:textId="77777777" w:rsidR="00E54DBE" w:rsidRPr="006C499E" w:rsidRDefault="00E54DBE" w:rsidP="006C499E">
      <w:pPr>
        <w:pStyle w:val="Prrafodelista"/>
        <w:numPr>
          <w:ilvl w:val="0"/>
          <w:numId w:val="6"/>
        </w:numPr>
        <w:spacing w:after="120" w:line="276" w:lineRule="auto"/>
        <w:ind w:left="709" w:hanging="284"/>
        <w:contextualSpacing w:val="0"/>
        <w:jc w:val="both"/>
        <w:rPr>
          <w:rFonts w:ascii="Montserrat" w:hAnsi="Montserrat" w:cs="Arial"/>
          <w:bCs/>
          <w:sz w:val="21"/>
          <w:szCs w:val="21"/>
          <w:lang w:val="es-MX"/>
        </w:rPr>
      </w:pPr>
      <w:r w:rsidRPr="006C499E">
        <w:rPr>
          <w:rFonts w:ascii="Montserrat" w:hAnsi="Montserrat" w:cs="Arial"/>
          <w:bCs/>
          <w:sz w:val="21"/>
          <w:szCs w:val="21"/>
          <w:lang w:val="es-MX"/>
        </w:rPr>
        <w:t>Mantenimiento de equipo e instalaciones;</w:t>
      </w:r>
    </w:p>
    <w:p w14:paraId="17D54CD5" w14:textId="61727364" w:rsidR="00E54DBE" w:rsidRPr="006C499E" w:rsidRDefault="00427C06" w:rsidP="006C499E">
      <w:pPr>
        <w:pStyle w:val="Prrafodelista"/>
        <w:numPr>
          <w:ilvl w:val="0"/>
          <w:numId w:val="6"/>
        </w:numPr>
        <w:spacing w:after="120" w:line="276" w:lineRule="auto"/>
        <w:ind w:left="709" w:hanging="284"/>
        <w:contextualSpacing w:val="0"/>
        <w:jc w:val="both"/>
        <w:rPr>
          <w:rFonts w:ascii="Montserrat" w:hAnsi="Montserrat" w:cs="Arial"/>
          <w:bCs/>
          <w:sz w:val="21"/>
          <w:szCs w:val="21"/>
          <w:lang w:val="es-MX"/>
        </w:rPr>
      </w:pPr>
      <w:r w:rsidRPr="006C499E">
        <w:rPr>
          <w:rFonts w:ascii="Montserrat" w:hAnsi="Montserrat" w:cs="Arial"/>
          <w:bCs/>
          <w:sz w:val="21"/>
          <w:szCs w:val="21"/>
          <w:lang w:val="es-MX"/>
        </w:rPr>
        <w:t>Implementación de marketing, e</w:t>
      </w:r>
      <w:r w:rsidR="00E54DBE" w:rsidRPr="006C499E">
        <w:rPr>
          <w:rFonts w:ascii="Montserrat" w:hAnsi="Montserrat" w:cs="Arial"/>
          <w:bCs/>
          <w:sz w:val="21"/>
          <w:szCs w:val="21"/>
          <w:lang w:val="es-MX"/>
        </w:rPr>
        <w:t>laboración de material y artículos promocionales; y</w:t>
      </w:r>
    </w:p>
    <w:p w14:paraId="6CF155C0" w14:textId="1E2253BF" w:rsidR="00E54DBE" w:rsidRPr="006C499E" w:rsidRDefault="00E54DBE" w:rsidP="006C499E">
      <w:pPr>
        <w:pStyle w:val="Prrafodelista"/>
        <w:numPr>
          <w:ilvl w:val="0"/>
          <w:numId w:val="6"/>
        </w:numPr>
        <w:spacing w:after="0" w:line="276" w:lineRule="auto"/>
        <w:ind w:left="709" w:hanging="284"/>
        <w:jc w:val="both"/>
        <w:rPr>
          <w:rFonts w:ascii="Montserrat" w:hAnsi="Montserrat" w:cs="Arial"/>
          <w:bCs/>
          <w:sz w:val="21"/>
          <w:szCs w:val="21"/>
          <w:lang w:val="es-MX"/>
        </w:rPr>
      </w:pPr>
      <w:r w:rsidRPr="006C499E">
        <w:rPr>
          <w:rFonts w:ascii="Montserrat" w:hAnsi="Montserrat" w:cs="Arial"/>
          <w:bCs/>
          <w:sz w:val="21"/>
          <w:szCs w:val="21"/>
          <w:lang w:val="es-MX"/>
        </w:rPr>
        <w:t xml:space="preserve">Los demás que </w:t>
      </w:r>
      <w:r w:rsidR="00427C06" w:rsidRPr="006C499E">
        <w:rPr>
          <w:rFonts w:ascii="Montserrat" w:hAnsi="Montserrat" w:cs="Arial"/>
          <w:bCs/>
          <w:sz w:val="21"/>
          <w:szCs w:val="21"/>
          <w:lang w:val="es-MX"/>
        </w:rPr>
        <w:t>el Titular del CE</w:t>
      </w:r>
      <w:r w:rsidRPr="006C499E">
        <w:rPr>
          <w:rFonts w:ascii="Montserrat" w:hAnsi="Montserrat" w:cs="Arial"/>
          <w:bCs/>
          <w:sz w:val="21"/>
          <w:szCs w:val="21"/>
          <w:lang w:val="es-MX"/>
        </w:rPr>
        <w:t xml:space="preserve"> defina y requiera para actividades sustantivas de la Institución, que permitan mejorar la </w:t>
      </w:r>
      <w:r w:rsidR="00427C06" w:rsidRPr="006C499E">
        <w:rPr>
          <w:rFonts w:ascii="Montserrat" w:hAnsi="Montserrat" w:cs="Arial"/>
          <w:bCs/>
          <w:sz w:val="21"/>
          <w:szCs w:val="21"/>
          <w:lang w:val="es-MX"/>
        </w:rPr>
        <w:t>operación</w:t>
      </w:r>
      <w:r w:rsidRPr="006C499E">
        <w:rPr>
          <w:rFonts w:ascii="Montserrat" w:hAnsi="Montserrat" w:cs="Arial"/>
          <w:bCs/>
          <w:sz w:val="21"/>
          <w:szCs w:val="21"/>
          <w:lang w:val="es-MX"/>
        </w:rPr>
        <w:t xml:space="preserve"> de los mismos e incrementar su cobertura y demanda en los sectores público, privado y social.</w:t>
      </w:r>
    </w:p>
    <w:p w14:paraId="0173A6CE" w14:textId="4FAC7284" w:rsidR="00E54DBE" w:rsidRPr="006C499E" w:rsidRDefault="00E54DBE" w:rsidP="006C499E">
      <w:pPr>
        <w:spacing w:after="0" w:line="276" w:lineRule="auto"/>
        <w:jc w:val="both"/>
        <w:rPr>
          <w:rFonts w:ascii="Montserrat" w:hAnsi="Montserrat" w:cs="Arial"/>
          <w:bCs/>
          <w:sz w:val="21"/>
          <w:szCs w:val="21"/>
          <w:lang w:val="es-MX"/>
        </w:rPr>
      </w:pPr>
    </w:p>
    <w:p w14:paraId="25B20AF8" w14:textId="7BA74023" w:rsidR="00D4193C" w:rsidRPr="006C499E" w:rsidRDefault="00D4193C" w:rsidP="006C499E">
      <w:pPr>
        <w:spacing w:after="0" w:line="276" w:lineRule="auto"/>
        <w:jc w:val="both"/>
        <w:rPr>
          <w:rFonts w:ascii="Montserrat" w:hAnsi="Montserrat" w:cs="Arial"/>
          <w:bCs/>
          <w:sz w:val="21"/>
          <w:szCs w:val="21"/>
          <w:lang w:val="es-MX"/>
        </w:rPr>
      </w:pPr>
    </w:p>
    <w:p w14:paraId="2AA7F351" w14:textId="5A0C3294" w:rsidR="00E54DBE" w:rsidRPr="00ED0D3C" w:rsidRDefault="00E54DBE" w:rsidP="004A778B">
      <w:pPr>
        <w:pStyle w:val="Ttulo2"/>
      </w:pPr>
      <w:bookmarkStart w:id="7" w:name="_Toc103248766"/>
      <w:r w:rsidRPr="00ED0D3C">
        <w:t>Capítulo V. Ejecución</w:t>
      </w:r>
      <w:r w:rsidR="00DC31CD">
        <w:t>.</w:t>
      </w:r>
      <w:bookmarkEnd w:id="7"/>
    </w:p>
    <w:p w14:paraId="082E3595" w14:textId="77777777" w:rsidR="00E54DBE" w:rsidRPr="006C499E" w:rsidRDefault="00E54DBE" w:rsidP="006C499E">
      <w:pPr>
        <w:tabs>
          <w:tab w:val="left" w:pos="1568"/>
        </w:tabs>
        <w:spacing w:after="0" w:line="276" w:lineRule="auto"/>
        <w:jc w:val="both"/>
        <w:rPr>
          <w:rFonts w:ascii="Montserrat" w:hAnsi="Montserrat" w:cs="Arial"/>
          <w:bCs/>
          <w:sz w:val="21"/>
          <w:szCs w:val="21"/>
          <w:lang w:val="es-MX"/>
        </w:rPr>
      </w:pPr>
    </w:p>
    <w:p w14:paraId="6FCA4FB8" w14:textId="3A213F44" w:rsidR="00E54DBE" w:rsidRPr="006C499E" w:rsidRDefault="00E54DBE" w:rsidP="006C499E">
      <w:pPr>
        <w:tabs>
          <w:tab w:val="left" w:pos="1568"/>
        </w:tabs>
        <w:spacing w:after="0" w:line="276" w:lineRule="auto"/>
        <w:jc w:val="both"/>
        <w:rPr>
          <w:rFonts w:ascii="Montserrat" w:hAnsi="Montserrat" w:cs="Arial"/>
          <w:sz w:val="21"/>
          <w:szCs w:val="21"/>
          <w:lang w:val="es-MX"/>
        </w:rPr>
      </w:pPr>
      <w:r w:rsidRPr="006C499E">
        <w:rPr>
          <w:rFonts w:ascii="Montserrat" w:hAnsi="Montserrat" w:cs="Arial"/>
          <w:b/>
          <w:bCs/>
          <w:sz w:val="21"/>
          <w:szCs w:val="21"/>
          <w:lang w:val="es-MX"/>
        </w:rPr>
        <w:t xml:space="preserve">Artículo </w:t>
      </w:r>
      <w:r w:rsidR="00BC1C5D" w:rsidRPr="006C499E">
        <w:rPr>
          <w:rFonts w:ascii="Montserrat" w:hAnsi="Montserrat" w:cs="Arial"/>
          <w:b/>
          <w:bCs/>
          <w:sz w:val="21"/>
          <w:szCs w:val="21"/>
          <w:lang w:val="es-MX"/>
        </w:rPr>
        <w:t>14</w:t>
      </w:r>
      <w:r w:rsidRPr="006C499E">
        <w:rPr>
          <w:rFonts w:ascii="Montserrat" w:hAnsi="Montserrat" w:cs="Arial"/>
          <w:b/>
          <w:bCs/>
          <w:sz w:val="21"/>
          <w:szCs w:val="21"/>
          <w:lang w:val="es-MX"/>
        </w:rPr>
        <w:t xml:space="preserve">. </w:t>
      </w:r>
      <w:r w:rsidRPr="006C499E">
        <w:rPr>
          <w:rFonts w:ascii="Montserrat" w:hAnsi="Montserrat" w:cs="Arial"/>
          <w:sz w:val="21"/>
          <w:szCs w:val="21"/>
          <w:lang w:val="es-MX"/>
        </w:rPr>
        <w:t xml:space="preserve">En la etapa de Ejecución, será responsabilidad </w:t>
      </w:r>
      <w:r w:rsidR="00D4193C" w:rsidRPr="006C499E">
        <w:rPr>
          <w:rFonts w:ascii="Montserrat" w:hAnsi="Montserrat" w:cs="Arial"/>
          <w:sz w:val="21"/>
          <w:szCs w:val="21"/>
          <w:lang w:val="es-MX"/>
        </w:rPr>
        <w:t>del Titular del CE, UODCDMX y RCEO, a través y/o en coordinación con sus Unidades Administrativas</w:t>
      </w:r>
      <w:r w:rsidRPr="006C499E">
        <w:rPr>
          <w:rFonts w:ascii="Montserrat" w:hAnsi="Montserrat" w:cs="Arial"/>
          <w:sz w:val="21"/>
          <w:szCs w:val="21"/>
          <w:lang w:val="es-MX"/>
        </w:rPr>
        <w:t>:</w:t>
      </w:r>
    </w:p>
    <w:p w14:paraId="3F6147B2" w14:textId="77777777" w:rsidR="00E54DBE" w:rsidRPr="006C499E" w:rsidRDefault="00E54DBE" w:rsidP="006C499E">
      <w:pPr>
        <w:tabs>
          <w:tab w:val="left" w:pos="1568"/>
        </w:tabs>
        <w:spacing w:after="0" w:line="276" w:lineRule="auto"/>
        <w:jc w:val="both"/>
        <w:rPr>
          <w:rFonts w:ascii="Montserrat" w:hAnsi="Montserrat" w:cs="Arial"/>
          <w:sz w:val="21"/>
          <w:szCs w:val="21"/>
          <w:lang w:val="es-MX"/>
        </w:rPr>
      </w:pPr>
    </w:p>
    <w:p w14:paraId="12084944" w14:textId="46D5E4C6" w:rsidR="00E54DBE" w:rsidRPr="003B674C" w:rsidRDefault="00D4193C" w:rsidP="006C499E">
      <w:pPr>
        <w:pStyle w:val="Prrafodelista"/>
        <w:numPr>
          <w:ilvl w:val="0"/>
          <w:numId w:val="14"/>
        </w:numPr>
        <w:tabs>
          <w:tab w:val="left" w:pos="1568"/>
        </w:tabs>
        <w:spacing w:after="120" w:line="276" w:lineRule="auto"/>
        <w:ind w:left="709" w:hanging="284"/>
        <w:contextualSpacing w:val="0"/>
        <w:jc w:val="both"/>
        <w:rPr>
          <w:rFonts w:ascii="Montserrat" w:hAnsi="Montserrat" w:cs="Arial"/>
          <w:bCs/>
          <w:strike/>
          <w:sz w:val="21"/>
          <w:szCs w:val="21"/>
          <w:lang w:val="es-MX"/>
        </w:rPr>
      </w:pPr>
      <w:r w:rsidRPr="006C499E">
        <w:rPr>
          <w:rFonts w:ascii="Montserrat" w:hAnsi="Montserrat" w:cs="Arial"/>
          <w:bCs/>
          <w:sz w:val="21"/>
          <w:szCs w:val="21"/>
          <w:lang w:val="es-MX"/>
        </w:rPr>
        <w:t>Verificar</w:t>
      </w:r>
      <w:r w:rsidR="00E54DBE" w:rsidRPr="006C499E">
        <w:rPr>
          <w:rFonts w:ascii="Montserrat" w:hAnsi="Montserrat" w:cs="Arial"/>
          <w:bCs/>
          <w:sz w:val="21"/>
          <w:szCs w:val="21"/>
          <w:lang w:val="es-MX"/>
        </w:rPr>
        <w:t xml:space="preserve">, mediante la aplicación del mecanismo de control que establezca, la disposición de los recursos humanos, financieros, materiales, tecnológicos y demás implementos necesarios para la </w:t>
      </w:r>
      <w:r w:rsidRPr="006C499E">
        <w:rPr>
          <w:rFonts w:ascii="Montserrat" w:hAnsi="Montserrat" w:cs="Arial"/>
          <w:bCs/>
          <w:sz w:val="21"/>
          <w:szCs w:val="21"/>
          <w:lang w:val="es-MX"/>
        </w:rPr>
        <w:t xml:space="preserve">concertación y </w:t>
      </w:r>
      <w:r w:rsidR="00E54DBE" w:rsidRPr="006C499E">
        <w:rPr>
          <w:rFonts w:ascii="Montserrat" w:hAnsi="Montserrat" w:cs="Arial"/>
          <w:bCs/>
          <w:sz w:val="21"/>
          <w:szCs w:val="21"/>
          <w:lang w:val="es-MX"/>
        </w:rPr>
        <w:t>prestación del servicio de capaci</w:t>
      </w:r>
      <w:r w:rsidRPr="006C499E">
        <w:rPr>
          <w:rFonts w:ascii="Montserrat" w:hAnsi="Montserrat" w:cs="Arial"/>
          <w:bCs/>
          <w:sz w:val="21"/>
          <w:szCs w:val="21"/>
          <w:lang w:val="es-MX"/>
        </w:rPr>
        <w:t>tación convenido con el usuario.</w:t>
      </w:r>
    </w:p>
    <w:p w14:paraId="16B66802" w14:textId="77777777" w:rsidR="003B674C" w:rsidRPr="006C499E" w:rsidRDefault="003B674C" w:rsidP="003B674C">
      <w:pPr>
        <w:pStyle w:val="Prrafodelista"/>
        <w:tabs>
          <w:tab w:val="left" w:pos="1568"/>
        </w:tabs>
        <w:spacing w:after="120" w:line="276" w:lineRule="auto"/>
        <w:ind w:left="709"/>
        <w:contextualSpacing w:val="0"/>
        <w:jc w:val="both"/>
        <w:rPr>
          <w:rFonts w:ascii="Montserrat" w:hAnsi="Montserrat" w:cs="Arial"/>
          <w:bCs/>
          <w:strike/>
          <w:sz w:val="21"/>
          <w:szCs w:val="21"/>
          <w:lang w:val="es-MX"/>
        </w:rPr>
      </w:pPr>
    </w:p>
    <w:p w14:paraId="62EF61C2" w14:textId="2D660D8B" w:rsidR="00E54DBE" w:rsidRPr="006C499E" w:rsidRDefault="00E54DBE" w:rsidP="006C499E">
      <w:pPr>
        <w:pStyle w:val="Prrafodelista"/>
        <w:numPr>
          <w:ilvl w:val="0"/>
          <w:numId w:val="14"/>
        </w:numPr>
        <w:tabs>
          <w:tab w:val="left" w:pos="1568"/>
        </w:tabs>
        <w:spacing w:after="120" w:line="276" w:lineRule="auto"/>
        <w:ind w:left="709" w:hanging="284"/>
        <w:contextualSpacing w:val="0"/>
        <w:jc w:val="both"/>
        <w:rPr>
          <w:rFonts w:ascii="Montserrat" w:hAnsi="Montserrat" w:cs="Arial"/>
          <w:bCs/>
          <w:sz w:val="21"/>
          <w:szCs w:val="21"/>
          <w:lang w:val="es-MX"/>
        </w:rPr>
      </w:pPr>
      <w:r w:rsidRPr="006C499E">
        <w:rPr>
          <w:rFonts w:ascii="Montserrat" w:hAnsi="Montserrat" w:cs="Arial"/>
          <w:bCs/>
          <w:sz w:val="21"/>
          <w:szCs w:val="21"/>
          <w:lang w:val="es-MX"/>
        </w:rPr>
        <w:t xml:space="preserve">Iniciar las acciones de capacitación, de acuerdo con lo convenido con el usuario, en tanto se realizan las gestiones para la formalización de éstos, mediante el instrumento legal </w:t>
      </w:r>
      <w:r w:rsidR="00D4193C" w:rsidRPr="006C499E">
        <w:rPr>
          <w:rFonts w:ascii="Montserrat" w:hAnsi="Montserrat" w:cs="Arial"/>
          <w:bCs/>
          <w:sz w:val="21"/>
          <w:szCs w:val="21"/>
          <w:lang w:val="es-MX"/>
        </w:rPr>
        <w:t>establecido</w:t>
      </w:r>
      <w:r w:rsidRPr="006C499E">
        <w:rPr>
          <w:rFonts w:ascii="Montserrat" w:hAnsi="Montserrat" w:cs="Arial"/>
          <w:bCs/>
          <w:sz w:val="21"/>
          <w:szCs w:val="21"/>
          <w:lang w:val="es-MX"/>
        </w:rPr>
        <w:t>; con excepción de los servicios pactados con el público en general, alumnos y personal administrativo del Sistema CONALEP.</w:t>
      </w:r>
    </w:p>
    <w:p w14:paraId="34F783B5" w14:textId="77777777" w:rsidR="00D4193C" w:rsidRPr="006C499E" w:rsidRDefault="00E54DBE" w:rsidP="006C499E">
      <w:pPr>
        <w:pStyle w:val="Prrafodelista"/>
        <w:numPr>
          <w:ilvl w:val="0"/>
          <w:numId w:val="14"/>
        </w:numPr>
        <w:tabs>
          <w:tab w:val="left" w:pos="1568"/>
        </w:tabs>
        <w:spacing w:after="120" w:line="276" w:lineRule="auto"/>
        <w:ind w:left="709" w:hanging="284"/>
        <w:contextualSpacing w:val="0"/>
        <w:jc w:val="both"/>
        <w:rPr>
          <w:rFonts w:ascii="Montserrat" w:hAnsi="Montserrat" w:cs="Arial"/>
          <w:bCs/>
          <w:sz w:val="21"/>
          <w:szCs w:val="21"/>
          <w:lang w:val="es-MX"/>
        </w:rPr>
      </w:pPr>
      <w:r w:rsidRPr="006C499E">
        <w:rPr>
          <w:rFonts w:ascii="Montserrat" w:hAnsi="Montserrat" w:cs="Arial"/>
          <w:bCs/>
          <w:sz w:val="21"/>
          <w:szCs w:val="21"/>
          <w:lang w:val="es-MX"/>
        </w:rPr>
        <w:t xml:space="preserve">Supervisar la </w:t>
      </w:r>
      <w:r w:rsidR="00D4193C" w:rsidRPr="006C499E">
        <w:rPr>
          <w:rFonts w:ascii="Montserrat" w:hAnsi="Montserrat" w:cs="Arial"/>
          <w:bCs/>
          <w:sz w:val="21"/>
          <w:szCs w:val="21"/>
          <w:lang w:val="es-MX"/>
        </w:rPr>
        <w:t>operación</w:t>
      </w:r>
      <w:r w:rsidRPr="006C499E">
        <w:rPr>
          <w:rFonts w:ascii="Montserrat" w:hAnsi="Montserrat" w:cs="Arial"/>
          <w:bCs/>
          <w:sz w:val="21"/>
          <w:szCs w:val="21"/>
          <w:lang w:val="es-MX"/>
        </w:rPr>
        <w:t xml:space="preserve"> de los servicios de capacitación, documentando el proceso mediante </w:t>
      </w:r>
      <w:r w:rsidR="00D4193C" w:rsidRPr="006C499E">
        <w:rPr>
          <w:rFonts w:ascii="Montserrat" w:hAnsi="Montserrat" w:cs="Arial"/>
          <w:bCs/>
          <w:sz w:val="21"/>
          <w:szCs w:val="21"/>
          <w:lang w:val="es-MX"/>
        </w:rPr>
        <w:t xml:space="preserve">la implementación de </w:t>
      </w:r>
      <w:r w:rsidRPr="006C499E">
        <w:rPr>
          <w:rFonts w:ascii="Montserrat" w:hAnsi="Montserrat" w:cs="Arial"/>
          <w:bCs/>
          <w:sz w:val="21"/>
          <w:szCs w:val="21"/>
          <w:lang w:val="es-MX"/>
        </w:rPr>
        <w:t>un mecanismo (bitácora, lista de cotejo, etc.); incluyendo, en caso de presentarse irregularidades y/o deficiencias, la aplicación de acciones correctivas.</w:t>
      </w:r>
    </w:p>
    <w:p w14:paraId="14864830" w14:textId="0A6ED8F1" w:rsidR="00E54DBE" w:rsidRPr="006C499E" w:rsidRDefault="00D4193C" w:rsidP="003B674C">
      <w:pPr>
        <w:tabs>
          <w:tab w:val="left" w:pos="1568"/>
        </w:tabs>
        <w:spacing w:after="120" w:line="276" w:lineRule="auto"/>
        <w:ind w:left="709"/>
        <w:jc w:val="both"/>
        <w:rPr>
          <w:rFonts w:ascii="Montserrat" w:hAnsi="Montserrat" w:cs="Arial"/>
          <w:bCs/>
          <w:sz w:val="21"/>
          <w:szCs w:val="21"/>
          <w:lang w:val="es-MX"/>
        </w:rPr>
      </w:pPr>
      <w:r w:rsidRPr="006C499E">
        <w:rPr>
          <w:rFonts w:ascii="Montserrat" w:hAnsi="Montserrat" w:cs="Arial"/>
          <w:bCs/>
          <w:sz w:val="21"/>
          <w:szCs w:val="21"/>
          <w:lang w:val="es-MX"/>
        </w:rPr>
        <w:t>En</w:t>
      </w:r>
      <w:r w:rsidR="00E54DBE" w:rsidRPr="006C499E">
        <w:rPr>
          <w:rFonts w:ascii="Montserrat" w:hAnsi="Montserrat" w:cs="Arial"/>
          <w:bCs/>
          <w:sz w:val="21"/>
          <w:szCs w:val="21"/>
          <w:lang w:val="es-MX"/>
        </w:rPr>
        <w:t xml:space="preserve"> </w:t>
      </w:r>
      <w:r w:rsidRPr="006C499E">
        <w:rPr>
          <w:rFonts w:ascii="Montserrat" w:hAnsi="Montserrat" w:cs="Arial"/>
          <w:bCs/>
          <w:sz w:val="21"/>
          <w:szCs w:val="21"/>
          <w:lang w:val="es-MX"/>
        </w:rPr>
        <w:t xml:space="preserve">la prestación de servicios de capacitación </w:t>
      </w:r>
      <w:r w:rsidR="00E54DBE" w:rsidRPr="006C499E">
        <w:rPr>
          <w:rFonts w:ascii="Montserrat" w:hAnsi="Montserrat" w:cs="Arial"/>
          <w:bCs/>
          <w:sz w:val="21"/>
          <w:szCs w:val="21"/>
          <w:lang w:val="es-MX"/>
        </w:rPr>
        <w:t>concertad</w:t>
      </w:r>
      <w:r w:rsidRPr="006C499E">
        <w:rPr>
          <w:rFonts w:ascii="Montserrat" w:hAnsi="Montserrat" w:cs="Arial"/>
          <w:bCs/>
          <w:sz w:val="21"/>
          <w:szCs w:val="21"/>
          <w:lang w:val="es-MX"/>
        </w:rPr>
        <w:t>os por la DSTC, se informará a é</w:t>
      </w:r>
      <w:r w:rsidR="00E54DBE" w:rsidRPr="006C499E">
        <w:rPr>
          <w:rFonts w:ascii="Montserrat" w:hAnsi="Montserrat" w:cs="Arial"/>
          <w:bCs/>
          <w:sz w:val="21"/>
          <w:szCs w:val="21"/>
          <w:lang w:val="es-MX"/>
        </w:rPr>
        <w:t>sta de la situación que guarde la ejecución del programa para su seguimiento y atención.</w:t>
      </w:r>
    </w:p>
    <w:p w14:paraId="7E8C24D0" w14:textId="00B8245D" w:rsidR="00E54DBE" w:rsidRPr="006C499E" w:rsidRDefault="00E54DBE" w:rsidP="006C499E">
      <w:pPr>
        <w:pStyle w:val="Textoindependiente2"/>
        <w:numPr>
          <w:ilvl w:val="0"/>
          <w:numId w:val="14"/>
        </w:numPr>
        <w:tabs>
          <w:tab w:val="clear" w:pos="7513"/>
        </w:tabs>
        <w:spacing w:after="120" w:line="276" w:lineRule="auto"/>
        <w:ind w:left="709" w:hanging="284"/>
        <w:rPr>
          <w:rFonts w:ascii="Montserrat" w:hAnsi="Montserrat" w:cs="Arial"/>
          <w:b w:val="0"/>
          <w:sz w:val="21"/>
          <w:szCs w:val="21"/>
          <w:lang w:val="es-MX"/>
        </w:rPr>
      </w:pPr>
      <w:r w:rsidRPr="006C499E">
        <w:rPr>
          <w:rFonts w:ascii="Montserrat" w:hAnsi="Montserrat" w:cs="Arial"/>
          <w:b w:val="0"/>
          <w:sz w:val="21"/>
          <w:szCs w:val="21"/>
          <w:lang w:val="es-MX"/>
        </w:rPr>
        <w:t xml:space="preserve">Aplicar el instrumento establecido </w:t>
      </w:r>
      <w:r w:rsidR="00D4193C" w:rsidRPr="006C499E">
        <w:rPr>
          <w:rFonts w:ascii="Montserrat" w:hAnsi="Montserrat" w:cs="Arial"/>
          <w:b w:val="0"/>
          <w:sz w:val="21"/>
          <w:szCs w:val="21"/>
          <w:lang w:val="es-MX"/>
        </w:rPr>
        <w:t xml:space="preserve">o acordado con el usuario </w:t>
      </w:r>
      <w:r w:rsidRPr="006C499E">
        <w:rPr>
          <w:rFonts w:ascii="Montserrat" w:hAnsi="Montserrat" w:cs="Arial"/>
          <w:b w:val="0"/>
          <w:sz w:val="21"/>
          <w:szCs w:val="21"/>
          <w:lang w:val="es-MX"/>
        </w:rPr>
        <w:t xml:space="preserve">para medir el grado de satisfacción y de percepción de los participantes, </w:t>
      </w:r>
      <w:r w:rsidR="00D4193C" w:rsidRPr="006C499E">
        <w:rPr>
          <w:rFonts w:ascii="Montserrat" w:hAnsi="Montserrat" w:cs="Arial"/>
          <w:b w:val="0"/>
          <w:sz w:val="21"/>
          <w:szCs w:val="21"/>
          <w:lang w:val="es-MX"/>
        </w:rPr>
        <w:t xml:space="preserve">al término de </w:t>
      </w:r>
      <w:r w:rsidRPr="006C499E">
        <w:rPr>
          <w:rFonts w:ascii="Montserrat" w:hAnsi="Montserrat" w:cs="Arial"/>
          <w:b w:val="0"/>
          <w:sz w:val="21"/>
          <w:szCs w:val="21"/>
          <w:lang w:val="es-MX"/>
        </w:rPr>
        <w:t xml:space="preserve">cada evento de capacitación, que permita identificar áreas de mejora en la prestación del servicio. El resultado de la aplicación del mecanismo utilizado deberá registrarse en el </w:t>
      </w:r>
      <w:proofErr w:type="spellStart"/>
      <w:r w:rsidR="00D4193C" w:rsidRPr="006C499E">
        <w:rPr>
          <w:rFonts w:ascii="Montserrat" w:hAnsi="Montserrat" w:cs="Arial"/>
          <w:b w:val="0"/>
          <w:sz w:val="21"/>
          <w:szCs w:val="21"/>
          <w:lang w:val="es-MX"/>
        </w:rPr>
        <w:t>SECyT</w:t>
      </w:r>
      <w:proofErr w:type="spellEnd"/>
      <w:r w:rsidRPr="006C499E">
        <w:rPr>
          <w:rFonts w:ascii="Montserrat" w:hAnsi="Montserrat" w:cs="Arial"/>
          <w:b w:val="0"/>
          <w:sz w:val="21"/>
          <w:szCs w:val="21"/>
          <w:lang w:val="es-MX"/>
        </w:rPr>
        <w:t xml:space="preserve"> y formar parte del expediente físico y/o digital del servicio proporcionado.</w:t>
      </w:r>
    </w:p>
    <w:p w14:paraId="616D356C" w14:textId="4AA4FF33" w:rsidR="00E54DBE" w:rsidRPr="006C499E" w:rsidRDefault="00E54DBE" w:rsidP="006C499E">
      <w:pPr>
        <w:pStyle w:val="Prrafodelista"/>
        <w:numPr>
          <w:ilvl w:val="0"/>
          <w:numId w:val="14"/>
        </w:numPr>
        <w:tabs>
          <w:tab w:val="left" w:pos="1568"/>
        </w:tabs>
        <w:spacing w:after="120" w:line="276" w:lineRule="auto"/>
        <w:ind w:left="709" w:hanging="284"/>
        <w:contextualSpacing w:val="0"/>
        <w:jc w:val="both"/>
        <w:rPr>
          <w:rFonts w:ascii="Montserrat" w:hAnsi="Montserrat" w:cs="Arial"/>
          <w:bCs/>
          <w:sz w:val="21"/>
          <w:szCs w:val="21"/>
          <w:lang w:val="es-MX"/>
        </w:rPr>
      </w:pPr>
      <w:r w:rsidRPr="006C499E">
        <w:rPr>
          <w:rFonts w:ascii="Montserrat" w:hAnsi="Montserrat" w:cs="Arial"/>
          <w:bCs/>
          <w:sz w:val="21"/>
          <w:szCs w:val="21"/>
          <w:lang w:val="es-MX"/>
        </w:rPr>
        <w:t xml:space="preserve">Generar </w:t>
      </w:r>
      <w:r w:rsidR="00D4193C" w:rsidRPr="006C499E">
        <w:rPr>
          <w:rFonts w:ascii="Montserrat" w:hAnsi="Montserrat" w:cs="Arial"/>
          <w:bCs/>
          <w:sz w:val="21"/>
          <w:szCs w:val="21"/>
          <w:lang w:val="es-MX"/>
        </w:rPr>
        <w:t xml:space="preserve">e integrar </w:t>
      </w:r>
      <w:r w:rsidRPr="006C499E">
        <w:rPr>
          <w:rFonts w:ascii="Montserrat" w:hAnsi="Montserrat" w:cs="Arial"/>
          <w:bCs/>
          <w:sz w:val="21"/>
          <w:szCs w:val="21"/>
          <w:lang w:val="es-MX"/>
        </w:rPr>
        <w:t xml:space="preserve">la evidencia que soporte la prestación del servicio, de acuerdo con lo convenido con el usuario. En el caso de </w:t>
      </w:r>
      <w:r w:rsidR="00D4193C" w:rsidRPr="006C499E">
        <w:rPr>
          <w:rFonts w:ascii="Montserrat" w:hAnsi="Montserrat" w:cs="Arial"/>
          <w:bCs/>
          <w:sz w:val="21"/>
          <w:szCs w:val="21"/>
          <w:lang w:val="es-MX"/>
        </w:rPr>
        <w:t xml:space="preserve">operación de servicios de capacitación </w:t>
      </w:r>
      <w:r w:rsidRPr="006C499E">
        <w:rPr>
          <w:rFonts w:ascii="Montserrat" w:hAnsi="Montserrat" w:cs="Arial"/>
          <w:bCs/>
          <w:sz w:val="21"/>
          <w:szCs w:val="21"/>
          <w:lang w:val="es-MX"/>
        </w:rPr>
        <w:t xml:space="preserve">concertados por la DSTC, deberá integrar el portafolio de evidencias y elaborar un informe de resultados </w:t>
      </w:r>
      <w:r w:rsidR="00D4193C" w:rsidRPr="006C499E">
        <w:rPr>
          <w:rFonts w:ascii="Montserrat" w:hAnsi="Montserrat" w:cs="Arial"/>
          <w:bCs/>
          <w:sz w:val="21"/>
          <w:szCs w:val="21"/>
          <w:lang w:val="es-MX"/>
        </w:rPr>
        <w:t>para su entrega al usuario.</w:t>
      </w:r>
    </w:p>
    <w:p w14:paraId="35A765CC" w14:textId="3FDD6126" w:rsidR="00E54DBE" w:rsidRPr="006C499E" w:rsidRDefault="00E54DBE" w:rsidP="006C499E">
      <w:pPr>
        <w:pStyle w:val="Prrafodelista"/>
        <w:numPr>
          <w:ilvl w:val="0"/>
          <w:numId w:val="14"/>
        </w:numPr>
        <w:tabs>
          <w:tab w:val="left" w:pos="1568"/>
        </w:tabs>
        <w:spacing w:after="120" w:line="276" w:lineRule="auto"/>
        <w:ind w:left="709" w:hanging="284"/>
        <w:contextualSpacing w:val="0"/>
        <w:jc w:val="both"/>
        <w:rPr>
          <w:rFonts w:ascii="Montserrat" w:hAnsi="Montserrat" w:cs="Arial"/>
          <w:bCs/>
          <w:sz w:val="21"/>
          <w:szCs w:val="21"/>
          <w:lang w:val="es-MX"/>
        </w:rPr>
      </w:pPr>
      <w:r w:rsidRPr="006C499E">
        <w:rPr>
          <w:rFonts w:ascii="Montserrat" w:hAnsi="Montserrat" w:cs="Arial"/>
          <w:bCs/>
          <w:sz w:val="21"/>
          <w:szCs w:val="21"/>
          <w:lang w:val="es-MX"/>
        </w:rPr>
        <w:t xml:space="preserve">Extender el documento con valor curricular que avale la </w:t>
      </w:r>
      <w:r w:rsidR="00D4193C" w:rsidRPr="006C499E">
        <w:rPr>
          <w:rFonts w:ascii="Montserrat" w:hAnsi="Montserrat" w:cs="Arial"/>
          <w:bCs/>
          <w:sz w:val="21"/>
          <w:szCs w:val="21"/>
          <w:lang w:val="es-MX"/>
        </w:rPr>
        <w:t>aprobación</w:t>
      </w:r>
      <w:r w:rsidRPr="006C499E">
        <w:rPr>
          <w:rFonts w:ascii="Montserrat" w:hAnsi="Montserrat" w:cs="Arial"/>
          <w:bCs/>
          <w:sz w:val="21"/>
          <w:szCs w:val="21"/>
          <w:lang w:val="es-MX"/>
        </w:rPr>
        <w:t xml:space="preserve"> de un participante en </w:t>
      </w:r>
      <w:r w:rsidR="00D4193C" w:rsidRPr="006C499E">
        <w:rPr>
          <w:rFonts w:ascii="Montserrat" w:hAnsi="Montserrat" w:cs="Arial"/>
          <w:bCs/>
          <w:sz w:val="21"/>
          <w:szCs w:val="21"/>
          <w:lang w:val="es-MX"/>
        </w:rPr>
        <w:t>un evento</w:t>
      </w:r>
      <w:r w:rsidRPr="006C499E">
        <w:rPr>
          <w:rFonts w:ascii="Montserrat" w:hAnsi="Montserrat" w:cs="Arial"/>
          <w:bCs/>
          <w:sz w:val="21"/>
          <w:szCs w:val="21"/>
          <w:lang w:val="es-MX"/>
        </w:rPr>
        <w:t xml:space="preserve"> de capacitación, de conformidad con el tipo de capacitación proporcionado y las condiciones convenidas con el usuario. </w:t>
      </w:r>
    </w:p>
    <w:p w14:paraId="71F91CB9" w14:textId="210DE84B" w:rsidR="00E54DBE" w:rsidRPr="006C499E" w:rsidRDefault="004C1466" w:rsidP="006C499E">
      <w:pPr>
        <w:pStyle w:val="Prrafodelista"/>
        <w:numPr>
          <w:ilvl w:val="0"/>
          <w:numId w:val="14"/>
        </w:numPr>
        <w:tabs>
          <w:tab w:val="left" w:pos="1568"/>
        </w:tabs>
        <w:spacing w:before="80" w:after="80" w:line="276" w:lineRule="auto"/>
        <w:ind w:left="709" w:hanging="284"/>
        <w:contextualSpacing w:val="0"/>
        <w:jc w:val="both"/>
        <w:rPr>
          <w:rFonts w:ascii="Montserrat" w:hAnsi="Montserrat" w:cs="Arial"/>
          <w:bCs/>
          <w:sz w:val="21"/>
          <w:szCs w:val="21"/>
          <w:lang w:val="es-MX"/>
        </w:rPr>
      </w:pPr>
      <w:r w:rsidRPr="006C499E">
        <w:rPr>
          <w:rFonts w:ascii="Montserrat" w:hAnsi="Montserrat" w:cs="Arial"/>
          <w:bCs/>
          <w:sz w:val="21"/>
          <w:szCs w:val="21"/>
          <w:lang w:val="es-MX"/>
        </w:rPr>
        <w:t xml:space="preserve">Registrar los documentos con valor curricular </w:t>
      </w:r>
      <w:r w:rsidR="00E54DBE" w:rsidRPr="006C499E">
        <w:rPr>
          <w:rFonts w:ascii="Montserrat" w:hAnsi="Montserrat" w:cs="Arial"/>
          <w:bCs/>
          <w:sz w:val="21"/>
          <w:szCs w:val="21"/>
          <w:lang w:val="es-MX"/>
        </w:rPr>
        <w:t xml:space="preserve">expedidos de acuerdo con el mecanismo que establezca, conservando las evidencias y, apegándose a la normativa vigente en materia de protección de datos personales. </w:t>
      </w:r>
    </w:p>
    <w:p w14:paraId="2D954F6D" w14:textId="4B8EC43A" w:rsidR="004C1466" w:rsidRPr="006C499E" w:rsidRDefault="004C1466" w:rsidP="006C499E">
      <w:pPr>
        <w:pStyle w:val="Prrafodelista"/>
        <w:numPr>
          <w:ilvl w:val="0"/>
          <w:numId w:val="14"/>
        </w:numPr>
        <w:tabs>
          <w:tab w:val="left" w:pos="1568"/>
        </w:tabs>
        <w:spacing w:before="80" w:after="80" w:line="276" w:lineRule="auto"/>
        <w:ind w:left="709" w:hanging="284"/>
        <w:contextualSpacing w:val="0"/>
        <w:jc w:val="both"/>
        <w:rPr>
          <w:rFonts w:ascii="Montserrat" w:hAnsi="Montserrat" w:cs="Arial"/>
          <w:bCs/>
          <w:sz w:val="21"/>
          <w:szCs w:val="21"/>
          <w:lang w:val="es-MX"/>
        </w:rPr>
      </w:pPr>
      <w:r w:rsidRPr="006C499E">
        <w:rPr>
          <w:rFonts w:ascii="Montserrat" w:hAnsi="Montserrat" w:cs="Arial"/>
          <w:bCs/>
          <w:sz w:val="21"/>
          <w:szCs w:val="21"/>
          <w:lang w:val="es-ES_tradnl"/>
        </w:rPr>
        <w:t xml:space="preserve">Realizar, en su ámbito de competencia, las gestiones de las cuotas de recuperación ante el usuario, de conformidad con lo pactado en el instrumento </w:t>
      </w:r>
      <w:r w:rsidR="00852B6A" w:rsidRPr="006C499E">
        <w:rPr>
          <w:rFonts w:ascii="Montserrat" w:hAnsi="Montserrat" w:cs="Arial"/>
          <w:bCs/>
          <w:sz w:val="21"/>
          <w:szCs w:val="21"/>
          <w:lang w:val="es-ES_tradnl"/>
        </w:rPr>
        <w:t>legal</w:t>
      </w:r>
      <w:r w:rsidRPr="006C499E">
        <w:rPr>
          <w:rFonts w:ascii="Montserrat" w:hAnsi="Montserrat" w:cs="Arial"/>
          <w:bCs/>
          <w:sz w:val="21"/>
          <w:szCs w:val="21"/>
          <w:lang w:val="es-ES_tradnl"/>
        </w:rPr>
        <w:t xml:space="preserve"> suscrito.</w:t>
      </w:r>
    </w:p>
    <w:p w14:paraId="1457C8DA" w14:textId="738E94AF" w:rsidR="004B3A36" w:rsidRPr="006C499E" w:rsidRDefault="004B3A36" w:rsidP="006C499E">
      <w:pPr>
        <w:pStyle w:val="Prrafodelista"/>
        <w:numPr>
          <w:ilvl w:val="0"/>
          <w:numId w:val="14"/>
        </w:numPr>
        <w:tabs>
          <w:tab w:val="left" w:pos="1568"/>
        </w:tabs>
        <w:spacing w:before="80" w:after="80" w:line="276" w:lineRule="auto"/>
        <w:ind w:left="709" w:hanging="284"/>
        <w:contextualSpacing w:val="0"/>
        <w:jc w:val="both"/>
        <w:rPr>
          <w:rFonts w:ascii="Montserrat" w:hAnsi="Montserrat" w:cs="Arial"/>
          <w:bCs/>
          <w:sz w:val="21"/>
          <w:szCs w:val="21"/>
          <w:lang w:val="es-MX"/>
        </w:rPr>
      </w:pPr>
      <w:r w:rsidRPr="006C499E">
        <w:rPr>
          <w:rFonts w:ascii="Montserrat" w:hAnsi="Montserrat" w:cs="Arial"/>
          <w:sz w:val="21"/>
          <w:szCs w:val="21"/>
          <w:lang w:val="es-MX"/>
        </w:rPr>
        <w:t xml:space="preserve">Emitir </w:t>
      </w:r>
      <w:r w:rsidR="00363072" w:rsidRPr="006C499E">
        <w:rPr>
          <w:rFonts w:ascii="Montserrat" w:hAnsi="Montserrat" w:cs="Arial"/>
          <w:sz w:val="21"/>
          <w:szCs w:val="21"/>
          <w:lang w:val="es-MX"/>
        </w:rPr>
        <w:t>y enviar a la DSTC</w:t>
      </w:r>
      <w:r w:rsidRPr="006C499E">
        <w:rPr>
          <w:rFonts w:ascii="Montserrat" w:hAnsi="Montserrat" w:cs="Arial"/>
          <w:sz w:val="21"/>
          <w:szCs w:val="21"/>
          <w:lang w:val="es-MX"/>
        </w:rPr>
        <w:t xml:space="preserve">, en el caso de </w:t>
      </w:r>
      <w:r w:rsidR="00363072" w:rsidRPr="006C499E">
        <w:rPr>
          <w:rFonts w:ascii="Montserrat" w:hAnsi="Montserrat" w:cs="Arial"/>
          <w:sz w:val="21"/>
          <w:szCs w:val="21"/>
          <w:lang w:val="es-MX"/>
        </w:rPr>
        <w:t>impartición de cursos</w:t>
      </w:r>
      <w:r w:rsidRPr="006C499E">
        <w:rPr>
          <w:rFonts w:ascii="Montserrat" w:hAnsi="Montserrat" w:cs="Arial"/>
          <w:sz w:val="21"/>
          <w:szCs w:val="21"/>
          <w:lang w:val="es-MX"/>
        </w:rPr>
        <w:t xml:space="preserve"> de capacitación concertados por </w:t>
      </w:r>
      <w:r w:rsidR="00363072" w:rsidRPr="006C499E">
        <w:rPr>
          <w:rFonts w:ascii="Montserrat" w:hAnsi="Montserrat" w:cs="Arial"/>
          <w:sz w:val="21"/>
          <w:szCs w:val="21"/>
          <w:lang w:val="es-MX"/>
        </w:rPr>
        <w:t xml:space="preserve">ésta, </w:t>
      </w:r>
      <w:r w:rsidRPr="006C499E">
        <w:rPr>
          <w:rFonts w:ascii="Montserrat" w:hAnsi="Montserrat" w:cs="Arial"/>
          <w:sz w:val="21"/>
          <w:szCs w:val="21"/>
          <w:lang w:val="es-MX"/>
        </w:rPr>
        <w:t xml:space="preserve">el CFDI </w:t>
      </w:r>
      <w:r w:rsidR="00363072" w:rsidRPr="006C499E">
        <w:rPr>
          <w:rFonts w:ascii="Montserrat" w:hAnsi="Montserrat" w:cs="Arial"/>
          <w:sz w:val="21"/>
          <w:szCs w:val="21"/>
          <w:lang w:val="es-MX"/>
        </w:rPr>
        <w:t>que ampare el monto convenido por los servicios efectivamente proporcionados y, una vez cubiertas las cuotas de recuperación por parte del usuario, a través de la DAF se realizará</w:t>
      </w:r>
      <w:r w:rsidRPr="006C499E">
        <w:rPr>
          <w:rFonts w:ascii="Montserrat" w:hAnsi="Montserrat" w:cs="Arial"/>
          <w:sz w:val="21"/>
          <w:szCs w:val="21"/>
          <w:lang w:val="es-MX"/>
        </w:rPr>
        <w:t xml:space="preserve"> la distribución de los recursos, de acuerdo con su participación</w:t>
      </w:r>
      <w:r w:rsidR="00363072" w:rsidRPr="006C499E">
        <w:rPr>
          <w:rFonts w:ascii="Montserrat" w:hAnsi="Montserrat" w:cs="Arial"/>
          <w:sz w:val="21"/>
          <w:szCs w:val="21"/>
          <w:lang w:val="es-MX"/>
        </w:rPr>
        <w:t>.</w:t>
      </w:r>
    </w:p>
    <w:p w14:paraId="7CCFC855" w14:textId="77777777" w:rsidR="00E54DBE" w:rsidRPr="006C499E" w:rsidRDefault="00E54DBE" w:rsidP="006C499E">
      <w:pPr>
        <w:tabs>
          <w:tab w:val="left" w:pos="1568"/>
        </w:tabs>
        <w:spacing w:after="0" w:line="276" w:lineRule="auto"/>
        <w:jc w:val="both"/>
        <w:rPr>
          <w:rFonts w:ascii="Montserrat" w:hAnsi="Montserrat" w:cs="Arial"/>
          <w:sz w:val="21"/>
          <w:szCs w:val="21"/>
          <w:lang w:val="es-MX"/>
        </w:rPr>
      </w:pPr>
    </w:p>
    <w:p w14:paraId="4A457112" w14:textId="153C978A" w:rsidR="00E54DBE" w:rsidRPr="006C499E" w:rsidRDefault="00E54DBE" w:rsidP="006C499E">
      <w:pPr>
        <w:tabs>
          <w:tab w:val="left" w:pos="1568"/>
        </w:tabs>
        <w:spacing w:after="0" w:line="276" w:lineRule="auto"/>
        <w:jc w:val="both"/>
        <w:rPr>
          <w:rFonts w:ascii="Montserrat" w:hAnsi="Montserrat" w:cs="Arial"/>
          <w:bCs/>
          <w:sz w:val="21"/>
          <w:szCs w:val="21"/>
          <w:lang w:val="es-MX"/>
        </w:rPr>
      </w:pPr>
      <w:r w:rsidRPr="006C499E">
        <w:rPr>
          <w:rFonts w:ascii="Montserrat" w:hAnsi="Montserrat" w:cs="Arial"/>
          <w:b/>
          <w:bCs/>
          <w:sz w:val="21"/>
          <w:szCs w:val="21"/>
          <w:lang w:val="es-MX"/>
        </w:rPr>
        <w:t xml:space="preserve">Artículo </w:t>
      </w:r>
      <w:r w:rsidR="00BC1C5D" w:rsidRPr="006C499E">
        <w:rPr>
          <w:rFonts w:ascii="Montserrat" w:hAnsi="Montserrat" w:cs="Arial"/>
          <w:b/>
          <w:bCs/>
          <w:sz w:val="21"/>
          <w:szCs w:val="21"/>
          <w:lang w:val="es-MX"/>
        </w:rPr>
        <w:t>15</w:t>
      </w:r>
      <w:r w:rsidRPr="006C499E">
        <w:rPr>
          <w:rFonts w:ascii="Montserrat" w:hAnsi="Montserrat" w:cs="Arial"/>
          <w:bCs/>
          <w:sz w:val="21"/>
          <w:szCs w:val="21"/>
          <w:lang w:val="es-MX"/>
        </w:rPr>
        <w:t xml:space="preserve">. Los </w:t>
      </w:r>
      <w:r w:rsidR="004C1466" w:rsidRPr="006C499E">
        <w:rPr>
          <w:rFonts w:ascii="Montserrat" w:hAnsi="Montserrat" w:cs="Arial"/>
          <w:bCs/>
          <w:sz w:val="21"/>
          <w:szCs w:val="21"/>
          <w:lang w:val="es-ES_tradnl"/>
        </w:rPr>
        <w:t xml:space="preserve">documentos con valor curricular (Constancia, Diploma) </w:t>
      </w:r>
      <w:r w:rsidRPr="006C499E">
        <w:rPr>
          <w:rFonts w:ascii="Montserrat" w:hAnsi="Montserrat" w:cs="Arial"/>
          <w:bCs/>
          <w:sz w:val="21"/>
          <w:szCs w:val="21"/>
          <w:lang w:val="es-MX"/>
        </w:rPr>
        <w:t>expedidos y registrados</w:t>
      </w:r>
      <w:r w:rsidR="004C1466" w:rsidRPr="006C499E">
        <w:rPr>
          <w:rFonts w:ascii="Montserrat" w:hAnsi="Montserrat" w:cs="Arial"/>
          <w:bCs/>
          <w:sz w:val="21"/>
          <w:szCs w:val="21"/>
          <w:lang w:val="es-MX"/>
        </w:rPr>
        <w:t>,</w:t>
      </w:r>
      <w:r w:rsidRPr="006C499E">
        <w:rPr>
          <w:rFonts w:ascii="Montserrat" w:hAnsi="Montserrat" w:cs="Arial"/>
          <w:bCs/>
          <w:sz w:val="21"/>
          <w:szCs w:val="21"/>
          <w:lang w:val="es-MX"/>
        </w:rPr>
        <w:t xml:space="preserve"> deben apegarse a la identidad gráfica institucional y contener al menos la información siguiente:</w:t>
      </w:r>
    </w:p>
    <w:p w14:paraId="650F93AE" w14:textId="77777777" w:rsidR="00E54DBE" w:rsidRPr="006C499E" w:rsidRDefault="00E54DBE" w:rsidP="006C499E">
      <w:pPr>
        <w:tabs>
          <w:tab w:val="left" w:pos="1568"/>
        </w:tabs>
        <w:spacing w:after="0" w:line="276" w:lineRule="auto"/>
        <w:jc w:val="both"/>
        <w:rPr>
          <w:rFonts w:ascii="Montserrat" w:hAnsi="Montserrat" w:cs="Arial"/>
          <w:bCs/>
          <w:sz w:val="21"/>
          <w:szCs w:val="21"/>
          <w:lang w:val="es-MX"/>
        </w:rPr>
      </w:pPr>
    </w:p>
    <w:p w14:paraId="21A179BE" w14:textId="77777777" w:rsidR="00E54DBE" w:rsidRPr="006C499E" w:rsidRDefault="00E54DBE" w:rsidP="006C499E">
      <w:pPr>
        <w:pStyle w:val="Prrafodelista"/>
        <w:numPr>
          <w:ilvl w:val="0"/>
          <w:numId w:val="7"/>
        </w:numPr>
        <w:spacing w:after="120" w:line="276" w:lineRule="auto"/>
        <w:ind w:left="709" w:hanging="284"/>
        <w:contextualSpacing w:val="0"/>
        <w:jc w:val="both"/>
        <w:rPr>
          <w:rFonts w:ascii="Montserrat" w:hAnsi="Montserrat" w:cs="Arial"/>
          <w:bCs/>
          <w:sz w:val="21"/>
          <w:szCs w:val="21"/>
          <w:lang w:val="es-MX"/>
        </w:rPr>
      </w:pPr>
      <w:r w:rsidRPr="006C499E">
        <w:rPr>
          <w:rFonts w:ascii="Montserrat" w:hAnsi="Montserrat" w:cs="Arial"/>
          <w:bCs/>
          <w:sz w:val="21"/>
          <w:szCs w:val="21"/>
          <w:lang w:val="es-MX"/>
        </w:rPr>
        <w:t>Sello de la Unidad Administrativa;</w:t>
      </w:r>
    </w:p>
    <w:p w14:paraId="4AC82758" w14:textId="77777777" w:rsidR="00E54DBE" w:rsidRPr="006C499E" w:rsidRDefault="00E54DBE" w:rsidP="006C499E">
      <w:pPr>
        <w:pStyle w:val="Prrafodelista"/>
        <w:numPr>
          <w:ilvl w:val="0"/>
          <w:numId w:val="7"/>
        </w:numPr>
        <w:spacing w:after="120" w:line="276" w:lineRule="auto"/>
        <w:ind w:left="709" w:hanging="284"/>
        <w:contextualSpacing w:val="0"/>
        <w:jc w:val="both"/>
        <w:rPr>
          <w:rFonts w:ascii="Montserrat" w:hAnsi="Montserrat" w:cs="Arial"/>
          <w:bCs/>
          <w:sz w:val="21"/>
          <w:szCs w:val="21"/>
          <w:lang w:val="es-MX"/>
        </w:rPr>
      </w:pPr>
      <w:r w:rsidRPr="006C499E">
        <w:rPr>
          <w:rFonts w:ascii="Montserrat" w:hAnsi="Montserrat" w:cs="Arial"/>
          <w:bCs/>
          <w:sz w:val="21"/>
          <w:szCs w:val="21"/>
          <w:lang w:val="es-MX"/>
        </w:rPr>
        <w:t>Número de registro de la Unidad Administrativa ante la STPS como instancia capacitadora;</w:t>
      </w:r>
    </w:p>
    <w:p w14:paraId="7B9A3315" w14:textId="77777777" w:rsidR="00E54DBE" w:rsidRPr="006C499E" w:rsidRDefault="00E54DBE" w:rsidP="006C499E">
      <w:pPr>
        <w:pStyle w:val="Prrafodelista"/>
        <w:numPr>
          <w:ilvl w:val="0"/>
          <w:numId w:val="7"/>
        </w:numPr>
        <w:spacing w:after="120" w:line="276" w:lineRule="auto"/>
        <w:ind w:left="709" w:hanging="284"/>
        <w:contextualSpacing w:val="0"/>
        <w:jc w:val="both"/>
        <w:rPr>
          <w:rFonts w:ascii="Montserrat" w:hAnsi="Montserrat" w:cs="Arial"/>
          <w:bCs/>
          <w:sz w:val="21"/>
          <w:szCs w:val="21"/>
          <w:lang w:val="es-MX"/>
        </w:rPr>
      </w:pPr>
      <w:r w:rsidRPr="006C499E">
        <w:rPr>
          <w:rFonts w:ascii="Montserrat" w:hAnsi="Montserrat" w:cs="Arial"/>
          <w:bCs/>
          <w:sz w:val="21"/>
          <w:szCs w:val="21"/>
          <w:lang w:val="es-MX"/>
        </w:rPr>
        <w:t>Número de folio y consecutivo del servicio de capacitación generado por el sistema informático de capacitación vigente;</w:t>
      </w:r>
    </w:p>
    <w:p w14:paraId="65A69DD8" w14:textId="77777777" w:rsidR="00E54DBE" w:rsidRPr="006C499E" w:rsidRDefault="00E54DBE" w:rsidP="006C499E">
      <w:pPr>
        <w:pStyle w:val="Prrafodelista"/>
        <w:numPr>
          <w:ilvl w:val="0"/>
          <w:numId w:val="7"/>
        </w:numPr>
        <w:spacing w:after="120" w:line="276" w:lineRule="auto"/>
        <w:ind w:left="709" w:hanging="284"/>
        <w:contextualSpacing w:val="0"/>
        <w:jc w:val="both"/>
        <w:rPr>
          <w:rFonts w:ascii="Montserrat" w:hAnsi="Montserrat" w:cs="Arial"/>
          <w:bCs/>
          <w:sz w:val="21"/>
          <w:szCs w:val="21"/>
          <w:lang w:val="es-MX"/>
        </w:rPr>
      </w:pPr>
      <w:r w:rsidRPr="006C499E">
        <w:rPr>
          <w:rFonts w:ascii="Montserrat" w:hAnsi="Montserrat" w:cs="Arial"/>
          <w:bCs/>
          <w:sz w:val="21"/>
          <w:szCs w:val="21"/>
          <w:lang w:val="es-MX"/>
        </w:rPr>
        <w:t>Nombre completo del participante;</w:t>
      </w:r>
    </w:p>
    <w:p w14:paraId="440252FE" w14:textId="77777777" w:rsidR="00E54DBE" w:rsidRPr="006C499E" w:rsidRDefault="00E54DBE" w:rsidP="006C499E">
      <w:pPr>
        <w:pStyle w:val="Prrafodelista"/>
        <w:numPr>
          <w:ilvl w:val="0"/>
          <w:numId w:val="7"/>
        </w:numPr>
        <w:spacing w:after="120" w:line="276" w:lineRule="auto"/>
        <w:ind w:left="709" w:hanging="284"/>
        <w:contextualSpacing w:val="0"/>
        <w:jc w:val="both"/>
        <w:rPr>
          <w:rFonts w:ascii="Montserrat" w:hAnsi="Montserrat" w:cs="Arial"/>
          <w:bCs/>
          <w:sz w:val="21"/>
          <w:szCs w:val="21"/>
          <w:lang w:val="es-MX"/>
        </w:rPr>
      </w:pPr>
      <w:r w:rsidRPr="006C499E">
        <w:rPr>
          <w:rFonts w:ascii="Montserrat" w:hAnsi="Montserrat" w:cs="Arial"/>
          <w:bCs/>
          <w:sz w:val="21"/>
          <w:szCs w:val="21"/>
          <w:lang w:val="es-MX"/>
        </w:rPr>
        <w:t>Nombre y duración del evento de capacitación;</w:t>
      </w:r>
    </w:p>
    <w:p w14:paraId="2836A6DA" w14:textId="77777777" w:rsidR="00E54DBE" w:rsidRPr="006C499E" w:rsidRDefault="00E54DBE" w:rsidP="006C499E">
      <w:pPr>
        <w:pStyle w:val="Prrafodelista"/>
        <w:numPr>
          <w:ilvl w:val="0"/>
          <w:numId w:val="7"/>
        </w:numPr>
        <w:spacing w:after="120" w:line="276" w:lineRule="auto"/>
        <w:ind w:left="709" w:hanging="284"/>
        <w:contextualSpacing w:val="0"/>
        <w:jc w:val="both"/>
        <w:rPr>
          <w:rFonts w:ascii="Montserrat" w:hAnsi="Montserrat" w:cs="Arial"/>
          <w:bCs/>
          <w:sz w:val="21"/>
          <w:szCs w:val="21"/>
          <w:lang w:val="es-MX"/>
        </w:rPr>
      </w:pPr>
      <w:r w:rsidRPr="006C499E">
        <w:rPr>
          <w:rFonts w:ascii="Montserrat" w:hAnsi="Montserrat" w:cs="Arial"/>
          <w:bCs/>
          <w:sz w:val="21"/>
          <w:szCs w:val="21"/>
          <w:lang w:val="es-MX"/>
        </w:rPr>
        <w:t>Calificación (opcional, de acuerdo con lo convenido con el usuario);</w:t>
      </w:r>
    </w:p>
    <w:p w14:paraId="53ABC519" w14:textId="77777777" w:rsidR="00E54DBE" w:rsidRPr="006C499E" w:rsidRDefault="00E54DBE" w:rsidP="006C499E">
      <w:pPr>
        <w:pStyle w:val="Prrafodelista"/>
        <w:numPr>
          <w:ilvl w:val="0"/>
          <w:numId w:val="7"/>
        </w:numPr>
        <w:spacing w:after="120" w:line="276" w:lineRule="auto"/>
        <w:ind w:left="709" w:hanging="284"/>
        <w:contextualSpacing w:val="0"/>
        <w:jc w:val="both"/>
        <w:rPr>
          <w:rFonts w:ascii="Montserrat" w:hAnsi="Montserrat" w:cs="Arial"/>
          <w:bCs/>
          <w:sz w:val="21"/>
          <w:szCs w:val="21"/>
          <w:lang w:val="es-MX"/>
        </w:rPr>
      </w:pPr>
      <w:r w:rsidRPr="006C499E">
        <w:rPr>
          <w:rFonts w:ascii="Montserrat" w:hAnsi="Montserrat" w:cs="Arial"/>
          <w:bCs/>
          <w:sz w:val="21"/>
          <w:szCs w:val="21"/>
          <w:lang w:val="es-MX"/>
        </w:rPr>
        <w:t>Lugar y fecha de expedición;</w:t>
      </w:r>
    </w:p>
    <w:p w14:paraId="7FB529FE" w14:textId="77777777" w:rsidR="00E54DBE" w:rsidRPr="006C499E" w:rsidRDefault="00E54DBE" w:rsidP="006C499E">
      <w:pPr>
        <w:pStyle w:val="Prrafodelista"/>
        <w:numPr>
          <w:ilvl w:val="0"/>
          <w:numId w:val="7"/>
        </w:numPr>
        <w:spacing w:after="120" w:line="276" w:lineRule="auto"/>
        <w:ind w:left="709" w:hanging="284"/>
        <w:contextualSpacing w:val="0"/>
        <w:jc w:val="both"/>
        <w:rPr>
          <w:rFonts w:ascii="Montserrat" w:hAnsi="Montserrat" w:cs="Arial"/>
          <w:bCs/>
          <w:sz w:val="21"/>
          <w:szCs w:val="21"/>
          <w:lang w:val="es-MX"/>
        </w:rPr>
      </w:pPr>
      <w:r w:rsidRPr="006C499E">
        <w:rPr>
          <w:rFonts w:ascii="Montserrat" w:hAnsi="Montserrat" w:cs="Arial"/>
          <w:bCs/>
          <w:sz w:val="21"/>
          <w:szCs w:val="21"/>
          <w:lang w:val="es-MX"/>
        </w:rPr>
        <w:t>Nombre y firma del responsable de la expedición; y</w:t>
      </w:r>
    </w:p>
    <w:p w14:paraId="6418F446" w14:textId="77777777" w:rsidR="00E54DBE" w:rsidRPr="006C499E" w:rsidRDefault="00E54DBE" w:rsidP="006C499E">
      <w:pPr>
        <w:pStyle w:val="Prrafodelista"/>
        <w:numPr>
          <w:ilvl w:val="0"/>
          <w:numId w:val="7"/>
        </w:numPr>
        <w:spacing w:after="0" w:line="276" w:lineRule="auto"/>
        <w:ind w:left="709" w:hanging="284"/>
        <w:jc w:val="both"/>
        <w:rPr>
          <w:rFonts w:ascii="Montserrat" w:hAnsi="Montserrat" w:cs="Arial"/>
          <w:bCs/>
          <w:sz w:val="21"/>
          <w:szCs w:val="21"/>
          <w:lang w:val="es-MX"/>
        </w:rPr>
      </w:pPr>
      <w:r w:rsidRPr="006C499E">
        <w:rPr>
          <w:rFonts w:ascii="Montserrat" w:hAnsi="Montserrat" w:cs="Arial"/>
          <w:bCs/>
          <w:sz w:val="21"/>
          <w:szCs w:val="21"/>
          <w:lang w:val="es-MX"/>
        </w:rPr>
        <w:t>Nombre y firma del responsable del registro.</w:t>
      </w:r>
    </w:p>
    <w:p w14:paraId="2C601D23" w14:textId="77777777" w:rsidR="00E54DBE" w:rsidRPr="006C499E" w:rsidRDefault="00E54DBE" w:rsidP="006C499E">
      <w:pPr>
        <w:pStyle w:val="Textoindependiente2"/>
        <w:spacing w:line="276" w:lineRule="auto"/>
        <w:rPr>
          <w:rFonts w:ascii="Montserrat" w:hAnsi="Montserrat" w:cs="Arial"/>
          <w:sz w:val="21"/>
          <w:szCs w:val="21"/>
          <w:lang w:val="es-MX"/>
        </w:rPr>
      </w:pPr>
    </w:p>
    <w:p w14:paraId="2537D364" w14:textId="68CA7358" w:rsidR="004B3A36" w:rsidRPr="006C499E" w:rsidRDefault="004B3A36" w:rsidP="006C499E">
      <w:pPr>
        <w:pStyle w:val="Textoindependiente2"/>
        <w:spacing w:line="276" w:lineRule="auto"/>
        <w:rPr>
          <w:rFonts w:ascii="Montserrat" w:hAnsi="Montserrat" w:cs="Arial"/>
          <w:sz w:val="21"/>
          <w:szCs w:val="21"/>
        </w:rPr>
      </w:pPr>
    </w:p>
    <w:p w14:paraId="0F80BDA2" w14:textId="77777777" w:rsidR="00E54DBE" w:rsidRPr="00ED0D3C" w:rsidRDefault="00E54DBE" w:rsidP="004A778B">
      <w:pPr>
        <w:pStyle w:val="Ttulo2"/>
      </w:pPr>
      <w:bookmarkStart w:id="8" w:name="_Toc103248767"/>
      <w:r w:rsidRPr="00ED0D3C">
        <w:t>Capítulo VI. Evaluación de Resultados</w:t>
      </w:r>
      <w:bookmarkEnd w:id="8"/>
    </w:p>
    <w:p w14:paraId="58F7A7AC" w14:textId="77777777" w:rsidR="00E54DBE" w:rsidRPr="006C499E" w:rsidRDefault="00E54DBE" w:rsidP="006C499E">
      <w:pPr>
        <w:tabs>
          <w:tab w:val="left" w:pos="1568"/>
        </w:tabs>
        <w:spacing w:after="0" w:line="276" w:lineRule="auto"/>
        <w:jc w:val="both"/>
        <w:rPr>
          <w:rFonts w:ascii="Montserrat" w:hAnsi="Montserrat" w:cs="Arial"/>
          <w:b/>
          <w:bCs/>
          <w:sz w:val="21"/>
          <w:szCs w:val="21"/>
          <w:lang w:val="es-MX"/>
        </w:rPr>
      </w:pPr>
    </w:p>
    <w:p w14:paraId="2FE857B0" w14:textId="1343CFBA" w:rsidR="00E54DBE" w:rsidRPr="006C499E" w:rsidRDefault="00E54DBE" w:rsidP="006C499E">
      <w:pPr>
        <w:tabs>
          <w:tab w:val="left" w:pos="1568"/>
        </w:tabs>
        <w:spacing w:after="0" w:line="276" w:lineRule="auto"/>
        <w:jc w:val="both"/>
        <w:rPr>
          <w:rFonts w:ascii="Montserrat" w:hAnsi="Montserrat" w:cs="Arial"/>
          <w:sz w:val="21"/>
          <w:szCs w:val="21"/>
          <w:lang w:val="es-MX"/>
        </w:rPr>
      </w:pPr>
      <w:r w:rsidRPr="006C499E">
        <w:rPr>
          <w:rFonts w:ascii="Montserrat" w:hAnsi="Montserrat" w:cs="Arial"/>
          <w:b/>
          <w:bCs/>
          <w:sz w:val="21"/>
          <w:szCs w:val="21"/>
          <w:lang w:val="es-MX"/>
        </w:rPr>
        <w:t xml:space="preserve">Artículo </w:t>
      </w:r>
      <w:r w:rsidR="00BC1C5D" w:rsidRPr="006C499E">
        <w:rPr>
          <w:rFonts w:ascii="Montserrat" w:hAnsi="Montserrat" w:cs="Arial"/>
          <w:b/>
          <w:bCs/>
          <w:sz w:val="21"/>
          <w:szCs w:val="21"/>
          <w:lang w:val="es-MX"/>
        </w:rPr>
        <w:t>1</w:t>
      </w:r>
      <w:r w:rsidR="006308BF" w:rsidRPr="006C499E">
        <w:rPr>
          <w:rFonts w:ascii="Montserrat" w:hAnsi="Montserrat" w:cs="Arial"/>
          <w:b/>
          <w:bCs/>
          <w:sz w:val="21"/>
          <w:szCs w:val="21"/>
          <w:lang w:val="es-MX"/>
        </w:rPr>
        <w:t>6</w:t>
      </w:r>
      <w:r w:rsidRPr="006C499E">
        <w:rPr>
          <w:rFonts w:ascii="Montserrat" w:hAnsi="Montserrat" w:cs="Arial"/>
          <w:b/>
          <w:bCs/>
          <w:sz w:val="21"/>
          <w:szCs w:val="21"/>
          <w:lang w:val="es-MX"/>
        </w:rPr>
        <w:t>.</w:t>
      </w:r>
      <w:r w:rsidRPr="006C499E">
        <w:rPr>
          <w:rFonts w:ascii="Montserrat" w:hAnsi="Montserrat" w:cs="Arial"/>
          <w:bCs/>
          <w:sz w:val="21"/>
          <w:szCs w:val="21"/>
          <w:lang w:val="es-MX"/>
        </w:rPr>
        <w:t xml:space="preserve"> </w:t>
      </w:r>
      <w:r w:rsidRPr="006C499E">
        <w:rPr>
          <w:rFonts w:ascii="Montserrat" w:hAnsi="Montserrat" w:cs="Arial"/>
          <w:sz w:val="21"/>
          <w:szCs w:val="21"/>
          <w:lang w:val="es-MX"/>
        </w:rPr>
        <w:t xml:space="preserve">En la etapa de Evaluación de Resultados, será responsabilidad </w:t>
      </w:r>
      <w:r w:rsidR="006A6417" w:rsidRPr="006C499E">
        <w:rPr>
          <w:rFonts w:ascii="Montserrat" w:hAnsi="Montserrat" w:cs="Arial"/>
          <w:sz w:val="21"/>
          <w:szCs w:val="21"/>
          <w:lang w:val="es-MX"/>
        </w:rPr>
        <w:t>del Titular del CE, UODCDMX y RCEO, a través y/o en coordinación con sus Unidades Administrativas</w:t>
      </w:r>
      <w:r w:rsidRPr="006C499E">
        <w:rPr>
          <w:rFonts w:ascii="Montserrat" w:hAnsi="Montserrat" w:cs="Arial"/>
          <w:sz w:val="21"/>
          <w:szCs w:val="21"/>
          <w:lang w:val="es-MX"/>
        </w:rPr>
        <w:t>:</w:t>
      </w:r>
    </w:p>
    <w:p w14:paraId="7F78CB7B" w14:textId="77777777" w:rsidR="00E54DBE" w:rsidRPr="006C499E" w:rsidRDefault="00E54DBE" w:rsidP="006C499E">
      <w:pPr>
        <w:pStyle w:val="Textoindependiente2"/>
        <w:spacing w:line="276" w:lineRule="auto"/>
        <w:rPr>
          <w:rFonts w:ascii="Montserrat" w:hAnsi="Montserrat" w:cs="Arial"/>
          <w:b w:val="0"/>
          <w:sz w:val="21"/>
          <w:szCs w:val="21"/>
          <w:lang w:val="es-MX"/>
        </w:rPr>
      </w:pPr>
    </w:p>
    <w:p w14:paraId="58233800" w14:textId="47B20674" w:rsidR="00E54DBE" w:rsidRPr="006C499E" w:rsidRDefault="00E54DBE" w:rsidP="006C499E">
      <w:pPr>
        <w:pStyle w:val="Textoindependiente2"/>
        <w:numPr>
          <w:ilvl w:val="0"/>
          <w:numId w:val="15"/>
        </w:numPr>
        <w:tabs>
          <w:tab w:val="clear" w:pos="7513"/>
        </w:tabs>
        <w:spacing w:after="120" w:line="276" w:lineRule="auto"/>
        <w:ind w:left="714" w:hanging="288"/>
        <w:rPr>
          <w:rFonts w:ascii="Montserrat" w:hAnsi="Montserrat" w:cs="Arial"/>
          <w:b w:val="0"/>
          <w:sz w:val="21"/>
          <w:szCs w:val="21"/>
          <w:lang w:val="es-MX"/>
        </w:rPr>
      </w:pPr>
      <w:r w:rsidRPr="006C499E">
        <w:rPr>
          <w:rFonts w:ascii="Montserrat" w:hAnsi="Montserrat" w:cs="Arial"/>
          <w:b w:val="0"/>
          <w:sz w:val="21"/>
          <w:szCs w:val="21"/>
          <w:lang w:val="es-MX"/>
        </w:rPr>
        <w:t xml:space="preserve">Registrar en el </w:t>
      </w:r>
      <w:proofErr w:type="spellStart"/>
      <w:r w:rsidRPr="006C499E">
        <w:rPr>
          <w:rFonts w:ascii="Montserrat" w:hAnsi="Montserrat" w:cs="Arial"/>
          <w:b w:val="0"/>
          <w:sz w:val="21"/>
          <w:szCs w:val="21"/>
          <w:lang w:val="es-MX"/>
        </w:rPr>
        <w:t>SECyT</w:t>
      </w:r>
      <w:proofErr w:type="spellEnd"/>
      <w:r w:rsidRPr="006C499E">
        <w:rPr>
          <w:rFonts w:ascii="Montserrat" w:hAnsi="Montserrat" w:cs="Arial"/>
          <w:b w:val="0"/>
          <w:sz w:val="21"/>
          <w:szCs w:val="21"/>
          <w:lang w:val="es-MX"/>
        </w:rPr>
        <w:t xml:space="preserve"> la información derivada de los serv</w:t>
      </w:r>
      <w:r w:rsidR="006A6417" w:rsidRPr="006C499E">
        <w:rPr>
          <w:rFonts w:ascii="Montserrat" w:hAnsi="Montserrat" w:cs="Arial"/>
          <w:b w:val="0"/>
          <w:sz w:val="21"/>
          <w:szCs w:val="21"/>
          <w:lang w:val="es-MX"/>
        </w:rPr>
        <w:t>icios de capacitación que ofertan y proporciona</w:t>
      </w:r>
      <w:r w:rsidRPr="006C499E">
        <w:rPr>
          <w:rFonts w:ascii="Montserrat" w:hAnsi="Montserrat" w:cs="Arial"/>
          <w:b w:val="0"/>
          <w:sz w:val="21"/>
          <w:szCs w:val="21"/>
          <w:lang w:val="es-MX"/>
        </w:rPr>
        <w:t>n.</w:t>
      </w:r>
    </w:p>
    <w:p w14:paraId="5A283DD4" w14:textId="17642A96" w:rsidR="00E54DBE" w:rsidRPr="006C499E" w:rsidRDefault="00E54DBE" w:rsidP="006C499E">
      <w:pPr>
        <w:pStyle w:val="Textoindependiente2"/>
        <w:numPr>
          <w:ilvl w:val="0"/>
          <w:numId w:val="15"/>
        </w:numPr>
        <w:tabs>
          <w:tab w:val="clear" w:pos="7513"/>
        </w:tabs>
        <w:spacing w:after="120" w:line="276" w:lineRule="auto"/>
        <w:ind w:left="714" w:hanging="288"/>
        <w:rPr>
          <w:rFonts w:ascii="Montserrat" w:hAnsi="Montserrat" w:cs="Arial"/>
          <w:b w:val="0"/>
          <w:sz w:val="21"/>
          <w:szCs w:val="21"/>
          <w:lang w:val="es-MX"/>
        </w:rPr>
      </w:pPr>
      <w:r w:rsidRPr="006C499E">
        <w:rPr>
          <w:rFonts w:ascii="Montserrat" w:hAnsi="Montserrat" w:cs="Arial"/>
          <w:b w:val="0"/>
          <w:sz w:val="21"/>
          <w:szCs w:val="21"/>
          <w:lang w:val="es-MX"/>
        </w:rPr>
        <w:t xml:space="preserve">Resguardar los expedientes físicos y/o digitales que soporten la </w:t>
      </w:r>
      <w:r w:rsidR="006A6417" w:rsidRPr="006C499E">
        <w:rPr>
          <w:rFonts w:ascii="Montserrat" w:hAnsi="Montserrat" w:cs="Arial"/>
          <w:b w:val="0"/>
          <w:sz w:val="21"/>
          <w:szCs w:val="21"/>
          <w:lang w:val="es-MX"/>
        </w:rPr>
        <w:t xml:space="preserve">concertación y </w:t>
      </w:r>
      <w:r w:rsidRPr="006C499E">
        <w:rPr>
          <w:rFonts w:ascii="Montserrat" w:hAnsi="Montserrat" w:cs="Arial"/>
          <w:b w:val="0"/>
          <w:sz w:val="21"/>
          <w:szCs w:val="21"/>
          <w:lang w:val="es-MX"/>
        </w:rPr>
        <w:t xml:space="preserve">prestación de los servicios de capacitación registrados en el </w:t>
      </w:r>
      <w:proofErr w:type="spellStart"/>
      <w:r w:rsidR="006A6417" w:rsidRPr="006C499E">
        <w:rPr>
          <w:rFonts w:ascii="Montserrat" w:hAnsi="Montserrat" w:cs="Arial"/>
          <w:b w:val="0"/>
          <w:sz w:val="21"/>
          <w:szCs w:val="21"/>
          <w:lang w:val="es-MX"/>
        </w:rPr>
        <w:t>SECyT</w:t>
      </w:r>
      <w:proofErr w:type="spellEnd"/>
      <w:r w:rsidR="006A6417" w:rsidRPr="006C499E">
        <w:rPr>
          <w:rFonts w:ascii="Montserrat" w:hAnsi="Montserrat" w:cs="Arial"/>
          <w:b w:val="0"/>
          <w:sz w:val="21"/>
          <w:szCs w:val="21"/>
          <w:lang w:val="es-MX"/>
        </w:rPr>
        <w:t>.</w:t>
      </w:r>
    </w:p>
    <w:p w14:paraId="54D8C216" w14:textId="3981057C" w:rsidR="00E54DBE" w:rsidRPr="006C499E" w:rsidRDefault="00E54DBE" w:rsidP="006C499E">
      <w:pPr>
        <w:pStyle w:val="Textoindependiente2"/>
        <w:numPr>
          <w:ilvl w:val="0"/>
          <w:numId w:val="15"/>
        </w:numPr>
        <w:tabs>
          <w:tab w:val="clear" w:pos="7513"/>
        </w:tabs>
        <w:spacing w:before="80" w:after="80" w:line="276" w:lineRule="auto"/>
        <w:ind w:left="714" w:hanging="288"/>
        <w:rPr>
          <w:rFonts w:ascii="Montserrat" w:hAnsi="Montserrat" w:cs="Arial"/>
          <w:b w:val="0"/>
          <w:sz w:val="21"/>
          <w:szCs w:val="21"/>
          <w:lang w:val="es-MX"/>
        </w:rPr>
      </w:pPr>
      <w:r w:rsidRPr="006C499E">
        <w:rPr>
          <w:rFonts w:ascii="Montserrat" w:hAnsi="Montserrat" w:cs="Arial"/>
          <w:b w:val="0"/>
          <w:sz w:val="21"/>
          <w:szCs w:val="21"/>
          <w:lang w:val="es-MX"/>
        </w:rPr>
        <w:t>Analizar y justificar los resultados obtenidos y, en su caso, proponer acciones a implementar; as</w:t>
      </w:r>
      <w:r w:rsidR="00B563FC" w:rsidRPr="006C499E">
        <w:rPr>
          <w:rFonts w:ascii="Montserrat" w:hAnsi="Montserrat" w:cs="Arial"/>
          <w:b w:val="0"/>
          <w:sz w:val="21"/>
          <w:szCs w:val="21"/>
          <w:lang w:val="es-MX"/>
        </w:rPr>
        <w:t>i</w:t>
      </w:r>
      <w:r w:rsidRPr="006C499E">
        <w:rPr>
          <w:rFonts w:ascii="Montserrat" w:hAnsi="Montserrat" w:cs="Arial"/>
          <w:b w:val="0"/>
          <w:sz w:val="21"/>
          <w:szCs w:val="21"/>
          <w:lang w:val="es-MX"/>
        </w:rPr>
        <w:t>mismo, deberá enviar a la DSTC, de manera trimestral a través de los medios establecidos, su valoración de resultados, que permita informar a las instancias superiores el seguimiento y cumplimiento de las meta</w:t>
      </w:r>
      <w:r w:rsidR="006A6417" w:rsidRPr="006C499E">
        <w:rPr>
          <w:rFonts w:ascii="Montserrat" w:hAnsi="Montserrat" w:cs="Arial"/>
          <w:b w:val="0"/>
          <w:sz w:val="21"/>
          <w:szCs w:val="21"/>
          <w:lang w:val="es-MX"/>
        </w:rPr>
        <w:t>s programadas y/o reprogramadas de los indicadores en materia de capacitación en el PAT.</w:t>
      </w:r>
    </w:p>
    <w:p w14:paraId="1A9A9831" w14:textId="77777777" w:rsidR="00E54DBE" w:rsidRPr="006C499E" w:rsidRDefault="00E54DBE" w:rsidP="006C499E">
      <w:pPr>
        <w:pStyle w:val="Textoindependiente2"/>
        <w:spacing w:line="276" w:lineRule="auto"/>
        <w:rPr>
          <w:rFonts w:ascii="Montserrat" w:hAnsi="Montserrat" w:cs="Arial"/>
          <w:sz w:val="21"/>
          <w:szCs w:val="21"/>
          <w:lang w:val="es-MX"/>
        </w:rPr>
      </w:pPr>
    </w:p>
    <w:p w14:paraId="5A191B43" w14:textId="5A3CDA7A" w:rsidR="00E54DBE" w:rsidRPr="006C499E" w:rsidRDefault="00E54DBE" w:rsidP="006C499E">
      <w:pPr>
        <w:pStyle w:val="Textoindependiente2"/>
        <w:spacing w:line="276" w:lineRule="auto"/>
        <w:rPr>
          <w:rFonts w:ascii="Montserrat" w:hAnsi="Montserrat" w:cs="Arial"/>
          <w:sz w:val="21"/>
          <w:szCs w:val="21"/>
          <w:lang w:val="es-MX"/>
        </w:rPr>
      </w:pPr>
      <w:r w:rsidRPr="006C499E">
        <w:rPr>
          <w:rFonts w:ascii="Montserrat" w:hAnsi="Montserrat" w:cs="Arial"/>
          <w:sz w:val="21"/>
          <w:szCs w:val="21"/>
          <w:lang w:val="es-MX"/>
        </w:rPr>
        <w:t xml:space="preserve">Artículo </w:t>
      </w:r>
      <w:r w:rsidR="004F6A9C" w:rsidRPr="006C499E">
        <w:rPr>
          <w:rFonts w:ascii="Montserrat" w:hAnsi="Montserrat" w:cs="Arial"/>
          <w:sz w:val="21"/>
          <w:szCs w:val="21"/>
          <w:lang w:val="es-MX"/>
        </w:rPr>
        <w:t>17.</w:t>
      </w:r>
      <w:r w:rsidRPr="006C499E">
        <w:rPr>
          <w:rFonts w:ascii="Montserrat" w:hAnsi="Montserrat" w:cs="Arial"/>
          <w:sz w:val="21"/>
          <w:szCs w:val="21"/>
          <w:lang w:val="es-MX"/>
        </w:rPr>
        <w:t xml:space="preserve"> </w:t>
      </w:r>
      <w:r w:rsidRPr="006C499E">
        <w:rPr>
          <w:rFonts w:ascii="Montserrat" w:hAnsi="Montserrat" w:cs="Arial"/>
          <w:b w:val="0"/>
          <w:sz w:val="21"/>
          <w:szCs w:val="21"/>
          <w:lang w:val="es-MX"/>
        </w:rPr>
        <w:t xml:space="preserve">El </w:t>
      </w:r>
      <w:proofErr w:type="spellStart"/>
      <w:r w:rsidR="006A6417" w:rsidRPr="006C499E">
        <w:rPr>
          <w:rFonts w:ascii="Montserrat" w:hAnsi="Montserrat" w:cs="Arial"/>
          <w:b w:val="0"/>
          <w:sz w:val="21"/>
          <w:szCs w:val="21"/>
          <w:lang w:val="es-MX"/>
        </w:rPr>
        <w:t>SECyT</w:t>
      </w:r>
      <w:proofErr w:type="spellEnd"/>
      <w:r w:rsidRPr="006C499E">
        <w:rPr>
          <w:rFonts w:ascii="Montserrat" w:hAnsi="Montserrat" w:cs="Arial"/>
          <w:b w:val="0"/>
          <w:sz w:val="21"/>
          <w:szCs w:val="21"/>
          <w:lang w:val="es-MX"/>
        </w:rPr>
        <w:t xml:space="preserve"> será la fuente oficial para la generación de reportes estadísticos relacionados con la </w:t>
      </w:r>
      <w:r w:rsidR="006A6417" w:rsidRPr="006C499E">
        <w:rPr>
          <w:rFonts w:ascii="Montserrat" w:hAnsi="Montserrat" w:cs="Arial"/>
          <w:b w:val="0"/>
          <w:sz w:val="21"/>
          <w:szCs w:val="21"/>
          <w:lang w:val="es-MX"/>
        </w:rPr>
        <w:t xml:space="preserve">concertación y </w:t>
      </w:r>
      <w:r w:rsidRPr="006C499E">
        <w:rPr>
          <w:rFonts w:ascii="Montserrat" w:hAnsi="Montserrat" w:cs="Arial"/>
          <w:b w:val="0"/>
          <w:sz w:val="21"/>
          <w:szCs w:val="21"/>
          <w:lang w:val="es-MX"/>
        </w:rPr>
        <w:t>prestación de servicios de capacitación del Sistema CONALEP</w:t>
      </w:r>
      <w:r w:rsidRPr="006C499E">
        <w:rPr>
          <w:rFonts w:ascii="Montserrat" w:hAnsi="Montserrat" w:cs="Arial"/>
          <w:sz w:val="21"/>
          <w:szCs w:val="21"/>
          <w:lang w:val="es-MX"/>
        </w:rPr>
        <w:t>.</w:t>
      </w:r>
    </w:p>
    <w:p w14:paraId="1037CE15" w14:textId="1039606A" w:rsidR="00E54DBE" w:rsidRPr="006C499E" w:rsidRDefault="00E54DBE" w:rsidP="006C499E">
      <w:pPr>
        <w:spacing w:after="0" w:line="276" w:lineRule="auto"/>
        <w:jc w:val="both"/>
        <w:rPr>
          <w:rFonts w:ascii="Montserrat" w:hAnsi="Montserrat"/>
          <w:sz w:val="21"/>
          <w:szCs w:val="21"/>
          <w:lang w:val="es-MX"/>
        </w:rPr>
      </w:pPr>
    </w:p>
    <w:p w14:paraId="6417B1BC" w14:textId="77777777" w:rsidR="00C57687" w:rsidRPr="006C499E" w:rsidRDefault="00C57687" w:rsidP="006C499E">
      <w:pPr>
        <w:spacing w:after="0" w:line="276" w:lineRule="auto"/>
        <w:jc w:val="both"/>
        <w:rPr>
          <w:rFonts w:ascii="Montserrat" w:hAnsi="Montserrat"/>
          <w:sz w:val="21"/>
          <w:szCs w:val="21"/>
          <w:lang w:val="es-MX"/>
        </w:rPr>
      </w:pPr>
    </w:p>
    <w:p w14:paraId="2A118C6E" w14:textId="068AE67D" w:rsidR="00852A57" w:rsidRPr="006C499E" w:rsidRDefault="00852A57" w:rsidP="006C499E">
      <w:pPr>
        <w:spacing w:after="0" w:line="276" w:lineRule="auto"/>
        <w:jc w:val="both"/>
        <w:rPr>
          <w:rFonts w:ascii="Montserrat" w:hAnsi="Montserrat"/>
          <w:sz w:val="21"/>
          <w:szCs w:val="21"/>
          <w:lang w:val="es-MX"/>
        </w:rPr>
      </w:pPr>
    </w:p>
    <w:p w14:paraId="19B8FFA9" w14:textId="697C1B89" w:rsidR="00852A57" w:rsidRPr="006C499E" w:rsidRDefault="00852A57" w:rsidP="006C499E">
      <w:pPr>
        <w:spacing w:after="0" w:line="276" w:lineRule="auto"/>
        <w:jc w:val="both"/>
        <w:rPr>
          <w:rFonts w:ascii="Montserrat" w:hAnsi="Montserrat"/>
          <w:sz w:val="21"/>
          <w:szCs w:val="21"/>
          <w:lang w:val="es-MX"/>
        </w:rPr>
      </w:pPr>
    </w:p>
    <w:p w14:paraId="72F51587" w14:textId="1E198DB5" w:rsidR="006A6417" w:rsidRPr="008A6193" w:rsidRDefault="006A6417" w:rsidP="00852A57">
      <w:pPr>
        <w:pStyle w:val="Ttulo1"/>
        <w:ind w:left="2268" w:right="2601"/>
      </w:pPr>
      <w:bookmarkStart w:id="9" w:name="_Toc103248768"/>
      <w:r w:rsidRPr="00ED0D3C">
        <w:lastRenderedPageBreak/>
        <w:t>SEGUNDA SECCIÓN</w:t>
      </w:r>
      <w:r w:rsidR="00DC31CD">
        <w:t>.</w:t>
      </w:r>
      <w:r w:rsidR="00852A57">
        <w:t xml:space="preserve"> </w:t>
      </w:r>
      <w:r w:rsidRPr="00ED0D3C">
        <w:t>DE LOS SERVICIOS TECNOLÓGICOS</w:t>
      </w:r>
      <w:r w:rsidR="00DC31CD">
        <w:t>.</w:t>
      </w:r>
      <w:bookmarkEnd w:id="9"/>
    </w:p>
    <w:p w14:paraId="3F47CFE2" w14:textId="09D1CB6F" w:rsidR="006A6417" w:rsidRDefault="006A6417" w:rsidP="006A6417">
      <w:pPr>
        <w:spacing w:after="0" w:line="264" w:lineRule="auto"/>
        <w:jc w:val="center"/>
        <w:rPr>
          <w:rFonts w:ascii="Montserrat" w:hAnsi="Montserrat"/>
          <w:b/>
          <w:bCs/>
          <w:lang w:val="es-MX"/>
        </w:rPr>
      </w:pPr>
    </w:p>
    <w:p w14:paraId="40FEE40C" w14:textId="2B507577" w:rsidR="006A6417" w:rsidRPr="008A6193" w:rsidRDefault="006A6417" w:rsidP="004A778B">
      <w:pPr>
        <w:pStyle w:val="Ttulo2"/>
      </w:pPr>
      <w:bookmarkStart w:id="10" w:name="_Toc103248769"/>
      <w:r w:rsidRPr="008A6193">
        <w:t>Capítulo I</w:t>
      </w:r>
      <w:r>
        <w:t xml:space="preserve">. </w:t>
      </w:r>
      <w:r w:rsidRPr="008A6193">
        <w:t>Definición, tipología y ámbitos de aplicación</w:t>
      </w:r>
      <w:r w:rsidR="00DC31CD">
        <w:t>.</w:t>
      </w:r>
      <w:bookmarkEnd w:id="10"/>
    </w:p>
    <w:p w14:paraId="10D023B8" w14:textId="77777777" w:rsidR="00E54DBE" w:rsidRPr="006C499E" w:rsidRDefault="00E54DBE" w:rsidP="006C499E">
      <w:pPr>
        <w:spacing w:after="0" w:line="276" w:lineRule="auto"/>
        <w:jc w:val="both"/>
        <w:rPr>
          <w:rFonts w:ascii="Montserrat" w:hAnsi="Montserrat"/>
          <w:sz w:val="21"/>
          <w:szCs w:val="21"/>
          <w:lang w:val="es-MX"/>
        </w:rPr>
      </w:pPr>
    </w:p>
    <w:p w14:paraId="1BF70411" w14:textId="23C49C37"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18</w:t>
      </w:r>
      <w:r w:rsidRPr="006C499E">
        <w:rPr>
          <w:rFonts w:ascii="Montserrat" w:hAnsi="Montserrat"/>
          <w:b/>
          <w:bCs/>
          <w:sz w:val="21"/>
          <w:szCs w:val="21"/>
          <w:lang w:val="es-MX"/>
        </w:rPr>
        <w:t>.</w:t>
      </w:r>
      <w:r w:rsidRPr="006C499E">
        <w:rPr>
          <w:rFonts w:ascii="Montserrat" w:hAnsi="Montserrat"/>
          <w:sz w:val="21"/>
          <w:szCs w:val="21"/>
          <w:lang w:val="es-MX"/>
        </w:rPr>
        <w:t xml:space="preserve"> En el Sistema CONALEP se considera como servicios tecnológicos aquellos procesos orientados a atender requerimientos específicos del sector productivo, mediante asesoría, asistencia técnica y servicios tecnológicos encaminados a incrementar la productividad y competitividad de las empresas.</w:t>
      </w:r>
    </w:p>
    <w:p w14:paraId="6E63B8D2" w14:textId="77777777" w:rsidR="00E54DBE" w:rsidRPr="006C499E" w:rsidRDefault="00E54DBE" w:rsidP="006C499E">
      <w:pPr>
        <w:spacing w:after="0" w:line="276" w:lineRule="auto"/>
        <w:jc w:val="both"/>
        <w:rPr>
          <w:rFonts w:ascii="Montserrat" w:hAnsi="Montserrat"/>
          <w:sz w:val="21"/>
          <w:szCs w:val="21"/>
          <w:lang w:val="es-MX"/>
        </w:rPr>
      </w:pPr>
    </w:p>
    <w:p w14:paraId="02B6366C" w14:textId="6CAA794A"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19</w:t>
      </w:r>
      <w:r w:rsidRPr="006C499E">
        <w:rPr>
          <w:rFonts w:ascii="Montserrat" w:hAnsi="Montserrat"/>
          <w:b/>
          <w:bCs/>
          <w:sz w:val="21"/>
          <w:szCs w:val="21"/>
          <w:lang w:val="es-MX"/>
        </w:rPr>
        <w:t>.</w:t>
      </w:r>
      <w:r w:rsidRPr="006C499E">
        <w:rPr>
          <w:rFonts w:ascii="Montserrat" w:hAnsi="Montserrat"/>
          <w:sz w:val="21"/>
          <w:szCs w:val="21"/>
          <w:lang w:val="es-MX"/>
        </w:rPr>
        <w:t xml:space="preserve"> Los tipos de servicios tecnológicos que se proporcionan en el Sistema CONALEP son: consultorías, asesorías y asistencia técnica para </w:t>
      </w:r>
      <w:proofErr w:type="spellStart"/>
      <w:r w:rsidRPr="006C499E">
        <w:rPr>
          <w:rFonts w:ascii="Montserrat" w:hAnsi="Montserrat"/>
          <w:sz w:val="21"/>
          <w:szCs w:val="21"/>
          <w:lang w:val="es-MX"/>
        </w:rPr>
        <w:t>MIPyMES</w:t>
      </w:r>
      <w:proofErr w:type="spellEnd"/>
      <w:r w:rsidRPr="006C499E">
        <w:rPr>
          <w:rFonts w:ascii="Montserrat" w:hAnsi="Montserrat"/>
          <w:sz w:val="21"/>
          <w:szCs w:val="21"/>
          <w:lang w:val="es-MX"/>
        </w:rPr>
        <w:t xml:space="preserve"> y grandes empresas o agrupaciones de la denominada economía social y solidaria; servicios de pruebas de materiales, productos y procesos; formación, entrenamiento y capacitación especializada; desarrollo de proyectos de innovación de productos, procesos, modelos organizacionales, de comercialización, programas de innovación y desarrollo tecnológico.</w:t>
      </w:r>
    </w:p>
    <w:p w14:paraId="23527087" w14:textId="77777777" w:rsidR="00E54DBE" w:rsidRPr="006C499E" w:rsidRDefault="00E54DBE" w:rsidP="006C499E">
      <w:pPr>
        <w:spacing w:after="0" w:line="276" w:lineRule="auto"/>
        <w:jc w:val="both"/>
        <w:rPr>
          <w:rFonts w:ascii="Montserrat" w:hAnsi="Montserrat"/>
          <w:sz w:val="21"/>
          <w:szCs w:val="21"/>
          <w:lang w:val="es-MX"/>
        </w:rPr>
      </w:pPr>
    </w:p>
    <w:p w14:paraId="2CB3B3BA" w14:textId="3806908D"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20</w:t>
      </w:r>
      <w:r w:rsidRPr="006C499E">
        <w:rPr>
          <w:rFonts w:ascii="Montserrat" w:hAnsi="Montserrat"/>
          <w:b/>
          <w:bCs/>
          <w:sz w:val="21"/>
          <w:szCs w:val="21"/>
          <w:lang w:val="es-MX"/>
        </w:rPr>
        <w:t>.</w:t>
      </w:r>
      <w:r w:rsidRPr="006C499E">
        <w:rPr>
          <w:rFonts w:ascii="Montserrat" w:hAnsi="Montserrat"/>
          <w:sz w:val="21"/>
          <w:szCs w:val="21"/>
          <w:lang w:val="es-MX"/>
        </w:rPr>
        <w:t xml:space="preserve"> Las Unidades Administrativas del Sistema CONALEP podrán proporcionar servicios tecnológicos, de acuerdo con las necesidades del sector productivo local y regional y con la infraestructura y personal especializado con que cuente</w:t>
      </w:r>
      <w:r w:rsidR="00BA3057" w:rsidRPr="006C499E">
        <w:rPr>
          <w:rFonts w:ascii="Montserrat" w:hAnsi="Montserrat"/>
          <w:sz w:val="21"/>
          <w:szCs w:val="21"/>
          <w:lang w:val="es-MX"/>
        </w:rPr>
        <w:t>n</w:t>
      </w:r>
      <w:r w:rsidRPr="006C499E">
        <w:rPr>
          <w:rFonts w:ascii="Montserrat" w:hAnsi="Montserrat"/>
          <w:sz w:val="21"/>
          <w:szCs w:val="21"/>
          <w:lang w:val="es-MX"/>
        </w:rPr>
        <w:t xml:space="preserve"> los CAST y/o planteles.</w:t>
      </w:r>
    </w:p>
    <w:p w14:paraId="0502B865" w14:textId="77777777" w:rsidR="00E54DBE" w:rsidRPr="006C499E" w:rsidRDefault="00E54DBE" w:rsidP="006C499E">
      <w:pPr>
        <w:spacing w:after="0" w:line="276" w:lineRule="auto"/>
        <w:jc w:val="both"/>
        <w:rPr>
          <w:rFonts w:ascii="Montserrat" w:hAnsi="Montserrat"/>
          <w:sz w:val="21"/>
          <w:szCs w:val="21"/>
          <w:lang w:val="es-MX"/>
        </w:rPr>
      </w:pPr>
    </w:p>
    <w:p w14:paraId="5468BBA7" w14:textId="04E43EB5"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21</w:t>
      </w:r>
      <w:r w:rsidRPr="006C499E">
        <w:rPr>
          <w:rFonts w:ascii="Montserrat" w:hAnsi="Montserrat"/>
          <w:b/>
          <w:bCs/>
          <w:sz w:val="21"/>
          <w:szCs w:val="21"/>
          <w:lang w:val="es-MX"/>
        </w:rPr>
        <w:t>.</w:t>
      </w:r>
      <w:r w:rsidRPr="006C499E">
        <w:rPr>
          <w:rFonts w:ascii="Montserrat" w:hAnsi="Montserrat"/>
          <w:sz w:val="21"/>
          <w:szCs w:val="21"/>
          <w:lang w:val="es-MX"/>
        </w:rPr>
        <w:t xml:space="preserve"> Los servicios tecnológicos que proporcionen los CAST y planteles del Sistema CONALEP serán administrados con base en los esquemas de ingresos propios y de cuentas por terceros.</w:t>
      </w:r>
    </w:p>
    <w:p w14:paraId="50F3E203" w14:textId="77777777" w:rsidR="00E54DBE" w:rsidRPr="005F6D8F" w:rsidRDefault="00E54DBE" w:rsidP="00E54DBE">
      <w:pPr>
        <w:spacing w:after="0" w:line="264" w:lineRule="auto"/>
        <w:jc w:val="both"/>
        <w:rPr>
          <w:rFonts w:ascii="Montserrat" w:hAnsi="Montserrat"/>
          <w:lang w:val="es-MX"/>
        </w:rPr>
      </w:pPr>
    </w:p>
    <w:p w14:paraId="4B1C1803" w14:textId="59011645" w:rsidR="00856B0C" w:rsidRDefault="00856B0C" w:rsidP="00A40679">
      <w:pPr>
        <w:spacing w:after="0" w:line="264" w:lineRule="auto"/>
        <w:rPr>
          <w:rFonts w:ascii="Montserrat" w:hAnsi="Montserrat"/>
          <w:b/>
          <w:bCs/>
          <w:lang w:val="es-MX"/>
        </w:rPr>
      </w:pPr>
    </w:p>
    <w:p w14:paraId="3465263F" w14:textId="48B717DE" w:rsidR="00856B0C" w:rsidRPr="008A6193" w:rsidRDefault="00856B0C" w:rsidP="004A778B">
      <w:pPr>
        <w:pStyle w:val="Ttulo2"/>
      </w:pPr>
      <w:bookmarkStart w:id="11" w:name="_Toc103248770"/>
      <w:r w:rsidRPr="008A6193">
        <w:t>Capítulo I</w:t>
      </w:r>
      <w:r>
        <w:t>I. P</w:t>
      </w:r>
      <w:r w:rsidRPr="008A6193">
        <w:t>laneación y programación de los servicios tecnológicos</w:t>
      </w:r>
      <w:r w:rsidR="00DC31CD">
        <w:t>.</w:t>
      </w:r>
      <w:bookmarkEnd w:id="11"/>
    </w:p>
    <w:p w14:paraId="53CB5217" w14:textId="77777777" w:rsidR="00E54DBE" w:rsidRPr="006C499E" w:rsidRDefault="00E54DBE" w:rsidP="006C499E">
      <w:pPr>
        <w:spacing w:after="0" w:line="276" w:lineRule="auto"/>
        <w:jc w:val="both"/>
        <w:rPr>
          <w:rFonts w:ascii="Montserrat" w:hAnsi="Montserrat"/>
          <w:sz w:val="21"/>
          <w:szCs w:val="21"/>
          <w:lang w:val="es-MX"/>
        </w:rPr>
      </w:pPr>
    </w:p>
    <w:p w14:paraId="3A192914" w14:textId="53FC47D9"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22</w:t>
      </w:r>
      <w:r w:rsidRPr="006C499E">
        <w:rPr>
          <w:rFonts w:ascii="Montserrat" w:hAnsi="Montserrat"/>
          <w:b/>
          <w:bCs/>
          <w:sz w:val="21"/>
          <w:szCs w:val="21"/>
          <w:lang w:val="es-MX"/>
        </w:rPr>
        <w:t>.</w:t>
      </w:r>
      <w:r w:rsidRPr="006C499E">
        <w:rPr>
          <w:rFonts w:ascii="Montserrat" w:hAnsi="Montserrat"/>
          <w:sz w:val="21"/>
          <w:szCs w:val="21"/>
          <w:lang w:val="es-MX"/>
        </w:rPr>
        <w:t xml:space="preserve"> Durante el segundo trimestre del ejercicio anual previo al próximo a ejercerse, los directores de los planteles y CAST deberán planear y programar las metas de servicios tecnológicos e ingresos propios que estiman proporcionar en el ejercicio fiscal sigui</w:t>
      </w:r>
      <w:r w:rsidR="00094917" w:rsidRPr="006C499E">
        <w:rPr>
          <w:rFonts w:ascii="Montserrat" w:hAnsi="Montserrat"/>
          <w:sz w:val="21"/>
          <w:szCs w:val="21"/>
          <w:lang w:val="es-MX"/>
        </w:rPr>
        <w:t>ente, previa solicitud de la Dirección de Servicios Tecnológicos y de Capacitación.</w:t>
      </w:r>
    </w:p>
    <w:p w14:paraId="7249AD3E" w14:textId="77777777" w:rsidR="00E54DBE" w:rsidRPr="006C499E" w:rsidRDefault="00E54DBE" w:rsidP="006C499E">
      <w:pPr>
        <w:spacing w:after="0" w:line="276" w:lineRule="auto"/>
        <w:jc w:val="both"/>
        <w:rPr>
          <w:rFonts w:ascii="Montserrat" w:hAnsi="Montserrat"/>
          <w:sz w:val="21"/>
          <w:szCs w:val="21"/>
          <w:lang w:val="es-MX"/>
        </w:rPr>
      </w:pPr>
    </w:p>
    <w:p w14:paraId="0F882095" w14:textId="6B65F711"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23</w:t>
      </w:r>
      <w:r w:rsidRPr="006C499E">
        <w:rPr>
          <w:rFonts w:ascii="Montserrat" w:hAnsi="Montserrat"/>
          <w:b/>
          <w:bCs/>
          <w:sz w:val="21"/>
          <w:szCs w:val="21"/>
          <w:lang w:val="es-MX"/>
        </w:rPr>
        <w:t>.</w:t>
      </w:r>
      <w:r w:rsidRPr="006C499E">
        <w:rPr>
          <w:rFonts w:ascii="Montserrat" w:hAnsi="Montserrat"/>
          <w:sz w:val="21"/>
          <w:szCs w:val="21"/>
          <w:lang w:val="es-MX"/>
        </w:rPr>
        <w:t xml:space="preserve"> Para la programación, los directores de CAST y planteles utilizarán las series estadísticas y métodos de prospección que consideren </w:t>
      </w:r>
      <w:r w:rsidR="00BA3057" w:rsidRPr="006C499E">
        <w:rPr>
          <w:rFonts w:ascii="Montserrat" w:hAnsi="Montserrat"/>
          <w:sz w:val="21"/>
          <w:szCs w:val="21"/>
          <w:lang w:val="es-MX"/>
        </w:rPr>
        <w:t>pertinentes</w:t>
      </w:r>
      <w:r w:rsidRPr="006C499E">
        <w:rPr>
          <w:rFonts w:ascii="Montserrat" w:hAnsi="Montserrat"/>
          <w:sz w:val="21"/>
          <w:szCs w:val="21"/>
          <w:lang w:val="es-MX"/>
        </w:rPr>
        <w:t xml:space="preserve">, donde se incluyan las variables del entorno socioeconómico local y regional que permitan identificar las principales variables que contribuyan al cumplimiento de las metas estimadas. </w:t>
      </w:r>
    </w:p>
    <w:p w14:paraId="7456ADBF" w14:textId="77777777" w:rsidR="00E54DBE" w:rsidRPr="006C499E" w:rsidRDefault="00E54DBE" w:rsidP="006C499E">
      <w:pPr>
        <w:spacing w:after="0" w:line="276" w:lineRule="auto"/>
        <w:jc w:val="both"/>
        <w:rPr>
          <w:rFonts w:ascii="Montserrat" w:hAnsi="Montserrat"/>
          <w:sz w:val="21"/>
          <w:szCs w:val="21"/>
          <w:lang w:val="es-MX"/>
        </w:rPr>
      </w:pPr>
    </w:p>
    <w:p w14:paraId="3C546C60" w14:textId="1ACAB771"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lastRenderedPageBreak/>
        <w:t xml:space="preserve">Artículo </w:t>
      </w:r>
      <w:r w:rsidR="00A40679" w:rsidRPr="006C499E">
        <w:rPr>
          <w:rFonts w:ascii="Montserrat" w:hAnsi="Montserrat"/>
          <w:b/>
          <w:bCs/>
          <w:sz w:val="21"/>
          <w:szCs w:val="21"/>
          <w:lang w:val="es-MX"/>
        </w:rPr>
        <w:t>24</w:t>
      </w:r>
      <w:r w:rsidRPr="006C499E">
        <w:rPr>
          <w:rFonts w:ascii="Montserrat" w:hAnsi="Montserrat"/>
          <w:b/>
          <w:bCs/>
          <w:sz w:val="21"/>
          <w:szCs w:val="21"/>
          <w:lang w:val="es-MX"/>
        </w:rPr>
        <w:t>.</w:t>
      </w:r>
      <w:r w:rsidRPr="006C499E">
        <w:rPr>
          <w:rFonts w:ascii="Montserrat" w:hAnsi="Montserrat"/>
          <w:sz w:val="21"/>
          <w:szCs w:val="21"/>
          <w:lang w:val="es-MX"/>
        </w:rPr>
        <w:t xml:space="preserve"> El programa elaborado se deberá remitir vía electrónica al director de la DSTC, previa autorización del director del Colegio Estatal o los Titulares de la RCEO y UODCDMX y registrarse en el </w:t>
      </w:r>
      <w:proofErr w:type="spellStart"/>
      <w:r w:rsidRPr="006C499E">
        <w:rPr>
          <w:rFonts w:ascii="Montserrat" w:hAnsi="Montserrat"/>
          <w:sz w:val="21"/>
          <w:szCs w:val="21"/>
          <w:lang w:val="es-MX"/>
        </w:rPr>
        <w:t>SECyT</w:t>
      </w:r>
      <w:proofErr w:type="spellEnd"/>
      <w:r w:rsidRPr="006C499E">
        <w:rPr>
          <w:rFonts w:ascii="Montserrat" w:hAnsi="Montserrat"/>
          <w:sz w:val="21"/>
          <w:szCs w:val="21"/>
          <w:lang w:val="es-MX"/>
        </w:rPr>
        <w:t>.</w:t>
      </w:r>
    </w:p>
    <w:p w14:paraId="0DCE7F9C" w14:textId="797112F7" w:rsidR="00E54DBE" w:rsidRPr="006C499E" w:rsidRDefault="00E54DBE" w:rsidP="006C499E">
      <w:pPr>
        <w:spacing w:after="0" w:line="276" w:lineRule="auto"/>
        <w:jc w:val="both"/>
        <w:rPr>
          <w:rFonts w:ascii="Montserrat" w:hAnsi="Montserrat"/>
          <w:sz w:val="21"/>
          <w:szCs w:val="21"/>
          <w:lang w:val="es-MX"/>
        </w:rPr>
      </w:pPr>
    </w:p>
    <w:p w14:paraId="01F1779C" w14:textId="7C0A651E" w:rsidR="00856B0C" w:rsidRDefault="00856B0C" w:rsidP="00E54DBE">
      <w:pPr>
        <w:spacing w:after="0" w:line="264" w:lineRule="auto"/>
        <w:jc w:val="both"/>
        <w:rPr>
          <w:rFonts w:ascii="Montserrat" w:hAnsi="Montserrat"/>
          <w:lang w:val="es-MX"/>
        </w:rPr>
      </w:pPr>
    </w:p>
    <w:p w14:paraId="2ADAD37F" w14:textId="331B7DFC" w:rsidR="00856B0C" w:rsidRPr="008A6193" w:rsidRDefault="00856B0C" w:rsidP="004A778B">
      <w:pPr>
        <w:pStyle w:val="Ttulo2"/>
      </w:pPr>
      <w:bookmarkStart w:id="12" w:name="_Toc103248771"/>
      <w:r w:rsidRPr="008A6193">
        <w:t>Capítulo II</w:t>
      </w:r>
      <w:r>
        <w:t>I. P</w:t>
      </w:r>
      <w:r w:rsidRPr="008A6193">
        <w:t>romoción de los servicios tecnológicos</w:t>
      </w:r>
      <w:r w:rsidR="00DC31CD">
        <w:t>.</w:t>
      </w:r>
      <w:bookmarkEnd w:id="12"/>
    </w:p>
    <w:p w14:paraId="2BC661D5" w14:textId="77777777" w:rsidR="00E54DBE" w:rsidRPr="005F6D8F" w:rsidRDefault="00E54DBE" w:rsidP="00E54DBE">
      <w:pPr>
        <w:spacing w:after="0" w:line="264" w:lineRule="auto"/>
        <w:jc w:val="both"/>
        <w:rPr>
          <w:rFonts w:ascii="Montserrat" w:hAnsi="Montserrat"/>
          <w:b/>
          <w:bCs/>
          <w:lang w:val="es-MX"/>
        </w:rPr>
      </w:pPr>
    </w:p>
    <w:p w14:paraId="74A3E30B" w14:textId="4415F9FE"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25</w:t>
      </w:r>
      <w:r w:rsidRPr="006C499E">
        <w:rPr>
          <w:rFonts w:ascii="Montserrat" w:hAnsi="Montserrat"/>
          <w:b/>
          <w:bCs/>
          <w:sz w:val="21"/>
          <w:szCs w:val="21"/>
          <w:lang w:val="es-MX"/>
        </w:rPr>
        <w:t>.</w:t>
      </w:r>
      <w:r w:rsidRPr="006C499E">
        <w:rPr>
          <w:rFonts w:ascii="Montserrat" w:hAnsi="Montserrat"/>
          <w:sz w:val="21"/>
          <w:szCs w:val="21"/>
          <w:lang w:val="es-MX"/>
        </w:rPr>
        <w:t xml:space="preserve"> Los directores de los CAST y planteles conformarán una cartera de usuarios permanentes y potenciales, así como un catálogo de servicios con los cuales planificarán las actividades de promoción para la concertación</w:t>
      </w:r>
      <w:r w:rsidR="00602CB5" w:rsidRPr="006C499E">
        <w:rPr>
          <w:rFonts w:ascii="Montserrat" w:hAnsi="Montserrat"/>
          <w:sz w:val="21"/>
          <w:szCs w:val="21"/>
          <w:lang w:val="es-MX"/>
        </w:rPr>
        <w:t xml:space="preserve"> de los servicios tecnológicos, por lo que:</w:t>
      </w:r>
    </w:p>
    <w:p w14:paraId="71722BB6" w14:textId="77777777" w:rsidR="00602CB5" w:rsidRPr="006C499E" w:rsidRDefault="00602CB5" w:rsidP="006C499E">
      <w:pPr>
        <w:spacing w:after="0" w:line="276" w:lineRule="auto"/>
        <w:jc w:val="both"/>
        <w:rPr>
          <w:rFonts w:ascii="Montserrat" w:hAnsi="Montserrat"/>
          <w:sz w:val="21"/>
          <w:szCs w:val="21"/>
          <w:lang w:val="es-MX"/>
        </w:rPr>
      </w:pPr>
    </w:p>
    <w:p w14:paraId="6A732CAC" w14:textId="19113C5C" w:rsidR="00602CB5" w:rsidRPr="006C499E" w:rsidRDefault="00602CB5" w:rsidP="006C499E">
      <w:pPr>
        <w:pStyle w:val="Prrafodelista"/>
        <w:numPr>
          <w:ilvl w:val="0"/>
          <w:numId w:val="17"/>
        </w:numPr>
        <w:spacing w:line="276" w:lineRule="auto"/>
        <w:ind w:hanging="294"/>
        <w:jc w:val="both"/>
        <w:rPr>
          <w:rFonts w:ascii="Montserrat" w:hAnsi="Montserrat"/>
          <w:bCs/>
          <w:sz w:val="21"/>
          <w:szCs w:val="21"/>
          <w:lang w:val="es-MX"/>
        </w:rPr>
      </w:pPr>
      <w:r w:rsidRPr="006C499E">
        <w:rPr>
          <w:rFonts w:ascii="Montserrat" w:hAnsi="Montserrat"/>
          <w:bCs/>
          <w:sz w:val="21"/>
          <w:szCs w:val="21"/>
          <w:lang w:val="es-MX"/>
        </w:rPr>
        <w:t xml:space="preserve">La cartera de usuarios deberá contener como mínimo, nombre de la empresa o nombre del cliente; cargo; teléfono móvil y/o fijo; correo electrónico; tipo de negocio y segmento; así como servicios a adquirir o adquiridos. </w:t>
      </w:r>
    </w:p>
    <w:p w14:paraId="45454D52" w14:textId="77777777" w:rsidR="00602CB5" w:rsidRPr="006C499E" w:rsidRDefault="00602CB5" w:rsidP="006C499E">
      <w:pPr>
        <w:pStyle w:val="Prrafodelista"/>
        <w:spacing w:line="276" w:lineRule="auto"/>
        <w:ind w:hanging="294"/>
        <w:jc w:val="both"/>
        <w:rPr>
          <w:rFonts w:ascii="Montserrat" w:hAnsi="Montserrat"/>
          <w:bCs/>
          <w:sz w:val="21"/>
          <w:szCs w:val="21"/>
          <w:lang w:val="es-MX"/>
        </w:rPr>
      </w:pPr>
    </w:p>
    <w:p w14:paraId="5F85B905" w14:textId="6B8EA0A9" w:rsidR="00602CB5" w:rsidRPr="006C499E" w:rsidRDefault="00602CB5" w:rsidP="006C499E">
      <w:pPr>
        <w:pStyle w:val="Prrafodelista"/>
        <w:numPr>
          <w:ilvl w:val="0"/>
          <w:numId w:val="17"/>
        </w:numPr>
        <w:spacing w:line="276" w:lineRule="auto"/>
        <w:ind w:hanging="294"/>
        <w:jc w:val="both"/>
        <w:rPr>
          <w:rFonts w:ascii="Montserrat" w:hAnsi="Montserrat"/>
          <w:bCs/>
          <w:sz w:val="21"/>
          <w:szCs w:val="21"/>
          <w:lang w:val="es-MX"/>
        </w:rPr>
      </w:pPr>
      <w:r w:rsidRPr="006C499E">
        <w:rPr>
          <w:rFonts w:ascii="Montserrat" w:hAnsi="Montserrat"/>
          <w:bCs/>
          <w:sz w:val="21"/>
          <w:szCs w:val="21"/>
          <w:lang w:val="es-MX"/>
        </w:rPr>
        <w:t xml:space="preserve">El catálogo de servicios contendrá tipos de servicios, descripción de este, duración, público objetivo, costos e imágenes relacionadas </w:t>
      </w:r>
      <w:r w:rsidR="00BA3057" w:rsidRPr="006C499E">
        <w:rPr>
          <w:rFonts w:ascii="Montserrat" w:hAnsi="Montserrat"/>
          <w:bCs/>
          <w:sz w:val="21"/>
          <w:szCs w:val="21"/>
          <w:lang w:val="es-MX"/>
        </w:rPr>
        <w:t>con e</w:t>
      </w:r>
      <w:r w:rsidRPr="006C499E">
        <w:rPr>
          <w:rFonts w:ascii="Montserrat" w:hAnsi="Montserrat"/>
          <w:bCs/>
          <w:sz w:val="21"/>
          <w:szCs w:val="21"/>
          <w:lang w:val="es-MX"/>
        </w:rPr>
        <w:t xml:space="preserve">l mismo. </w:t>
      </w:r>
    </w:p>
    <w:p w14:paraId="0D99907B" w14:textId="694E19E7"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26</w:t>
      </w:r>
      <w:r w:rsidRPr="006C499E">
        <w:rPr>
          <w:rFonts w:ascii="Montserrat" w:hAnsi="Montserrat"/>
          <w:b/>
          <w:bCs/>
          <w:sz w:val="21"/>
          <w:szCs w:val="21"/>
          <w:lang w:val="es-MX"/>
        </w:rPr>
        <w:t>.</w:t>
      </w:r>
      <w:r w:rsidRPr="006C499E">
        <w:rPr>
          <w:rFonts w:ascii="Montserrat" w:hAnsi="Montserrat"/>
          <w:sz w:val="21"/>
          <w:szCs w:val="21"/>
          <w:lang w:val="es-MX"/>
        </w:rPr>
        <w:t xml:space="preserve"> Los directores de los CAST y planteles establecerán un plan de promoción y comercialización orientado a la consecución de las metas que se programen anualmente. </w:t>
      </w:r>
      <w:r w:rsidR="005F6D8F" w:rsidRPr="006C499E">
        <w:rPr>
          <w:rFonts w:ascii="Montserrat" w:hAnsi="Montserrat"/>
          <w:sz w:val="21"/>
          <w:szCs w:val="21"/>
          <w:lang w:val="es-MX"/>
        </w:rPr>
        <w:t>Por lo que, el plan que se desarrolle deberá describir como mínimo: Características del servicio, análisis del mercado (oferta y demanda), definición de precios, canales de distribución, así como planeación y publicidad.</w:t>
      </w:r>
    </w:p>
    <w:p w14:paraId="57487215" w14:textId="77777777" w:rsidR="00E54DBE" w:rsidRPr="006C499E" w:rsidRDefault="00E54DBE" w:rsidP="006C499E">
      <w:pPr>
        <w:spacing w:after="0" w:line="276" w:lineRule="auto"/>
        <w:jc w:val="both"/>
        <w:rPr>
          <w:rFonts w:ascii="Montserrat" w:hAnsi="Montserrat"/>
          <w:sz w:val="21"/>
          <w:szCs w:val="21"/>
          <w:lang w:val="es-MX"/>
        </w:rPr>
      </w:pPr>
    </w:p>
    <w:p w14:paraId="114D80B3" w14:textId="0038BE4E"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27</w:t>
      </w:r>
      <w:r w:rsidRPr="006C499E">
        <w:rPr>
          <w:rFonts w:ascii="Montserrat" w:hAnsi="Montserrat"/>
          <w:b/>
          <w:bCs/>
          <w:sz w:val="21"/>
          <w:szCs w:val="21"/>
          <w:lang w:val="es-MX"/>
        </w:rPr>
        <w:t>.</w:t>
      </w:r>
      <w:r w:rsidRPr="006C499E">
        <w:rPr>
          <w:rFonts w:ascii="Montserrat" w:hAnsi="Montserrat"/>
          <w:sz w:val="21"/>
          <w:szCs w:val="21"/>
          <w:lang w:val="es-MX"/>
        </w:rPr>
        <w:t xml:space="preserve"> Los directores de los CAST y planteles promoverán la oferta de servicios en el sector productivo público, privado y social, a través de diversos medios, utilizando las tecnologías de la información y las relaciones con los representantes del sector productivo en los comités de vinculación estatal y de plantel. </w:t>
      </w:r>
    </w:p>
    <w:p w14:paraId="654F0A2C" w14:textId="77777777" w:rsidR="00E54DBE" w:rsidRPr="006C499E" w:rsidRDefault="00E54DBE" w:rsidP="006C499E">
      <w:pPr>
        <w:spacing w:after="0" w:line="276" w:lineRule="auto"/>
        <w:jc w:val="both"/>
        <w:rPr>
          <w:rFonts w:ascii="Montserrat" w:hAnsi="Montserrat"/>
          <w:sz w:val="21"/>
          <w:szCs w:val="21"/>
          <w:lang w:val="es-MX"/>
        </w:rPr>
      </w:pPr>
    </w:p>
    <w:p w14:paraId="24462E33" w14:textId="14F91642"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28</w:t>
      </w:r>
      <w:r w:rsidRPr="006C499E">
        <w:rPr>
          <w:rFonts w:ascii="Montserrat" w:hAnsi="Montserrat"/>
          <w:b/>
          <w:bCs/>
          <w:sz w:val="21"/>
          <w:szCs w:val="21"/>
          <w:lang w:val="es-MX"/>
        </w:rPr>
        <w:t>.</w:t>
      </w:r>
      <w:r w:rsidRPr="006C499E">
        <w:rPr>
          <w:rFonts w:ascii="Montserrat" w:hAnsi="Montserrat"/>
          <w:sz w:val="21"/>
          <w:szCs w:val="21"/>
          <w:lang w:val="es-MX"/>
        </w:rPr>
        <w:t xml:space="preserve"> Las acciones de promoción y difusión se impulsarán en colaboración con los comités de vinculación del plantel y los comités de vinculación estatales.</w:t>
      </w:r>
    </w:p>
    <w:p w14:paraId="336729CD" w14:textId="77777777" w:rsidR="00E54DBE" w:rsidRPr="006C499E" w:rsidRDefault="00E54DBE" w:rsidP="006C499E">
      <w:pPr>
        <w:spacing w:after="0" w:line="276" w:lineRule="auto"/>
        <w:jc w:val="both"/>
        <w:rPr>
          <w:rFonts w:ascii="Montserrat" w:hAnsi="Montserrat"/>
          <w:sz w:val="21"/>
          <w:szCs w:val="21"/>
          <w:lang w:val="es-MX"/>
        </w:rPr>
      </w:pPr>
    </w:p>
    <w:p w14:paraId="17BB7E0F" w14:textId="5690A1DD"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29</w:t>
      </w:r>
      <w:r w:rsidRPr="006C499E">
        <w:rPr>
          <w:rFonts w:ascii="Montserrat" w:hAnsi="Montserrat"/>
          <w:b/>
          <w:bCs/>
          <w:sz w:val="21"/>
          <w:szCs w:val="21"/>
          <w:lang w:val="es-MX"/>
        </w:rPr>
        <w:t xml:space="preserve">.  </w:t>
      </w:r>
      <w:r w:rsidRPr="006C499E">
        <w:rPr>
          <w:rFonts w:ascii="Montserrat" w:hAnsi="Montserrat"/>
          <w:sz w:val="21"/>
          <w:szCs w:val="21"/>
          <w:lang w:val="es-MX"/>
        </w:rPr>
        <w:t>Para la estandarización de la publicidad, cualquiera que sea el medio de promoción, se deberá utilizar el Manual de Identidad Gráfica Institucional como referencia obligatoria para el uso de logos</w:t>
      </w:r>
      <w:r w:rsidR="004E20A5" w:rsidRPr="006C499E">
        <w:rPr>
          <w:rFonts w:ascii="Montserrat" w:hAnsi="Montserrat"/>
          <w:sz w:val="21"/>
          <w:szCs w:val="21"/>
          <w:lang w:val="es-MX"/>
        </w:rPr>
        <w:t xml:space="preserve"> y leyendas del Sistema CONALEP.</w:t>
      </w:r>
    </w:p>
    <w:p w14:paraId="0EDFBE19" w14:textId="77777777" w:rsidR="00E54DBE" w:rsidRPr="006C499E" w:rsidRDefault="00E54DBE" w:rsidP="006C499E">
      <w:pPr>
        <w:spacing w:after="0" w:line="276" w:lineRule="auto"/>
        <w:jc w:val="both"/>
        <w:rPr>
          <w:rFonts w:ascii="Montserrat" w:hAnsi="Montserrat"/>
          <w:sz w:val="21"/>
          <w:szCs w:val="21"/>
          <w:lang w:val="es-MX"/>
        </w:rPr>
      </w:pPr>
    </w:p>
    <w:p w14:paraId="388C84D9" w14:textId="2CDDED98"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30</w:t>
      </w:r>
      <w:r w:rsidRPr="006C499E">
        <w:rPr>
          <w:rFonts w:ascii="Montserrat" w:hAnsi="Montserrat"/>
          <w:b/>
          <w:bCs/>
          <w:sz w:val="21"/>
          <w:szCs w:val="21"/>
          <w:lang w:val="es-MX"/>
        </w:rPr>
        <w:t>.</w:t>
      </w:r>
      <w:r w:rsidRPr="006C499E">
        <w:rPr>
          <w:rFonts w:ascii="Montserrat" w:hAnsi="Montserrat"/>
          <w:sz w:val="21"/>
          <w:szCs w:val="21"/>
          <w:lang w:val="es-MX"/>
        </w:rPr>
        <w:t xml:space="preserve"> Los directores de </w:t>
      </w:r>
      <w:r w:rsidR="00BA3057" w:rsidRPr="006C499E">
        <w:rPr>
          <w:rFonts w:ascii="Montserrat" w:hAnsi="Montserrat"/>
          <w:sz w:val="21"/>
          <w:szCs w:val="21"/>
          <w:lang w:val="es-MX"/>
        </w:rPr>
        <w:t xml:space="preserve">los </w:t>
      </w:r>
      <w:r w:rsidRPr="006C499E">
        <w:rPr>
          <w:rFonts w:ascii="Montserrat" w:hAnsi="Montserrat"/>
          <w:sz w:val="21"/>
          <w:szCs w:val="21"/>
          <w:lang w:val="es-MX"/>
        </w:rPr>
        <w:t>CAST y planteles contarán con el apoyo y asesoría de la DSTC, cuando así lo soliciten, para diseñar, implementar y evaluar su campaña de medios y promover los servicios tecnológicos en foros, ferias, congresos, seminarios donde acudan usuarios potenciales o aliados estratégicos.</w:t>
      </w:r>
    </w:p>
    <w:p w14:paraId="01D1426A" w14:textId="77777777" w:rsidR="00E54DBE" w:rsidRPr="006C499E" w:rsidRDefault="00E54DBE" w:rsidP="006C499E">
      <w:pPr>
        <w:spacing w:after="0" w:line="276" w:lineRule="auto"/>
        <w:jc w:val="both"/>
        <w:rPr>
          <w:rFonts w:ascii="Montserrat" w:hAnsi="Montserrat"/>
          <w:sz w:val="21"/>
          <w:szCs w:val="21"/>
          <w:lang w:val="es-MX"/>
        </w:rPr>
      </w:pPr>
    </w:p>
    <w:p w14:paraId="6F1DBE16" w14:textId="40BCFA53" w:rsidR="00856B0C" w:rsidRPr="008A6193" w:rsidRDefault="00856B0C" w:rsidP="004A778B">
      <w:pPr>
        <w:pStyle w:val="Ttulo2"/>
      </w:pPr>
      <w:bookmarkStart w:id="13" w:name="_Toc103248772"/>
      <w:r w:rsidRPr="008A6193">
        <w:lastRenderedPageBreak/>
        <w:t>Capítulo I</w:t>
      </w:r>
      <w:r>
        <w:t xml:space="preserve">V. </w:t>
      </w:r>
      <w:r w:rsidRPr="008A6193">
        <w:t>Atención a requerimientos de los usuarios</w:t>
      </w:r>
      <w:r w:rsidR="00DC31CD">
        <w:t>.</w:t>
      </w:r>
      <w:bookmarkEnd w:id="13"/>
    </w:p>
    <w:p w14:paraId="018613FB" w14:textId="77777777" w:rsidR="00E54DBE" w:rsidRPr="006C499E" w:rsidRDefault="00E54DBE" w:rsidP="006C499E">
      <w:pPr>
        <w:spacing w:after="0" w:line="276" w:lineRule="auto"/>
        <w:jc w:val="both"/>
        <w:rPr>
          <w:rFonts w:ascii="Montserrat" w:hAnsi="Montserrat"/>
          <w:sz w:val="21"/>
          <w:szCs w:val="21"/>
          <w:lang w:val="es-MX"/>
        </w:rPr>
      </w:pPr>
    </w:p>
    <w:p w14:paraId="0FB927C7" w14:textId="634CDDB7"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31</w:t>
      </w:r>
      <w:r w:rsidRPr="006C499E">
        <w:rPr>
          <w:rFonts w:ascii="Montserrat" w:hAnsi="Montserrat"/>
          <w:b/>
          <w:bCs/>
          <w:sz w:val="21"/>
          <w:szCs w:val="21"/>
          <w:lang w:val="es-MX"/>
        </w:rPr>
        <w:t>.</w:t>
      </w:r>
      <w:r w:rsidRPr="006C499E">
        <w:rPr>
          <w:rFonts w:ascii="Montserrat" w:hAnsi="Montserrat"/>
          <w:sz w:val="21"/>
          <w:szCs w:val="21"/>
          <w:lang w:val="es-MX"/>
        </w:rPr>
        <w:t xml:space="preserve"> Los directores de los CAST y/o planteles será</w:t>
      </w:r>
      <w:r w:rsidR="00BA3057" w:rsidRPr="006C499E">
        <w:rPr>
          <w:rFonts w:ascii="Montserrat" w:hAnsi="Montserrat"/>
          <w:sz w:val="21"/>
          <w:szCs w:val="21"/>
          <w:lang w:val="es-MX"/>
        </w:rPr>
        <w:t>n</w:t>
      </w:r>
      <w:r w:rsidRPr="006C499E">
        <w:rPr>
          <w:rFonts w:ascii="Montserrat" w:hAnsi="Montserrat"/>
          <w:sz w:val="21"/>
          <w:szCs w:val="21"/>
          <w:lang w:val="es-MX"/>
        </w:rPr>
        <w:t xml:space="preserve"> los responsables de brindar atención a las solicitudes de los usuarios, proporcionándoles información suficiente </w:t>
      </w:r>
      <w:r w:rsidR="00BA3057" w:rsidRPr="006C499E">
        <w:rPr>
          <w:rFonts w:ascii="Montserrat" w:hAnsi="Montserrat"/>
          <w:sz w:val="21"/>
          <w:szCs w:val="21"/>
          <w:lang w:val="es-MX"/>
        </w:rPr>
        <w:t>e</w:t>
      </w:r>
      <w:r w:rsidRPr="006C499E">
        <w:rPr>
          <w:rFonts w:ascii="Montserrat" w:hAnsi="Montserrat"/>
          <w:sz w:val="21"/>
          <w:szCs w:val="21"/>
          <w:lang w:val="es-MX"/>
        </w:rPr>
        <w:t xml:space="preserve">n relación </w:t>
      </w:r>
      <w:r w:rsidR="00BA3057" w:rsidRPr="006C499E">
        <w:rPr>
          <w:rFonts w:ascii="Montserrat" w:hAnsi="Montserrat"/>
          <w:sz w:val="21"/>
          <w:szCs w:val="21"/>
          <w:lang w:val="es-MX"/>
        </w:rPr>
        <w:t>con</w:t>
      </w:r>
      <w:r w:rsidRPr="006C499E">
        <w:rPr>
          <w:rFonts w:ascii="Montserrat" w:hAnsi="Montserrat"/>
          <w:sz w:val="21"/>
          <w:szCs w:val="21"/>
          <w:lang w:val="es-MX"/>
        </w:rPr>
        <w:t xml:space="preserve"> la prestación del servicio y acordará</w:t>
      </w:r>
      <w:r w:rsidR="00BA3057" w:rsidRPr="006C499E">
        <w:rPr>
          <w:rFonts w:ascii="Montserrat" w:hAnsi="Montserrat"/>
          <w:sz w:val="21"/>
          <w:szCs w:val="21"/>
          <w:lang w:val="es-MX"/>
        </w:rPr>
        <w:t>n</w:t>
      </w:r>
      <w:r w:rsidRPr="006C499E">
        <w:rPr>
          <w:rFonts w:ascii="Montserrat" w:hAnsi="Montserrat"/>
          <w:sz w:val="21"/>
          <w:szCs w:val="21"/>
          <w:lang w:val="es-MX"/>
        </w:rPr>
        <w:t xml:space="preserve"> conjuntamente con él o los usuarios las condiciones, características y alcances del mismo, procurando que satisfagan sus requerimientos. </w:t>
      </w:r>
    </w:p>
    <w:p w14:paraId="4D37BB7C" w14:textId="77777777" w:rsidR="00E54DBE" w:rsidRPr="006C499E" w:rsidRDefault="00E54DBE" w:rsidP="006C499E">
      <w:pPr>
        <w:spacing w:after="0" w:line="276" w:lineRule="auto"/>
        <w:jc w:val="both"/>
        <w:rPr>
          <w:rFonts w:ascii="Montserrat" w:hAnsi="Montserrat"/>
          <w:sz w:val="21"/>
          <w:szCs w:val="21"/>
          <w:lang w:val="es-MX"/>
        </w:rPr>
      </w:pPr>
    </w:p>
    <w:p w14:paraId="6E20603E" w14:textId="3B02AC33"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32</w:t>
      </w:r>
      <w:r w:rsidRPr="006C499E">
        <w:rPr>
          <w:rFonts w:ascii="Montserrat" w:hAnsi="Montserrat"/>
          <w:b/>
          <w:bCs/>
          <w:sz w:val="21"/>
          <w:szCs w:val="21"/>
          <w:lang w:val="es-MX"/>
        </w:rPr>
        <w:t>.</w:t>
      </w:r>
      <w:r w:rsidRPr="006C499E">
        <w:rPr>
          <w:rFonts w:ascii="Montserrat" w:hAnsi="Montserrat"/>
          <w:sz w:val="21"/>
          <w:szCs w:val="21"/>
          <w:lang w:val="es-MX"/>
        </w:rPr>
        <w:t xml:space="preserve"> Si la solicitud del servicio tecnológico requiere del concurso de más de un plantel o de un plantel y </w:t>
      </w:r>
      <w:r w:rsidR="00BA3057" w:rsidRPr="006C499E">
        <w:rPr>
          <w:rFonts w:ascii="Montserrat" w:hAnsi="Montserrat"/>
          <w:sz w:val="21"/>
          <w:szCs w:val="21"/>
          <w:lang w:val="es-MX"/>
        </w:rPr>
        <w:t xml:space="preserve">un </w:t>
      </w:r>
      <w:r w:rsidRPr="006C499E">
        <w:rPr>
          <w:rFonts w:ascii="Montserrat" w:hAnsi="Montserrat"/>
          <w:sz w:val="21"/>
          <w:szCs w:val="21"/>
          <w:lang w:val="es-MX"/>
        </w:rPr>
        <w:t xml:space="preserve">CAST en la misma entidad federativa, la solicitud se canalizará al Colegio Estatal, UODCDMX y/o RCEO, </w:t>
      </w:r>
      <w:r w:rsidR="00AD6E04" w:rsidRPr="006C499E">
        <w:rPr>
          <w:rFonts w:ascii="Montserrat" w:hAnsi="Montserrat"/>
          <w:sz w:val="21"/>
          <w:szCs w:val="21"/>
          <w:lang w:val="es-MX"/>
        </w:rPr>
        <w:t>según corresponda.</w:t>
      </w:r>
    </w:p>
    <w:p w14:paraId="6B192B19" w14:textId="77777777" w:rsidR="00E54DBE" w:rsidRPr="006C499E" w:rsidRDefault="00E54DBE" w:rsidP="006C499E">
      <w:pPr>
        <w:spacing w:after="0" w:line="276" w:lineRule="auto"/>
        <w:jc w:val="both"/>
        <w:rPr>
          <w:rFonts w:ascii="Montserrat" w:hAnsi="Montserrat"/>
          <w:sz w:val="21"/>
          <w:szCs w:val="21"/>
          <w:lang w:val="es-MX"/>
        </w:rPr>
      </w:pPr>
    </w:p>
    <w:p w14:paraId="3F975299" w14:textId="28003F88"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33</w:t>
      </w:r>
      <w:r w:rsidRPr="006C499E">
        <w:rPr>
          <w:rFonts w:ascii="Montserrat" w:hAnsi="Montserrat"/>
          <w:b/>
          <w:bCs/>
          <w:sz w:val="21"/>
          <w:szCs w:val="21"/>
          <w:lang w:val="es-MX"/>
        </w:rPr>
        <w:t>.</w:t>
      </w:r>
      <w:r w:rsidRPr="006C499E">
        <w:rPr>
          <w:rFonts w:ascii="Montserrat" w:hAnsi="Montserrat"/>
          <w:sz w:val="21"/>
          <w:szCs w:val="21"/>
          <w:lang w:val="es-MX"/>
        </w:rPr>
        <w:t xml:space="preserve"> En caso de que la solicitud de servicios tecnológicos requiera de la participación de más de una Unidad Administrativa del Sistema CONALEP, dicha solicitud deberá ser atendida por la Unidad que formalice, en primer término, la concertación del servicio, y será el órgano responsable de que existan las condiciones y materiales necesarios para que todos los involucrados proporcionen un servicio estandarizado y de calidad, comunicando las acciones pactadas y las condiciones de operación establecidas.</w:t>
      </w:r>
    </w:p>
    <w:p w14:paraId="2B487C71" w14:textId="77777777" w:rsidR="00E54DBE" w:rsidRPr="006C499E" w:rsidRDefault="00E54DBE" w:rsidP="006C499E">
      <w:pPr>
        <w:spacing w:after="0" w:line="276" w:lineRule="auto"/>
        <w:jc w:val="both"/>
        <w:rPr>
          <w:rFonts w:ascii="Montserrat" w:hAnsi="Montserrat"/>
          <w:sz w:val="21"/>
          <w:szCs w:val="21"/>
          <w:lang w:val="es-MX"/>
        </w:rPr>
      </w:pPr>
    </w:p>
    <w:p w14:paraId="16DAD21F" w14:textId="54C728D6"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34</w:t>
      </w:r>
      <w:r w:rsidRPr="006C499E">
        <w:rPr>
          <w:rFonts w:ascii="Montserrat" w:hAnsi="Montserrat"/>
          <w:b/>
          <w:bCs/>
          <w:sz w:val="21"/>
          <w:szCs w:val="21"/>
          <w:lang w:val="es-MX"/>
        </w:rPr>
        <w:t>.</w:t>
      </w:r>
      <w:r w:rsidRPr="006C499E">
        <w:rPr>
          <w:rFonts w:ascii="Montserrat" w:hAnsi="Montserrat"/>
          <w:sz w:val="21"/>
          <w:szCs w:val="21"/>
          <w:lang w:val="es-MX"/>
        </w:rPr>
        <w:t xml:space="preserve"> Los directores de los CAST y planteles</w:t>
      </w:r>
      <w:r w:rsidR="003A0AF6" w:rsidRPr="006C499E">
        <w:rPr>
          <w:rFonts w:ascii="Montserrat" w:hAnsi="Montserrat"/>
          <w:sz w:val="21"/>
          <w:szCs w:val="21"/>
          <w:lang w:val="es-MX"/>
        </w:rPr>
        <w:t>, en colaboración con el área jurídica del Colegio Estatal, UODCDMX y RCEO,</w:t>
      </w:r>
      <w:r w:rsidRPr="006C499E">
        <w:rPr>
          <w:rFonts w:ascii="Montserrat" w:hAnsi="Montserrat"/>
          <w:sz w:val="21"/>
          <w:szCs w:val="21"/>
          <w:lang w:val="es-MX"/>
        </w:rPr>
        <w:t xml:space="preserve"> formalizarán la prestación, mediante orden de servicio, convenio de colaboración o cualquier otro instrumento legal válido, que contenga los términos y alcances de los derechos, obligaciones y garantías por el servicio que se proporcionará.</w:t>
      </w:r>
    </w:p>
    <w:p w14:paraId="63BBA548" w14:textId="77777777" w:rsidR="00E54DBE" w:rsidRPr="006C499E" w:rsidRDefault="00E54DBE" w:rsidP="006C499E">
      <w:pPr>
        <w:spacing w:after="0" w:line="276" w:lineRule="auto"/>
        <w:jc w:val="both"/>
        <w:rPr>
          <w:rFonts w:ascii="Montserrat" w:hAnsi="Montserrat"/>
          <w:sz w:val="21"/>
          <w:szCs w:val="21"/>
          <w:lang w:val="es-MX"/>
        </w:rPr>
      </w:pPr>
    </w:p>
    <w:p w14:paraId="30C0B9F0" w14:textId="29C4E5A1"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35</w:t>
      </w:r>
      <w:r w:rsidRPr="006C499E">
        <w:rPr>
          <w:rFonts w:ascii="Montserrat" w:hAnsi="Montserrat"/>
          <w:b/>
          <w:bCs/>
          <w:sz w:val="21"/>
          <w:szCs w:val="21"/>
          <w:lang w:val="es-MX"/>
        </w:rPr>
        <w:t>.</w:t>
      </w:r>
      <w:r w:rsidRPr="006C499E">
        <w:rPr>
          <w:rFonts w:ascii="Montserrat" w:hAnsi="Montserrat"/>
          <w:sz w:val="21"/>
          <w:szCs w:val="21"/>
          <w:lang w:val="es-MX"/>
        </w:rPr>
        <w:t xml:space="preserve"> Todos los trámites y gestiones se harán del conocimiento de los directores y titulares de las Unidades Administrativas, se deberán registrar en el </w:t>
      </w:r>
      <w:proofErr w:type="spellStart"/>
      <w:r w:rsidRPr="006C499E">
        <w:rPr>
          <w:rFonts w:ascii="Montserrat" w:hAnsi="Montserrat"/>
          <w:sz w:val="21"/>
          <w:szCs w:val="21"/>
          <w:lang w:val="es-MX"/>
        </w:rPr>
        <w:t>SECyT</w:t>
      </w:r>
      <w:proofErr w:type="spellEnd"/>
      <w:r w:rsidRPr="006C499E">
        <w:rPr>
          <w:rFonts w:ascii="Montserrat" w:hAnsi="Montserrat"/>
          <w:sz w:val="21"/>
          <w:szCs w:val="21"/>
          <w:lang w:val="es-MX"/>
        </w:rPr>
        <w:t xml:space="preserve"> y conservar evidencias documentales físicas y digitales.</w:t>
      </w:r>
    </w:p>
    <w:p w14:paraId="6CA9EC8C" w14:textId="77777777" w:rsidR="00E54DBE" w:rsidRPr="006C499E" w:rsidRDefault="00E54DBE" w:rsidP="006C499E">
      <w:pPr>
        <w:spacing w:after="0" w:line="276" w:lineRule="auto"/>
        <w:jc w:val="both"/>
        <w:rPr>
          <w:rFonts w:ascii="Montserrat" w:hAnsi="Montserrat"/>
          <w:sz w:val="21"/>
          <w:szCs w:val="21"/>
          <w:lang w:val="es-MX"/>
        </w:rPr>
      </w:pPr>
    </w:p>
    <w:p w14:paraId="4DE4B82F" w14:textId="032BA790"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36</w:t>
      </w:r>
      <w:r w:rsidRPr="006C499E">
        <w:rPr>
          <w:rFonts w:ascii="Montserrat" w:hAnsi="Montserrat"/>
          <w:sz w:val="21"/>
          <w:szCs w:val="21"/>
          <w:lang w:val="es-MX"/>
        </w:rPr>
        <w:t>. Si el servicio tecnológico requerido es acordado por la DSTC para uno o más Colegios Estatales, RCEO o UODCDMX, éste se instrumentará de manera estandarizada, para lo cual la DSTC comunicará a los dire</w:t>
      </w:r>
      <w:r w:rsidR="00587349" w:rsidRPr="006C499E">
        <w:rPr>
          <w:rFonts w:ascii="Montserrat" w:hAnsi="Montserrat"/>
          <w:sz w:val="21"/>
          <w:szCs w:val="21"/>
          <w:lang w:val="es-MX"/>
        </w:rPr>
        <w:t>ctores y/o titulares de dichas U</w:t>
      </w:r>
      <w:r w:rsidRPr="006C499E">
        <w:rPr>
          <w:rFonts w:ascii="Montserrat" w:hAnsi="Montserrat"/>
          <w:sz w:val="21"/>
          <w:szCs w:val="21"/>
          <w:lang w:val="es-MX"/>
        </w:rPr>
        <w:t xml:space="preserve">nidades </w:t>
      </w:r>
      <w:r w:rsidR="00587349" w:rsidRPr="006C499E">
        <w:rPr>
          <w:rFonts w:ascii="Montserrat" w:hAnsi="Montserrat"/>
          <w:sz w:val="21"/>
          <w:szCs w:val="21"/>
          <w:lang w:val="es-MX"/>
        </w:rPr>
        <w:t>A</w:t>
      </w:r>
      <w:r w:rsidRPr="006C499E">
        <w:rPr>
          <w:rFonts w:ascii="Montserrat" w:hAnsi="Montserrat"/>
          <w:sz w:val="21"/>
          <w:szCs w:val="21"/>
          <w:lang w:val="es-MX"/>
        </w:rPr>
        <w:t>dministrativas las acciones pactadas, así como las condiciones para su operación.</w:t>
      </w:r>
    </w:p>
    <w:p w14:paraId="3CC7F39D" w14:textId="77777777" w:rsidR="00A40679" w:rsidRPr="006C499E" w:rsidRDefault="00A40679" w:rsidP="006C499E">
      <w:pPr>
        <w:spacing w:after="0" w:line="276" w:lineRule="auto"/>
        <w:jc w:val="both"/>
        <w:rPr>
          <w:rFonts w:ascii="Montserrat" w:hAnsi="Montserrat"/>
          <w:sz w:val="21"/>
          <w:szCs w:val="21"/>
          <w:lang w:val="es-MX"/>
        </w:rPr>
      </w:pPr>
    </w:p>
    <w:p w14:paraId="5A7AD0B1" w14:textId="77777777" w:rsidR="00E54DBE" w:rsidRPr="006C499E" w:rsidRDefault="00E54DBE" w:rsidP="006C499E">
      <w:pPr>
        <w:spacing w:after="0" w:line="276" w:lineRule="auto"/>
        <w:jc w:val="both"/>
        <w:rPr>
          <w:rFonts w:ascii="Montserrat" w:hAnsi="Montserrat"/>
          <w:sz w:val="21"/>
          <w:szCs w:val="21"/>
          <w:lang w:val="es-MX"/>
        </w:rPr>
      </w:pPr>
    </w:p>
    <w:p w14:paraId="1C306FB7" w14:textId="2CDC0A76" w:rsidR="0076130D" w:rsidRPr="008A6193" w:rsidRDefault="0076130D" w:rsidP="004A778B">
      <w:pPr>
        <w:pStyle w:val="Ttulo2"/>
      </w:pPr>
      <w:bookmarkStart w:id="14" w:name="_Toc103248773"/>
      <w:r>
        <w:t xml:space="preserve">Capítulo V. </w:t>
      </w:r>
      <w:r w:rsidRPr="008A6193">
        <w:t>Cuotas de recuperación</w:t>
      </w:r>
      <w:r w:rsidR="00DC31CD">
        <w:t>.</w:t>
      </w:r>
      <w:bookmarkEnd w:id="14"/>
    </w:p>
    <w:p w14:paraId="11BA71B4" w14:textId="77777777" w:rsidR="00E54DBE" w:rsidRPr="006C499E" w:rsidRDefault="00E54DBE" w:rsidP="006C499E">
      <w:pPr>
        <w:spacing w:after="0" w:line="276" w:lineRule="auto"/>
        <w:jc w:val="both"/>
        <w:rPr>
          <w:rFonts w:ascii="Montserrat" w:hAnsi="Montserrat"/>
          <w:sz w:val="21"/>
          <w:szCs w:val="21"/>
          <w:lang w:val="es-MX"/>
        </w:rPr>
      </w:pPr>
    </w:p>
    <w:p w14:paraId="38A8C927" w14:textId="1D8221E9"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37</w:t>
      </w:r>
      <w:r w:rsidRPr="006C499E">
        <w:rPr>
          <w:rFonts w:ascii="Montserrat" w:hAnsi="Montserrat"/>
          <w:b/>
          <w:bCs/>
          <w:sz w:val="21"/>
          <w:szCs w:val="21"/>
          <w:lang w:val="es-MX"/>
        </w:rPr>
        <w:t>.</w:t>
      </w:r>
      <w:r w:rsidRPr="006C499E">
        <w:rPr>
          <w:rFonts w:ascii="Montserrat" w:hAnsi="Montserrat"/>
          <w:sz w:val="21"/>
          <w:szCs w:val="21"/>
          <w:lang w:val="es-MX"/>
        </w:rPr>
        <w:t xml:space="preserve"> Los servicios tecnológicos concertados deberán ser financieramente autosuficientes; para tal efecto, se establecerán cuotas que garanticen el fondo de recuperación y los costos invertidos en la ejecución del servicio, tales como: mantenimiento, calibración, reparación y reposición de accesorios, equipos, consumibles y, en caso de requerirse, de los honorarios de especialistas externos.</w:t>
      </w:r>
    </w:p>
    <w:p w14:paraId="034BBDB6" w14:textId="286B38AD"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lastRenderedPageBreak/>
        <w:t xml:space="preserve">Artículo </w:t>
      </w:r>
      <w:r w:rsidR="00A40679" w:rsidRPr="006C499E">
        <w:rPr>
          <w:rFonts w:ascii="Montserrat" w:hAnsi="Montserrat"/>
          <w:b/>
          <w:bCs/>
          <w:sz w:val="21"/>
          <w:szCs w:val="21"/>
          <w:lang w:val="es-MX"/>
        </w:rPr>
        <w:t>38</w:t>
      </w:r>
      <w:r w:rsidRPr="006C499E">
        <w:rPr>
          <w:rFonts w:ascii="Montserrat" w:hAnsi="Montserrat"/>
          <w:b/>
          <w:bCs/>
          <w:sz w:val="21"/>
          <w:szCs w:val="21"/>
          <w:lang w:val="es-MX"/>
        </w:rPr>
        <w:t>.</w:t>
      </w:r>
      <w:r w:rsidRPr="006C499E">
        <w:rPr>
          <w:rFonts w:ascii="Montserrat" w:hAnsi="Montserrat"/>
          <w:sz w:val="21"/>
          <w:szCs w:val="21"/>
          <w:lang w:val="es-MX"/>
        </w:rPr>
        <w:t xml:space="preserve"> La cuota de recuperación por la prestación de un servicio tecnológico se calculará con base en la siguiente fórmula:</w:t>
      </w:r>
    </w:p>
    <w:p w14:paraId="0BB9B062" w14:textId="729710DA" w:rsidR="00E54DBE" w:rsidRDefault="00E54DBE" w:rsidP="00E54DBE">
      <w:pPr>
        <w:spacing w:after="0" w:line="264" w:lineRule="auto"/>
        <w:jc w:val="both"/>
        <w:rPr>
          <w:rFonts w:ascii="Montserrat" w:hAnsi="Montserrat"/>
          <w:lang w:val="es-MX"/>
        </w:rPr>
      </w:pPr>
    </w:p>
    <w:p w14:paraId="286E7C39" w14:textId="77777777" w:rsidR="00722744" w:rsidRPr="005F6D8F" w:rsidRDefault="00722744" w:rsidP="00E54DBE">
      <w:pPr>
        <w:spacing w:after="0" w:line="264" w:lineRule="auto"/>
        <w:jc w:val="both"/>
        <w:rPr>
          <w:rFonts w:ascii="Montserrat" w:hAnsi="Montserrat"/>
          <w:lang w:val="es-MX"/>
        </w:rPr>
      </w:pPr>
    </w:p>
    <w:p w14:paraId="6DB05B18" w14:textId="77777777" w:rsidR="00E54DBE" w:rsidRPr="005F6D8F" w:rsidRDefault="00E54DBE" w:rsidP="00E54DBE">
      <w:pPr>
        <w:spacing w:after="0" w:line="264" w:lineRule="auto"/>
        <w:jc w:val="both"/>
        <w:rPr>
          <w:rFonts w:ascii="Montserrat" w:hAnsi="Montserrat"/>
          <w:lang w:val="es-MX"/>
        </w:rPr>
      </w:pPr>
      <m:oMathPara>
        <m:oMath>
          <m:r>
            <w:rPr>
              <w:rFonts w:ascii="Cambria Math" w:hAnsi="Cambria Math"/>
              <w:lang w:val="es-MX"/>
            </w:rPr>
            <m:t xml:space="preserve">Cuota de recuperación= </m:t>
          </m:r>
          <m:f>
            <m:fPr>
              <m:ctrlPr>
                <w:rPr>
                  <w:rFonts w:ascii="Cambria Math" w:hAnsi="Cambria Math"/>
                  <w:i/>
                  <w:lang w:val="es-MX"/>
                </w:rPr>
              </m:ctrlPr>
            </m:fPr>
            <m:num>
              <m:r>
                <w:rPr>
                  <w:rFonts w:ascii="Cambria Math" w:hAnsi="Cambria Math"/>
                  <w:lang w:val="es-MX"/>
                </w:rPr>
                <m:t>Costos x 100</m:t>
              </m:r>
            </m:num>
            <m:den>
              <m:r>
                <w:rPr>
                  <w:rFonts w:ascii="Cambria Math" w:hAnsi="Cambria Math"/>
                  <w:lang w:val="es-MX"/>
                </w:rPr>
                <m:t>100-porcentaje del fondo de recuperación</m:t>
              </m:r>
            </m:den>
          </m:f>
        </m:oMath>
      </m:oMathPara>
    </w:p>
    <w:p w14:paraId="21A3A118" w14:textId="31A06874" w:rsidR="00E54DBE" w:rsidRDefault="00E54DBE" w:rsidP="00E54DBE">
      <w:pPr>
        <w:spacing w:after="0" w:line="264" w:lineRule="auto"/>
        <w:jc w:val="both"/>
        <w:rPr>
          <w:rFonts w:ascii="Montserrat" w:hAnsi="Montserrat"/>
          <w:lang w:val="es-MX"/>
        </w:rPr>
      </w:pPr>
    </w:p>
    <w:p w14:paraId="1D67EA51" w14:textId="61DE5DC5"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39</w:t>
      </w:r>
      <w:r w:rsidRPr="006C499E">
        <w:rPr>
          <w:rFonts w:ascii="Montserrat" w:hAnsi="Montserrat"/>
          <w:b/>
          <w:bCs/>
          <w:sz w:val="21"/>
          <w:szCs w:val="21"/>
          <w:lang w:val="es-MX"/>
        </w:rPr>
        <w:t>.</w:t>
      </w:r>
      <w:r w:rsidRPr="006C499E">
        <w:rPr>
          <w:rFonts w:ascii="Montserrat" w:hAnsi="Montserrat"/>
          <w:sz w:val="21"/>
          <w:szCs w:val="21"/>
          <w:lang w:val="es-MX"/>
        </w:rPr>
        <w:t xml:space="preserve"> Las cuotas de recuperación de los servicios tecnológicos deberán considerar el pago de honorarios de especialistas externos, en caso de requerirlo; costos que dependerán de los factores siguientes:</w:t>
      </w:r>
    </w:p>
    <w:p w14:paraId="07BC42CF" w14:textId="77777777" w:rsidR="00E54DBE" w:rsidRPr="006C499E" w:rsidRDefault="00E54DBE" w:rsidP="006C499E">
      <w:pPr>
        <w:spacing w:after="0" w:line="276" w:lineRule="auto"/>
        <w:ind w:left="709" w:hanging="283"/>
        <w:jc w:val="both"/>
        <w:rPr>
          <w:rFonts w:ascii="Montserrat" w:hAnsi="Montserrat"/>
          <w:sz w:val="21"/>
          <w:szCs w:val="21"/>
          <w:lang w:val="es-MX"/>
        </w:rPr>
      </w:pPr>
      <w:r w:rsidRPr="006C499E">
        <w:rPr>
          <w:rFonts w:ascii="Montserrat" w:hAnsi="Montserrat"/>
          <w:sz w:val="21"/>
          <w:szCs w:val="21"/>
          <w:lang w:val="es-MX"/>
        </w:rPr>
        <w:t>a)</w:t>
      </w:r>
      <w:r w:rsidRPr="006C499E">
        <w:rPr>
          <w:rFonts w:ascii="Montserrat" w:hAnsi="Montserrat"/>
          <w:sz w:val="21"/>
          <w:szCs w:val="21"/>
          <w:lang w:val="es-MX"/>
        </w:rPr>
        <w:tab/>
        <w:t>Que el especialista utilice su propia herramienta y equipo;</w:t>
      </w:r>
    </w:p>
    <w:p w14:paraId="5C5BB333" w14:textId="77777777" w:rsidR="00E54DBE" w:rsidRPr="006C499E" w:rsidRDefault="00E54DBE" w:rsidP="006C499E">
      <w:pPr>
        <w:spacing w:after="0" w:line="276" w:lineRule="auto"/>
        <w:ind w:left="709" w:hanging="283"/>
        <w:jc w:val="both"/>
        <w:rPr>
          <w:rFonts w:ascii="Montserrat" w:hAnsi="Montserrat"/>
          <w:sz w:val="21"/>
          <w:szCs w:val="21"/>
          <w:lang w:val="es-MX"/>
        </w:rPr>
      </w:pPr>
      <w:r w:rsidRPr="006C499E">
        <w:rPr>
          <w:rFonts w:ascii="Montserrat" w:hAnsi="Montserrat"/>
          <w:sz w:val="21"/>
          <w:szCs w:val="21"/>
          <w:lang w:val="es-MX"/>
        </w:rPr>
        <w:t>b)</w:t>
      </w:r>
      <w:r w:rsidRPr="006C499E">
        <w:rPr>
          <w:rFonts w:ascii="Montserrat" w:hAnsi="Montserrat"/>
          <w:sz w:val="21"/>
          <w:szCs w:val="21"/>
          <w:lang w:val="es-MX"/>
        </w:rPr>
        <w:tab/>
        <w:t>Traslado al lugar de realización del servicio;</w:t>
      </w:r>
    </w:p>
    <w:p w14:paraId="44F6879D" w14:textId="77777777" w:rsidR="00E54DBE" w:rsidRPr="006C499E" w:rsidRDefault="00E54DBE" w:rsidP="006C499E">
      <w:pPr>
        <w:spacing w:after="0" w:line="276" w:lineRule="auto"/>
        <w:ind w:left="709" w:hanging="283"/>
        <w:jc w:val="both"/>
        <w:rPr>
          <w:rFonts w:ascii="Montserrat" w:hAnsi="Montserrat"/>
          <w:sz w:val="21"/>
          <w:szCs w:val="21"/>
          <w:lang w:val="es-MX"/>
        </w:rPr>
      </w:pPr>
      <w:r w:rsidRPr="006C499E">
        <w:rPr>
          <w:rFonts w:ascii="Montserrat" w:hAnsi="Montserrat"/>
          <w:sz w:val="21"/>
          <w:szCs w:val="21"/>
          <w:lang w:val="es-MX"/>
        </w:rPr>
        <w:t>c)</w:t>
      </w:r>
      <w:r w:rsidRPr="006C499E">
        <w:rPr>
          <w:rFonts w:ascii="Montserrat" w:hAnsi="Montserrat"/>
          <w:sz w:val="21"/>
          <w:szCs w:val="21"/>
          <w:lang w:val="es-MX"/>
        </w:rPr>
        <w:tab/>
        <w:t>Que se realicen en días laborables ordinarios o en horarios y días inhábiles; y</w:t>
      </w:r>
    </w:p>
    <w:p w14:paraId="40BD74F1" w14:textId="77777777" w:rsidR="00E54DBE" w:rsidRPr="006C499E" w:rsidRDefault="00E54DBE" w:rsidP="006C499E">
      <w:pPr>
        <w:spacing w:after="0" w:line="276" w:lineRule="auto"/>
        <w:ind w:left="709" w:hanging="283"/>
        <w:jc w:val="both"/>
        <w:rPr>
          <w:rFonts w:ascii="Montserrat" w:hAnsi="Montserrat"/>
          <w:sz w:val="21"/>
          <w:szCs w:val="21"/>
          <w:lang w:val="es-MX"/>
        </w:rPr>
      </w:pPr>
      <w:r w:rsidRPr="006C499E">
        <w:rPr>
          <w:rFonts w:ascii="Montserrat" w:hAnsi="Montserrat"/>
          <w:sz w:val="21"/>
          <w:szCs w:val="21"/>
          <w:lang w:val="es-MX"/>
        </w:rPr>
        <w:t>d)</w:t>
      </w:r>
      <w:r w:rsidRPr="006C499E">
        <w:rPr>
          <w:rFonts w:ascii="Montserrat" w:hAnsi="Montserrat"/>
          <w:sz w:val="21"/>
          <w:szCs w:val="21"/>
          <w:lang w:val="es-MX"/>
        </w:rPr>
        <w:tab/>
        <w:t>De la existencia de especialistas en la materia.</w:t>
      </w:r>
    </w:p>
    <w:p w14:paraId="3F3C1266" w14:textId="77777777" w:rsidR="00E54DBE" w:rsidRPr="006C499E" w:rsidRDefault="00E54DBE" w:rsidP="006C499E">
      <w:pPr>
        <w:spacing w:after="0" w:line="276" w:lineRule="auto"/>
        <w:rPr>
          <w:rFonts w:ascii="Montserrat" w:hAnsi="Montserrat"/>
          <w:b/>
          <w:bCs/>
          <w:sz w:val="21"/>
          <w:szCs w:val="21"/>
          <w:lang w:val="es-MX"/>
        </w:rPr>
      </w:pPr>
    </w:p>
    <w:p w14:paraId="7E9AAC84" w14:textId="13EC9CC1"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40</w:t>
      </w:r>
      <w:r w:rsidRPr="006C499E">
        <w:rPr>
          <w:rFonts w:ascii="Montserrat" w:hAnsi="Montserrat"/>
          <w:b/>
          <w:bCs/>
          <w:sz w:val="21"/>
          <w:szCs w:val="21"/>
          <w:lang w:val="es-MX"/>
        </w:rPr>
        <w:t>.</w:t>
      </w:r>
      <w:r w:rsidRPr="006C499E">
        <w:rPr>
          <w:rFonts w:ascii="Montserrat" w:hAnsi="Montserrat"/>
          <w:sz w:val="21"/>
          <w:szCs w:val="21"/>
          <w:lang w:val="es-MX"/>
        </w:rPr>
        <w:t xml:space="preserve"> El fondo de recuperación tendrá como mínimo el monto equivalente al 30% de la cuota de recuperación establecida, misma que se fijará adicionando dicho porcentaje al total de los costos directos.</w:t>
      </w:r>
    </w:p>
    <w:p w14:paraId="0ED93F83" w14:textId="77777777" w:rsidR="00E54DBE" w:rsidRPr="006C499E" w:rsidRDefault="00E54DBE" w:rsidP="006C499E">
      <w:pPr>
        <w:spacing w:after="0" w:line="276" w:lineRule="auto"/>
        <w:jc w:val="both"/>
        <w:rPr>
          <w:rFonts w:ascii="Montserrat" w:hAnsi="Montserrat"/>
          <w:sz w:val="21"/>
          <w:szCs w:val="21"/>
          <w:lang w:val="es-MX"/>
        </w:rPr>
      </w:pPr>
    </w:p>
    <w:p w14:paraId="3F664C4C" w14:textId="5220C5B1"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41</w:t>
      </w:r>
      <w:r w:rsidRPr="006C499E">
        <w:rPr>
          <w:rFonts w:ascii="Montserrat" w:hAnsi="Montserrat"/>
          <w:b/>
          <w:bCs/>
          <w:sz w:val="21"/>
          <w:szCs w:val="21"/>
          <w:lang w:val="es-MX"/>
        </w:rPr>
        <w:t>.</w:t>
      </w:r>
      <w:r w:rsidRPr="006C499E">
        <w:rPr>
          <w:rFonts w:ascii="Montserrat" w:hAnsi="Montserrat"/>
          <w:sz w:val="21"/>
          <w:szCs w:val="21"/>
          <w:lang w:val="es-MX"/>
        </w:rPr>
        <w:t xml:space="preserve"> En los casos en que se justifique un fin social, de apoyo a la comunidad y con aprobación de los directores y titulares de las Unidades Administrativas, el fondo de recuperación puede ser menor al 30% de la cuota de recuperación, siempre y cuando se garantice el retorno de los costos inherentes al servicio, conservando en todos los casos evidencia documental del mismo.</w:t>
      </w:r>
    </w:p>
    <w:p w14:paraId="5289D2EE" w14:textId="77777777" w:rsidR="00E54DBE" w:rsidRPr="006C499E" w:rsidRDefault="00E54DBE" w:rsidP="006C499E">
      <w:pPr>
        <w:spacing w:after="0" w:line="276" w:lineRule="auto"/>
        <w:jc w:val="both"/>
        <w:rPr>
          <w:rFonts w:ascii="Montserrat" w:hAnsi="Montserrat"/>
          <w:sz w:val="21"/>
          <w:szCs w:val="21"/>
          <w:lang w:val="es-MX"/>
        </w:rPr>
      </w:pPr>
    </w:p>
    <w:p w14:paraId="0C6DCDB4" w14:textId="7DF227EE"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42</w:t>
      </w:r>
      <w:r w:rsidRPr="006C499E">
        <w:rPr>
          <w:rFonts w:ascii="Montserrat" w:hAnsi="Montserrat"/>
          <w:b/>
          <w:bCs/>
          <w:sz w:val="21"/>
          <w:szCs w:val="21"/>
          <w:lang w:val="es-MX"/>
        </w:rPr>
        <w:t>.</w:t>
      </w:r>
      <w:r w:rsidRPr="006C499E">
        <w:rPr>
          <w:rFonts w:ascii="Montserrat" w:hAnsi="Montserrat"/>
          <w:sz w:val="21"/>
          <w:szCs w:val="21"/>
          <w:lang w:val="es-MX"/>
        </w:rPr>
        <w:t xml:space="preserve"> La cuota de recuperación podrá ser cubierta por el usuario en efectivo, en especie y/o intercambio de servicios, mediante un acuerdo entre las partes.</w:t>
      </w:r>
    </w:p>
    <w:p w14:paraId="6B7932AD" w14:textId="77777777" w:rsidR="00E54DBE" w:rsidRPr="006C499E" w:rsidRDefault="00E54DBE" w:rsidP="006C499E">
      <w:pPr>
        <w:spacing w:after="0" w:line="276" w:lineRule="auto"/>
        <w:jc w:val="both"/>
        <w:rPr>
          <w:rFonts w:ascii="Montserrat" w:hAnsi="Montserrat"/>
          <w:sz w:val="21"/>
          <w:szCs w:val="21"/>
          <w:lang w:val="es-MX"/>
        </w:rPr>
      </w:pPr>
    </w:p>
    <w:p w14:paraId="239A1135" w14:textId="7094EADB"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43</w:t>
      </w:r>
      <w:r w:rsidRPr="006C499E">
        <w:rPr>
          <w:rFonts w:ascii="Montserrat" w:hAnsi="Montserrat"/>
          <w:b/>
          <w:bCs/>
          <w:sz w:val="21"/>
          <w:szCs w:val="21"/>
          <w:lang w:val="es-MX"/>
        </w:rPr>
        <w:t>.</w:t>
      </w:r>
      <w:r w:rsidRPr="006C499E">
        <w:rPr>
          <w:rFonts w:ascii="Montserrat" w:hAnsi="Montserrat"/>
          <w:sz w:val="21"/>
          <w:szCs w:val="21"/>
          <w:lang w:val="es-MX"/>
        </w:rPr>
        <w:t xml:space="preserve"> Para el pago en especie y/o intercambio de servicios tecnológicos por bienes materiales tales como: equipo, infraestructura o de otro tipo, los directores de los CAST o planteles, involucrados en el proceso de concertación con el usuario, garantizará</w:t>
      </w:r>
      <w:r w:rsidR="00BA3057" w:rsidRPr="006C499E">
        <w:rPr>
          <w:rFonts w:ascii="Montserrat" w:hAnsi="Montserrat"/>
          <w:sz w:val="21"/>
          <w:szCs w:val="21"/>
          <w:lang w:val="es-MX"/>
        </w:rPr>
        <w:t>n</w:t>
      </w:r>
      <w:r w:rsidRPr="006C499E">
        <w:rPr>
          <w:rFonts w:ascii="Montserrat" w:hAnsi="Montserrat"/>
          <w:sz w:val="21"/>
          <w:szCs w:val="21"/>
          <w:lang w:val="es-MX"/>
        </w:rPr>
        <w:t xml:space="preserve"> la disponibilidad de recursos financieros para cubrir los honorarios del o los especialistas externos de los servicios tecnológicos, en caso de que se requiera su intervención.</w:t>
      </w:r>
    </w:p>
    <w:p w14:paraId="6892E98E" w14:textId="77777777" w:rsidR="00E54DBE" w:rsidRPr="006C499E" w:rsidRDefault="00E54DBE" w:rsidP="006C499E">
      <w:pPr>
        <w:spacing w:after="0" w:line="276" w:lineRule="auto"/>
        <w:jc w:val="both"/>
        <w:rPr>
          <w:rFonts w:ascii="Montserrat" w:hAnsi="Montserrat"/>
          <w:sz w:val="21"/>
          <w:szCs w:val="21"/>
          <w:lang w:val="es-MX"/>
        </w:rPr>
      </w:pPr>
    </w:p>
    <w:p w14:paraId="6716DB7A" w14:textId="28BD7BC7"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44</w:t>
      </w:r>
      <w:r w:rsidRPr="006C499E">
        <w:rPr>
          <w:rFonts w:ascii="Montserrat" w:hAnsi="Montserrat"/>
          <w:b/>
          <w:bCs/>
          <w:sz w:val="21"/>
          <w:szCs w:val="21"/>
          <w:lang w:val="es-MX"/>
        </w:rPr>
        <w:t>.</w:t>
      </w:r>
      <w:r w:rsidRPr="006C499E">
        <w:rPr>
          <w:rFonts w:ascii="Montserrat" w:hAnsi="Montserrat"/>
          <w:sz w:val="21"/>
          <w:szCs w:val="21"/>
          <w:lang w:val="es-MX"/>
        </w:rPr>
        <w:t xml:space="preserve"> Los directores de los CAST o planteles realizarán los trámites administrativos necesarios para ejecutar el servicio y el cobro de las cuotas de recuperación.</w:t>
      </w:r>
    </w:p>
    <w:p w14:paraId="72EED0ED" w14:textId="77777777" w:rsidR="00E54DBE" w:rsidRPr="006C499E" w:rsidRDefault="00E54DBE" w:rsidP="006C499E">
      <w:pPr>
        <w:spacing w:after="0" w:line="276" w:lineRule="auto"/>
        <w:jc w:val="both"/>
        <w:rPr>
          <w:rFonts w:ascii="Montserrat" w:hAnsi="Montserrat"/>
          <w:sz w:val="21"/>
          <w:szCs w:val="21"/>
          <w:lang w:val="es-MX"/>
        </w:rPr>
      </w:pPr>
    </w:p>
    <w:p w14:paraId="4ED20CBB" w14:textId="036866D1"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45</w:t>
      </w:r>
      <w:r w:rsidRPr="006C499E">
        <w:rPr>
          <w:rFonts w:ascii="Montserrat" w:hAnsi="Montserrat"/>
          <w:b/>
          <w:bCs/>
          <w:sz w:val="21"/>
          <w:szCs w:val="21"/>
          <w:lang w:val="es-MX"/>
        </w:rPr>
        <w:t>.</w:t>
      </w:r>
      <w:r w:rsidRPr="006C499E">
        <w:rPr>
          <w:rFonts w:ascii="Montserrat" w:hAnsi="Montserrat"/>
          <w:sz w:val="21"/>
          <w:szCs w:val="21"/>
          <w:lang w:val="es-MX"/>
        </w:rPr>
        <w:t xml:space="preserve"> Los directores de CAST y planteles dispondrán del 50% del fondo de recuperación obtenido por la prestación de los servicios tecnológicos que proporcionen, para crear, de forma permanente, una cuenta de inversión en una institución financiera legalmente constituida.</w:t>
      </w:r>
    </w:p>
    <w:p w14:paraId="6B3F4CDB" w14:textId="77777777" w:rsidR="00E54DBE" w:rsidRPr="006C499E" w:rsidRDefault="00E54DBE" w:rsidP="006C499E">
      <w:pPr>
        <w:spacing w:after="0" w:line="276" w:lineRule="auto"/>
        <w:jc w:val="both"/>
        <w:rPr>
          <w:rFonts w:ascii="Montserrat" w:hAnsi="Montserrat"/>
          <w:sz w:val="21"/>
          <w:szCs w:val="21"/>
          <w:lang w:val="es-MX"/>
        </w:rPr>
      </w:pPr>
    </w:p>
    <w:p w14:paraId="327F08DD" w14:textId="77777777" w:rsidR="00557F0B" w:rsidRDefault="00557F0B" w:rsidP="006C499E">
      <w:pPr>
        <w:spacing w:after="0" w:line="276" w:lineRule="auto"/>
        <w:jc w:val="both"/>
        <w:rPr>
          <w:rFonts w:ascii="Montserrat" w:hAnsi="Montserrat"/>
          <w:b/>
          <w:bCs/>
          <w:sz w:val="21"/>
          <w:szCs w:val="21"/>
          <w:lang w:val="es-MX"/>
        </w:rPr>
      </w:pPr>
    </w:p>
    <w:p w14:paraId="76744F1D" w14:textId="0FA7C6B7"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46</w:t>
      </w:r>
      <w:r w:rsidRPr="006C499E">
        <w:rPr>
          <w:rFonts w:ascii="Montserrat" w:hAnsi="Montserrat"/>
          <w:b/>
          <w:bCs/>
          <w:sz w:val="21"/>
          <w:szCs w:val="21"/>
          <w:lang w:val="es-MX"/>
        </w:rPr>
        <w:t>.</w:t>
      </w:r>
      <w:r w:rsidRPr="006C499E">
        <w:rPr>
          <w:rFonts w:ascii="Montserrat" w:hAnsi="Montserrat"/>
          <w:sz w:val="21"/>
          <w:szCs w:val="21"/>
          <w:lang w:val="es-MX"/>
        </w:rPr>
        <w:t xml:space="preserve"> Los recursos de la cuenta de inversión serán destinados de manera prioritaria a la adquisición y mantenimiento del equipo e infraestructura de los CAST y/o planteles y para la actualización o especialización del personal responsable de los talleres y laboratorios.</w:t>
      </w:r>
    </w:p>
    <w:p w14:paraId="670BF88E" w14:textId="77777777" w:rsidR="00E54DBE" w:rsidRPr="006C499E" w:rsidRDefault="00E54DBE" w:rsidP="006C499E">
      <w:pPr>
        <w:spacing w:after="0" w:line="276" w:lineRule="auto"/>
        <w:jc w:val="both"/>
        <w:rPr>
          <w:rFonts w:ascii="Montserrat" w:hAnsi="Montserrat"/>
          <w:sz w:val="21"/>
          <w:szCs w:val="21"/>
          <w:lang w:val="es-MX"/>
        </w:rPr>
      </w:pPr>
    </w:p>
    <w:p w14:paraId="514B4483" w14:textId="75CA45B1"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47</w:t>
      </w:r>
      <w:r w:rsidRPr="006C499E">
        <w:rPr>
          <w:rFonts w:ascii="Montserrat" w:hAnsi="Montserrat"/>
          <w:b/>
          <w:bCs/>
          <w:sz w:val="21"/>
          <w:szCs w:val="21"/>
          <w:lang w:val="es-MX"/>
        </w:rPr>
        <w:t xml:space="preserve">. </w:t>
      </w:r>
      <w:r w:rsidRPr="006C499E">
        <w:rPr>
          <w:rFonts w:ascii="Montserrat" w:hAnsi="Montserrat"/>
          <w:sz w:val="21"/>
          <w:szCs w:val="21"/>
          <w:lang w:val="es-MX"/>
        </w:rPr>
        <w:t>En el caso de los proyectos concertados por la DSTC, el director de ésta gestionará ante la Dirección de Administración Financiera, la elaboración del comprobante fiscal para el usuario y la derrama de recursos a las Unidades Administrativas del Sistema CONALEP, que hayan participado en la prestación de los servicios, con apego a los Lineamientos para la administración de ingresos propios del CONALEP y las normas relativas en la materia.</w:t>
      </w:r>
    </w:p>
    <w:p w14:paraId="4F904921" w14:textId="77777777" w:rsidR="00E54DBE" w:rsidRPr="006C499E" w:rsidRDefault="00E54DBE" w:rsidP="006C499E">
      <w:pPr>
        <w:spacing w:after="0" w:line="276" w:lineRule="auto"/>
        <w:jc w:val="both"/>
        <w:rPr>
          <w:rFonts w:ascii="Montserrat" w:hAnsi="Montserrat"/>
          <w:sz w:val="21"/>
          <w:szCs w:val="21"/>
          <w:lang w:val="es-MX"/>
        </w:rPr>
      </w:pPr>
    </w:p>
    <w:p w14:paraId="6D525446" w14:textId="0C71029F"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48</w:t>
      </w:r>
      <w:r w:rsidRPr="006C499E">
        <w:rPr>
          <w:rFonts w:ascii="Montserrat" w:hAnsi="Montserrat"/>
          <w:b/>
          <w:bCs/>
          <w:sz w:val="21"/>
          <w:szCs w:val="21"/>
          <w:lang w:val="es-MX"/>
        </w:rPr>
        <w:t xml:space="preserve">. </w:t>
      </w:r>
      <w:r w:rsidRPr="006C499E">
        <w:rPr>
          <w:rFonts w:ascii="Montserrat" w:hAnsi="Montserrat"/>
          <w:sz w:val="21"/>
          <w:szCs w:val="21"/>
          <w:lang w:val="es-MX"/>
        </w:rPr>
        <w:t>El director de la DSTC dará a conocer vía correo electrónico a los titulares de las Unidades Administrativas del Sistema CONALEP, en un máximo de tres días hábiles posteriores a la notificación por parte de la Dirección de Administración Financiera, la distribución de las cuotas de recuperación, de acuerdo con su participación en los servicios tecnológicos concertados por la DSTC.</w:t>
      </w:r>
    </w:p>
    <w:p w14:paraId="0A77E0BE" w14:textId="77777777" w:rsidR="00E54DBE" w:rsidRPr="006C499E" w:rsidRDefault="00E54DBE" w:rsidP="006C499E">
      <w:pPr>
        <w:spacing w:after="0" w:line="276" w:lineRule="auto"/>
        <w:rPr>
          <w:rFonts w:ascii="Montserrat" w:hAnsi="Montserrat"/>
          <w:sz w:val="21"/>
          <w:szCs w:val="21"/>
          <w:lang w:val="es-MX"/>
        </w:rPr>
      </w:pPr>
    </w:p>
    <w:p w14:paraId="6E613D4F" w14:textId="77777777" w:rsidR="00A40679" w:rsidRPr="006C499E" w:rsidRDefault="00A40679" w:rsidP="006C499E">
      <w:pPr>
        <w:spacing w:after="0" w:line="276" w:lineRule="auto"/>
        <w:jc w:val="center"/>
        <w:rPr>
          <w:rFonts w:ascii="Montserrat" w:hAnsi="Montserrat"/>
          <w:b/>
          <w:bCs/>
          <w:sz w:val="21"/>
          <w:szCs w:val="21"/>
          <w:lang w:val="es-MX"/>
        </w:rPr>
      </w:pPr>
    </w:p>
    <w:p w14:paraId="4CF97E4A" w14:textId="108A0F36" w:rsidR="0076130D" w:rsidRPr="008A6193" w:rsidRDefault="0076130D" w:rsidP="004A778B">
      <w:pPr>
        <w:pStyle w:val="Ttulo2"/>
      </w:pPr>
      <w:bookmarkStart w:id="15" w:name="_Toc103248774"/>
      <w:r>
        <w:t>Capítulo V</w:t>
      </w:r>
      <w:r w:rsidRPr="008A6193">
        <w:t>I</w:t>
      </w:r>
      <w:r>
        <w:t xml:space="preserve">. </w:t>
      </w:r>
      <w:r w:rsidRPr="008A6193">
        <w:t>Selección de Especialistas</w:t>
      </w:r>
      <w:r w:rsidR="00DC31CD">
        <w:t>.</w:t>
      </w:r>
      <w:bookmarkEnd w:id="15"/>
    </w:p>
    <w:p w14:paraId="14744AC1" w14:textId="77777777" w:rsidR="00E54DBE" w:rsidRPr="006C499E" w:rsidRDefault="00E54DBE" w:rsidP="006C499E">
      <w:pPr>
        <w:spacing w:after="0" w:line="276" w:lineRule="auto"/>
        <w:jc w:val="both"/>
        <w:rPr>
          <w:rFonts w:ascii="Montserrat" w:hAnsi="Montserrat"/>
          <w:sz w:val="21"/>
          <w:szCs w:val="21"/>
          <w:lang w:val="es-MX"/>
        </w:rPr>
      </w:pPr>
    </w:p>
    <w:p w14:paraId="4C647F0B" w14:textId="278D1C91"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49</w:t>
      </w:r>
      <w:r w:rsidRPr="006C499E">
        <w:rPr>
          <w:rFonts w:ascii="Montserrat" w:hAnsi="Montserrat"/>
          <w:b/>
          <w:bCs/>
          <w:sz w:val="21"/>
          <w:szCs w:val="21"/>
          <w:lang w:val="es-MX"/>
        </w:rPr>
        <w:t>.</w:t>
      </w:r>
      <w:r w:rsidRPr="006C499E">
        <w:rPr>
          <w:rFonts w:ascii="Montserrat" w:hAnsi="Montserrat"/>
          <w:sz w:val="21"/>
          <w:szCs w:val="21"/>
          <w:lang w:val="es-MX"/>
        </w:rPr>
        <w:t xml:space="preserve"> Los directores de los CAST y planteles realizarán la selección y contratación de especialistas externos como asesores, en caso de requerirse para la operación de los servicios tecnológicos, de común acuerdo con el director del Colegio Estatal o titulares de la UODCDMX y RCEO.</w:t>
      </w:r>
    </w:p>
    <w:p w14:paraId="466A93ED" w14:textId="77777777" w:rsidR="00E54DBE" w:rsidRPr="006C499E" w:rsidRDefault="00E54DBE" w:rsidP="006C499E">
      <w:pPr>
        <w:spacing w:after="0" w:line="276" w:lineRule="auto"/>
        <w:jc w:val="both"/>
        <w:rPr>
          <w:rFonts w:ascii="Montserrat" w:hAnsi="Montserrat"/>
          <w:sz w:val="21"/>
          <w:szCs w:val="21"/>
          <w:lang w:val="es-MX"/>
        </w:rPr>
      </w:pPr>
    </w:p>
    <w:p w14:paraId="01B9B727" w14:textId="54E2D746"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50</w:t>
      </w:r>
      <w:r w:rsidRPr="006C499E">
        <w:rPr>
          <w:rFonts w:ascii="Montserrat" w:hAnsi="Montserrat"/>
          <w:b/>
          <w:bCs/>
          <w:sz w:val="21"/>
          <w:szCs w:val="21"/>
          <w:lang w:val="es-MX"/>
        </w:rPr>
        <w:t>.</w:t>
      </w:r>
      <w:r w:rsidRPr="006C499E">
        <w:rPr>
          <w:rFonts w:ascii="Montserrat" w:hAnsi="Montserrat"/>
          <w:sz w:val="21"/>
          <w:szCs w:val="21"/>
          <w:lang w:val="es-MX"/>
        </w:rPr>
        <w:t xml:space="preserve"> Para la selección de especialistas externos, los directores de los CAST y planteles aplicarán los siguientes criterios:</w:t>
      </w:r>
    </w:p>
    <w:p w14:paraId="4CB414A8" w14:textId="77777777" w:rsidR="00E54DBE" w:rsidRPr="006C499E" w:rsidRDefault="00E54DBE" w:rsidP="006C499E">
      <w:pPr>
        <w:pStyle w:val="Prrafodelista"/>
        <w:spacing w:after="0" w:line="276" w:lineRule="auto"/>
        <w:jc w:val="both"/>
        <w:rPr>
          <w:rFonts w:ascii="Montserrat" w:hAnsi="Montserrat"/>
          <w:sz w:val="21"/>
          <w:szCs w:val="21"/>
          <w:lang w:val="es-MX"/>
        </w:rPr>
      </w:pPr>
    </w:p>
    <w:p w14:paraId="3389416F" w14:textId="77777777" w:rsidR="00E54DBE" w:rsidRPr="006C499E" w:rsidRDefault="00E54DBE" w:rsidP="006C499E">
      <w:pPr>
        <w:pStyle w:val="Prrafodelista"/>
        <w:numPr>
          <w:ilvl w:val="0"/>
          <w:numId w:val="9"/>
        </w:numPr>
        <w:spacing w:after="0" w:line="276" w:lineRule="auto"/>
        <w:ind w:left="709" w:hanging="284"/>
        <w:jc w:val="both"/>
        <w:rPr>
          <w:rFonts w:ascii="Montserrat" w:hAnsi="Montserrat"/>
          <w:sz w:val="21"/>
          <w:szCs w:val="21"/>
          <w:lang w:val="es-MX"/>
        </w:rPr>
      </w:pPr>
      <w:r w:rsidRPr="006C499E">
        <w:rPr>
          <w:rFonts w:ascii="Montserrat" w:hAnsi="Montserrat"/>
          <w:sz w:val="21"/>
          <w:szCs w:val="21"/>
          <w:lang w:val="es-MX"/>
        </w:rPr>
        <w:t xml:space="preserve">Comprobar documentalmente experiencia y especialización en la materia; </w:t>
      </w:r>
    </w:p>
    <w:p w14:paraId="33A005FC" w14:textId="77777777" w:rsidR="00E54DBE" w:rsidRPr="006C499E" w:rsidRDefault="00E54DBE" w:rsidP="006C499E">
      <w:pPr>
        <w:pStyle w:val="Prrafodelista"/>
        <w:numPr>
          <w:ilvl w:val="0"/>
          <w:numId w:val="9"/>
        </w:numPr>
        <w:spacing w:after="0" w:line="276" w:lineRule="auto"/>
        <w:ind w:left="709" w:hanging="284"/>
        <w:jc w:val="both"/>
        <w:rPr>
          <w:rFonts w:ascii="Montserrat" w:hAnsi="Montserrat"/>
          <w:sz w:val="21"/>
          <w:szCs w:val="21"/>
          <w:lang w:val="es-MX"/>
        </w:rPr>
      </w:pPr>
      <w:r w:rsidRPr="006C499E">
        <w:rPr>
          <w:rFonts w:ascii="Montserrat" w:hAnsi="Montserrat"/>
          <w:sz w:val="21"/>
          <w:szCs w:val="21"/>
          <w:lang w:val="es-MX"/>
        </w:rPr>
        <w:t>Que el perfil de los candidatos sea acorde a las características de los servicios tecnológicos a realizar.</w:t>
      </w:r>
    </w:p>
    <w:p w14:paraId="1D12530A" w14:textId="341EEB15" w:rsidR="00E54DBE" w:rsidRPr="006C499E" w:rsidRDefault="00AD6E04" w:rsidP="006C499E">
      <w:pPr>
        <w:pStyle w:val="Prrafodelista"/>
        <w:numPr>
          <w:ilvl w:val="0"/>
          <w:numId w:val="9"/>
        </w:numPr>
        <w:spacing w:after="0" w:line="276" w:lineRule="auto"/>
        <w:ind w:left="709" w:hanging="284"/>
        <w:jc w:val="both"/>
        <w:rPr>
          <w:rFonts w:ascii="Montserrat" w:hAnsi="Montserrat"/>
          <w:sz w:val="21"/>
          <w:szCs w:val="21"/>
          <w:lang w:val="es-MX"/>
        </w:rPr>
      </w:pPr>
      <w:r w:rsidRPr="006C499E">
        <w:rPr>
          <w:rFonts w:ascii="Montserrat" w:hAnsi="Montserrat"/>
          <w:sz w:val="21"/>
          <w:szCs w:val="21"/>
          <w:lang w:val="es-MX"/>
        </w:rPr>
        <w:t>C</w:t>
      </w:r>
      <w:r w:rsidR="00E54DBE" w:rsidRPr="006C499E">
        <w:rPr>
          <w:rFonts w:ascii="Montserrat" w:hAnsi="Montserrat"/>
          <w:sz w:val="21"/>
          <w:szCs w:val="21"/>
          <w:lang w:val="es-MX"/>
        </w:rPr>
        <w:t>ontar</w:t>
      </w:r>
      <w:r w:rsidRPr="006C499E">
        <w:rPr>
          <w:rFonts w:ascii="Montserrat" w:hAnsi="Montserrat"/>
          <w:sz w:val="21"/>
          <w:szCs w:val="21"/>
          <w:lang w:val="es-MX"/>
        </w:rPr>
        <w:t xml:space="preserve"> preferentemente, con</w:t>
      </w:r>
      <w:r w:rsidR="00E54DBE" w:rsidRPr="006C499E">
        <w:rPr>
          <w:rFonts w:ascii="Montserrat" w:hAnsi="Montserrat"/>
          <w:sz w:val="21"/>
          <w:szCs w:val="21"/>
          <w:lang w:val="es-MX"/>
        </w:rPr>
        <w:t xml:space="preserve"> alguna certificación de organismo autorizado que avale sus competencias.</w:t>
      </w:r>
    </w:p>
    <w:p w14:paraId="63086CD7" w14:textId="77777777" w:rsidR="00E54DBE" w:rsidRPr="006C499E" w:rsidRDefault="00E54DBE" w:rsidP="006C499E">
      <w:pPr>
        <w:spacing w:after="0" w:line="276" w:lineRule="auto"/>
        <w:jc w:val="both"/>
        <w:rPr>
          <w:rFonts w:ascii="Montserrat" w:hAnsi="Montserrat"/>
          <w:sz w:val="21"/>
          <w:szCs w:val="21"/>
          <w:lang w:val="es-MX"/>
        </w:rPr>
      </w:pPr>
    </w:p>
    <w:p w14:paraId="55445583" w14:textId="18E4EA76"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51</w:t>
      </w:r>
      <w:r w:rsidRPr="006C499E">
        <w:rPr>
          <w:rFonts w:ascii="Montserrat" w:hAnsi="Montserrat"/>
          <w:b/>
          <w:bCs/>
          <w:sz w:val="21"/>
          <w:szCs w:val="21"/>
          <w:lang w:val="es-MX"/>
        </w:rPr>
        <w:t>.</w:t>
      </w:r>
      <w:r w:rsidRPr="006C499E">
        <w:rPr>
          <w:rFonts w:ascii="Montserrat" w:hAnsi="Montserrat"/>
          <w:sz w:val="21"/>
          <w:szCs w:val="21"/>
          <w:lang w:val="es-MX"/>
        </w:rPr>
        <w:t xml:space="preserve"> Los directores de los CAST y planteles</w:t>
      </w:r>
      <w:r w:rsidR="003A0AF6" w:rsidRPr="006C499E">
        <w:rPr>
          <w:rFonts w:ascii="Montserrat" w:hAnsi="Montserrat"/>
          <w:sz w:val="21"/>
          <w:szCs w:val="21"/>
          <w:lang w:val="es-MX"/>
        </w:rPr>
        <w:t>, en colaboración con el área jurídica del Colegio Estatal,</w:t>
      </w:r>
      <w:r w:rsidRPr="006C499E">
        <w:rPr>
          <w:rFonts w:ascii="Montserrat" w:hAnsi="Montserrat"/>
          <w:sz w:val="21"/>
          <w:szCs w:val="21"/>
          <w:lang w:val="es-MX"/>
        </w:rPr>
        <w:t xml:space="preserve"> suscribirán un contrato de prestación de servicios con el especialista, que contenga los términos y alcances de los derechos, obligaciones y garantía por la asesoría proporcionada.</w:t>
      </w:r>
    </w:p>
    <w:p w14:paraId="39916186" w14:textId="77777777" w:rsidR="00E54DBE" w:rsidRPr="006C499E" w:rsidRDefault="00E54DBE" w:rsidP="006C499E">
      <w:pPr>
        <w:spacing w:after="0" w:line="276" w:lineRule="auto"/>
        <w:jc w:val="both"/>
        <w:rPr>
          <w:rFonts w:ascii="Montserrat" w:hAnsi="Montserrat"/>
          <w:sz w:val="21"/>
          <w:szCs w:val="21"/>
          <w:lang w:val="es-MX"/>
        </w:rPr>
      </w:pPr>
    </w:p>
    <w:p w14:paraId="54A13433" w14:textId="77777777" w:rsidR="00A40679" w:rsidRPr="006C499E" w:rsidRDefault="00A40679" w:rsidP="006C499E">
      <w:pPr>
        <w:spacing w:after="0" w:line="276" w:lineRule="auto"/>
        <w:jc w:val="center"/>
        <w:rPr>
          <w:rFonts w:ascii="Montserrat" w:hAnsi="Montserrat"/>
          <w:b/>
          <w:bCs/>
          <w:sz w:val="21"/>
          <w:szCs w:val="21"/>
          <w:lang w:val="es-MX"/>
        </w:rPr>
      </w:pPr>
    </w:p>
    <w:p w14:paraId="34000560" w14:textId="1B7642E4" w:rsidR="0076130D" w:rsidRPr="008A6193" w:rsidRDefault="0076130D" w:rsidP="004A778B">
      <w:pPr>
        <w:pStyle w:val="Ttulo2"/>
      </w:pPr>
      <w:bookmarkStart w:id="16" w:name="_Toc103248775"/>
      <w:r>
        <w:lastRenderedPageBreak/>
        <w:t xml:space="preserve">Capítulo </w:t>
      </w:r>
      <w:r w:rsidRPr="008A6193">
        <w:t>V</w:t>
      </w:r>
      <w:r>
        <w:t xml:space="preserve">II. </w:t>
      </w:r>
      <w:r w:rsidRPr="008A6193">
        <w:t>Logística</w:t>
      </w:r>
      <w:r w:rsidR="00DC31CD">
        <w:t>.</w:t>
      </w:r>
      <w:bookmarkEnd w:id="16"/>
    </w:p>
    <w:p w14:paraId="3D29478A" w14:textId="77777777" w:rsidR="00E54DBE" w:rsidRPr="006C499E" w:rsidRDefault="00E54DBE" w:rsidP="006C499E">
      <w:pPr>
        <w:spacing w:after="0" w:line="276" w:lineRule="auto"/>
        <w:jc w:val="both"/>
        <w:rPr>
          <w:rFonts w:ascii="Montserrat" w:hAnsi="Montserrat"/>
          <w:b/>
          <w:bCs/>
          <w:sz w:val="21"/>
          <w:szCs w:val="21"/>
          <w:lang w:val="es-MX"/>
        </w:rPr>
      </w:pPr>
    </w:p>
    <w:p w14:paraId="73AA3B97" w14:textId="49FC8576"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52</w:t>
      </w:r>
      <w:r w:rsidRPr="006C499E">
        <w:rPr>
          <w:rFonts w:ascii="Montserrat" w:hAnsi="Montserrat"/>
          <w:b/>
          <w:bCs/>
          <w:sz w:val="21"/>
          <w:szCs w:val="21"/>
          <w:lang w:val="es-MX"/>
        </w:rPr>
        <w:t>.</w:t>
      </w:r>
      <w:r w:rsidRPr="006C499E">
        <w:rPr>
          <w:rFonts w:ascii="Montserrat" w:hAnsi="Montserrat"/>
          <w:sz w:val="21"/>
          <w:szCs w:val="21"/>
          <w:lang w:val="es-MX"/>
        </w:rPr>
        <w:t xml:space="preserve"> Una vez firmado el instrumento legal que avale la prestación del servicio, el director del CAST o plantel dará a conocer al usuario el reglamento interno para, en caso de requerirse, el acceso a las instalaciones donde se prestarán los servicios tecnológicos.</w:t>
      </w:r>
    </w:p>
    <w:p w14:paraId="64BD147A" w14:textId="77777777" w:rsidR="00E54DBE" w:rsidRPr="006C499E" w:rsidRDefault="00E54DBE" w:rsidP="006C499E">
      <w:pPr>
        <w:spacing w:after="0" w:line="276" w:lineRule="auto"/>
        <w:jc w:val="both"/>
        <w:rPr>
          <w:rFonts w:ascii="Montserrat" w:hAnsi="Montserrat"/>
          <w:sz w:val="21"/>
          <w:szCs w:val="21"/>
          <w:lang w:val="es-MX"/>
        </w:rPr>
      </w:pPr>
    </w:p>
    <w:p w14:paraId="44C779A4" w14:textId="1E1E4C3A"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53</w:t>
      </w:r>
      <w:r w:rsidRPr="006C499E">
        <w:rPr>
          <w:rFonts w:ascii="Montserrat" w:hAnsi="Montserrat"/>
          <w:b/>
          <w:bCs/>
          <w:sz w:val="21"/>
          <w:szCs w:val="21"/>
          <w:lang w:val="es-MX"/>
        </w:rPr>
        <w:t>.</w:t>
      </w:r>
      <w:r w:rsidRPr="006C499E">
        <w:rPr>
          <w:rFonts w:ascii="Montserrat" w:hAnsi="Montserrat"/>
          <w:sz w:val="21"/>
          <w:szCs w:val="21"/>
          <w:lang w:val="es-MX"/>
        </w:rPr>
        <w:t xml:space="preserve"> Los directores de los CAST y planteles serán los responsables de dar seguimiento a las actividades que se deriven de la prestación de los servicios tecnológicos, para asegurar el cumplimiento de lo pactado con el usuario.</w:t>
      </w:r>
    </w:p>
    <w:p w14:paraId="339262F1" w14:textId="77777777" w:rsidR="00E54DBE" w:rsidRPr="006C499E" w:rsidRDefault="00E54DBE" w:rsidP="006C499E">
      <w:pPr>
        <w:spacing w:after="0" w:line="276" w:lineRule="auto"/>
        <w:jc w:val="both"/>
        <w:rPr>
          <w:rFonts w:ascii="Montserrat" w:hAnsi="Montserrat"/>
          <w:sz w:val="21"/>
          <w:szCs w:val="21"/>
          <w:lang w:val="es-MX"/>
        </w:rPr>
      </w:pPr>
    </w:p>
    <w:p w14:paraId="11EA93A4" w14:textId="1C34257D" w:rsidR="00E54DBE" w:rsidRPr="006C499E" w:rsidRDefault="00E54DBE" w:rsidP="006C499E">
      <w:pPr>
        <w:spacing w:after="0" w:line="276" w:lineRule="auto"/>
        <w:jc w:val="both"/>
        <w:rPr>
          <w:rFonts w:ascii="Montserrat" w:hAnsi="Montserrat"/>
          <w:sz w:val="21"/>
          <w:szCs w:val="21"/>
          <w:lang w:val="es-MX"/>
        </w:rPr>
      </w:pPr>
    </w:p>
    <w:p w14:paraId="31F45848" w14:textId="22F0E81E" w:rsidR="0076130D" w:rsidRPr="008A6193" w:rsidRDefault="0076130D" w:rsidP="004A778B">
      <w:pPr>
        <w:pStyle w:val="Ttulo2"/>
      </w:pPr>
      <w:bookmarkStart w:id="17" w:name="_Toc103248776"/>
      <w:r w:rsidRPr="008A6193">
        <w:t xml:space="preserve">Capítulo </w:t>
      </w:r>
      <w:r>
        <w:t xml:space="preserve">VIII. </w:t>
      </w:r>
      <w:r w:rsidRPr="008A6193">
        <w:t>Registro de los servicios tecnológicos proporcionados</w:t>
      </w:r>
      <w:r w:rsidR="00DC31CD">
        <w:t>.</w:t>
      </w:r>
      <w:bookmarkEnd w:id="17"/>
    </w:p>
    <w:p w14:paraId="26B05A5B" w14:textId="77777777" w:rsidR="00E54DBE" w:rsidRPr="006C499E" w:rsidRDefault="00E54DBE" w:rsidP="006C499E">
      <w:pPr>
        <w:spacing w:after="0" w:line="276" w:lineRule="auto"/>
        <w:jc w:val="both"/>
        <w:rPr>
          <w:rFonts w:ascii="Montserrat" w:hAnsi="Montserrat"/>
          <w:sz w:val="21"/>
          <w:szCs w:val="21"/>
          <w:lang w:val="es-MX"/>
        </w:rPr>
      </w:pPr>
    </w:p>
    <w:p w14:paraId="56871F89" w14:textId="53ADFEA8"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54</w:t>
      </w:r>
      <w:r w:rsidRPr="006C499E">
        <w:rPr>
          <w:rFonts w:ascii="Montserrat" w:hAnsi="Montserrat"/>
          <w:b/>
          <w:bCs/>
          <w:sz w:val="21"/>
          <w:szCs w:val="21"/>
          <w:lang w:val="es-MX"/>
        </w:rPr>
        <w:t>.</w:t>
      </w:r>
      <w:r w:rsidRPr="006C499E">
        <w:rPr>
          <w:rFonts w:ascii="Montserrat" w:hAnsi="Montserrat"/>
          <w:sz w:val="21"/>
          <w:szCs w:val="21"/>
          <w:lang w:val="es-MX"/>
        </w:rPr>
        <w:t xml:space="preserve"> El último día hábil de cada mes, los directores de los CAST y planteles registrarán y liberarán en el </w:t>
      </w:r>
      <w:proofErr w:type="spellStart"/>
      <w:r w:rsidRPr="006C499E">
        <w:rPr>
          <w:rFonts w:ascii="Montserrat" w:hAnsi="Montserrat"/>
          <w:sz w:val="21"/>
          <w:szCs w:val="21"/>
          <w:lang w:val="es-MX"/>
        </w:rPr>
        <w:t>SECyT</w:t>
      </w:r>
      <w:proofErr w:type="spellEnd"/>
      <w:r w:rsidRPr="006C499E">
        <w:rPr>
          <w:rFonts w:ascii="Montserrat" w:hAnsi="Montserrat"/>
          <w:sz w:val="21"/>
          <w:szCs w:val="21"/>
          <w:lang w:val="es-MX"/>
        </w:rPr>
        <w:t xml:space="preserve"> los servicios tecnológicos proporcionados durante el mes. Lo anterior, a efecto de llevar un seguimiento y valoración de los avances en las metas programadas.</w:t>
      </w:r>
    </w:p>
    <w:p w14:paraId="18D1B9BE" w14:textId="77777777" w:rsidR="00E54DBE" w:rsidRPr="006C499E" w:rsidRDefault="00E54DBE" w:rsidP="006C499E">
      <w:pPr>
        <w:spacing w:after="0" w:line="276" w:lineRule="auto"/>
        <w:jc w:val="both"/>
        <w:rPr>
          <w:rFonts w:ascii="Montserrat" w:hAnsi="Montserrat"/>
          <w:sz w:val="21"/>
          <w:szCs w:val="21"/>
          <w:lang w:val="es-MX"/>
        </w:rPr>
      </w:pPr>
    </w:p>
    <w:p w14:paraId="602E5151" w14:textId="0F057EB9" w:rsidR="0076130D" w:rsidRPr="008A6193" w:rsidRDefault="0076130D" w:rsidP="004A778B">
      <w:pPr>
        <w:pStyle w:val="Ttulo2"/>
      </w:pPr>
      <w:bookmarkStart w:id="18" w:name="_Toc103248777"/>
      <w:r>
        <w:t xml:space="preserve">Capítulo </w:t>
      </w:r>
      <w:r w:rsidRPr="008A6193">
        <w:t>I</w:t>
      </w:r>
      <w:r>
        <w:t xml:space="preserve">X. </w:t>
      </w:r>
      <w:r w:rsidRPr="008A6193">
        <w:t>Evaluación de Resultados</w:t>
      </w:r>
      <w:r w:rsidR="00DC31CD">
        <w:t>.</w:t>
      </w:r>
      <w:bookmarkEnd w:id="18"/>
    </w:p>
    <w:p w14:paraId="3983ABD4" w14:textId="77777777" w:rsidR="00E54DBE" w:rsidRPr="006C499E" w:rsidRDefault="00E54DBE" w:rsidP="006C499E">
      <w:pPr>
        <w:spacing w:after="0" w:line="276" w:lineRule="auto"/>
        <w:jc w:val="both"/>
        <w:rPr>
          <w:rFonts w:ascii="Montserrat" w:hAnsi="Montserrat"/>
          <w:sz w:val="21"/>
          <w:szCs w:val="21"/>
          <w:lang w:val="es-MX"/>
        </w:rPr>
      </w:pPr>
    </w:p>
    <w:p w14:paraId="0B63B444" w14:textId="5DC68620"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55</w:t>
      </w:r>
      <w:r w:rsidRPr="006C499E">
        <w:rPr>
          <w:rFonts w:ascii="Montserrat" w:hAnsi="Montserrat"/>
          <w:b/>
          <w:bCs/>
          <w:sz w:val="21"/>
          <w:szCs w:val="21"/>
          <w:lang w:val="es-MX"/>
        </w:rPr>
        <w:t>.</w:t>
      </w:r>
      <w:r w:rsidRPr="006C499E">
        <w:rPr>
          <w:rFonts w:ascii="Montserrat" w:hAnsi="Montserrat"/>
          <w:sz w:val="21"/>
          <w:szCs w:val="21"/>
          <w:lang w:val="es-MX"/>
        </w:rPr>
        <w:t xml:space="preserve"> Los directores y titulares de las Unidades Administrativas del Sistema CONALEP validarán al término de cada mes el reporte y las evidencias de los servicios tecnológicos e ingresos registrados en el </w:t>
      </w:r>
      <w:proofErr w:type="spellStart"/>
      <w:r w:rsidRPr="006C499E">
        <w:rPr>
          <w:rFonts w:ascii="Montserrat" w:hAnsi="Montserrat"/>
          <w:sz w:val="21"/>
          <w:szCs w:val="21"/>
          <w:lang w:val="es-MX"/>
        </w:rPr>
        <w:t>SECyT</w:t>
      </w:r>
      <w:proofErr w:type="spellEnd"/>
      <w:r w:rsidRPr="006C499E">
        <w:rPr>
          <w:rFonts w:ascii="Montserrat" w:hAnsi="Montserrat"/>
          <w:sz w:val="21"/>
          <w:szCs w:val="21"/>
          <w:lang w:val="es-MX"/>
        </w:rPr>
        <w:t xml:space="preserve">, </w:t>
      </w:r>
      <w:r w:rsidR="00BA3057" w:rsidRPr="006C499E">
        <w:rPr>
          <w:rFonts w:ascii="Montserrat" w:hAnsi="Montserrat"/>
          <w:sz w:val="21"/>
          <w:szCs w:val="21"/>
          <w:lang w:val="es-MX"/>
        </w:rPr>
        <w:t>en</w:t>
      </w:r>
      <w:r w:rsidRPr="006C499E">
        <w:rPr>
          <w:rFonts w:ascii="Montserrat" w:hAnsi="Montserrat"/>
          <w:sz w:val="21"/>
          <w:szCs w:val="21"/>
          <w:lang w:val="es-MX"/>
        </w:rPr>
        <w:t xml:space="preserve"> relación </w:t>
      </w:r>
      <w:r w:rsidR="00BA3057" w:rsidRPr="006C499E">
        <w:rPr>
          <w:rFonts w:ascii="Montserrat" w:hAnsi="Montserrat"/>
          <w:sz w:val="21"/>
          <w:szCs w:val="21"/>
          <w:lang w:val="es-MX"/>
        </w:rPr>
        <w:t>con</w:t>
      </w:r>
      <w:r w:rsidRPr="006C499E">
        <w:rPr>
          <w:rFonts w:ascii="Montserrat" w:hAnsi="Montserrat"/>
          <w:sz w:val="21"/>
          <w:szCs w:val="21"/>
          <w:lang w:val="es-MX"/>
        </w:rPr>
        <w:t xml:space="preserve"> sus metas programadas. </w:t>
      </w:r>
    </w:p>
    <w:p w14:paraId="0B075CCA" w14:textId="77777777" w:rsidR="00E54DBE" w:rsidRPr="006C499E" w:rsidRDefault="00E54DBE" w:rsidP="006C499E">
      <w:pPr>
        <w:spacing w:after="0" w:line="276" w:lineRule="auto"/>
        <w:jc w:val="both"/>
        <w:rPr>
          <w:rFonts w:ascii="Montserrat" w:hAnsi="Montserrat"/>
          <w:sz w:val="21"/>
          <w:szCs w:val="21"/>
          <w:lang w:val="es-MX"/>
        </w:rPr>
      </w:pPr>
    </w:p>
    <w:p w14:paraId="347F5AD2" w14:textId="4CB9DB60"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56</w:t>
      </w:r>
      <w:r w:rsidRPr="006C499E">
        <w:rPr>
          <w:rFonts w:ascii="Montserrat" w:hAnsi="Montserrat"/>
          <w:b/>
          <w:bCs/>
          <w:sz w:val="21"/>
          <w:szCs w:val="21"/>
          <w:lang w:val="es-MX"/>
        </w:rPr>
        <w:t>.</w:t>
      </w:r>
      <w:r w:rsidRPr="006C499E">
        <w:rPr>
          <w:rFonts w:ascii="Montserrat" w:hAnsi="Montserrat"/>
          <w:sz w:val="21"/>
          <w:szCs w:val="21"/>
          <w:lang w:val="es-MX"/>
        </w:rPr>
        <w:t xml:space="preserve"> En cada Junta Directiva Estatal, el director del CAST y/o plantel, presentará un informe sobre los servicios tecnológicos de acuerdo </w:t>
      </w:r>
      <w:r w:rsidR="00ED5355" w:rsidRPr="006C499E">
        <w:rPr>
          <w:rFonts w:ascii="Montserrat" w:hAnsi="Montserrat"/>
          <w:sz w:val="21"/>
          <w:szCs w:val="21"/>
          <w:lang w:val="es-MX"/>
        </w:rPr>
        <w:t>con</w:t>
      </w:r>
      <w:r w:rsidRPr="006C499E">
        <w:rPr>
          <w:rFonts w:ascii="Montserrat" w:hAnsi="Montserrat"/>
          <w:sz w:val="21"/>
          <w:szCs w:val="21"/>
          <w:lang w:val="es-MX"/>
        </w:rPr>
        <w:t xml:space="preserve"> los siguientes rubros: </w:t>
      </w:r>
      <w:r w:rsidR="00ED5355" w:rsidRPr="006C499E">
        <w:rPr>
          <w:rFonts w:ascii="Montserrat" w:hAnsi="Montserrat"/>
          <w:sz w:val="21"/>
          <w:szCs w:val="21"/>
          <w:lang w:val="es-MX"/>
        </w:rPr>
        <w:t xml:space="preserve">el </w:t>
      </w:r>
      <w:r w:rsidRPr="006C499E">
        <w:rPr>
          <w:rFonts w:ascii="Montserrat" w:hAnsi="Montserrat"/>
          <w:sz w:val="21"/>
          <w:szCs w:val="21"/>
          <w:lang w:val="es-MX"/>
        </w:rPr>
        <w:t>avance de las metas programadas, los ingresos obtenidos, el destino de los recursos, los proyectos que se pretenda desarrollar, el grado de reinversión en el mantenimiento y renovación del equipamiento, el grado de vinculación con el sector productivo y el impacto social.</w:t>
      </w:r>
    </w:p>
    <w:p w14:paraId="14CBEEED" w14:textId="77777777" w:rsidR="00E54DBE" w:rsidRPr="006C499E" w:rsidRDefault="00E54DBE" w:rsidP="006C499E">
      <w:pPr>
        <w:spacing w:after="0" w:line="276" w:lineRule="auto"/>
        <w:jc w:val="both"/>
        <w:rPr>
          <w:rFonts w:ascii="Montserrat" w:hAnsi="Montserrat"/>
          <w:sz w:val="21"/>
          <w:szCs w:val="21"/>
          <w:lang w:val="es-MX"/>
        </w:rPr>
      </w:pPr>
    </w:p>
    <w:p w14:paraId="50512278" w14:textId="589A4492" w:rsidR="00AE38D6"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57</w:t>
      </w:r>
      <w:r w:rsidRPr="006C499E">
        <w:rPr>
          <w:rFonts w:ascii="Montserrat" w:hAnsi="Montserrat"/>
          <w:b/>
          <w:bCs/>
          <w:sz w:val="21"/>
          <w:szCs w:val="21"/>
          <w:lang w:val="es-MX"/>
        </w:rPr>
        <w:t>.</w:t>
      </w:r>
      <w:r w:rsidRPr="006C499E">
        <w:rPr>
          <w:rFonts w:ascii="Montserrat" w:hAnsi="Montserrat"/>
          <w:sz w:val="21"/>
          <w:szCs w:val="21"/>
          <w:lang w:val="es-MX"/>
        </w:rPr>
        <w:t xml:space="preserve"> Con la información recibida y validada, la DSTC hará un seguimiento mensual y emitirá trimestralmente un reporte de evaluación de las metas programadas respecto a lo alcanzado, </w:t>
      </w:r>
      <w:r w:rsidR="00AE38D6" w:rsidRPr="006C499E">
        <w:rPr>
          <w:rFonts w:ascii="Montserrat" w:hAnsi="Montserrat"/>
          <w:sz w:val="21"/>
          <w:szCs w:val="21"/>
          <w:lang w:val="es-MX"/>
        </w:rPr>
        <w:t>tanto para instancias superiores, como para las internas de CONALEP, que así lo requieran.</w:t>
      </w:r>
    </w:p>
    <w:p w14:paraId="1AD818BB" w14:textId="77777777" w:rsidR="00E54DBE" w:rsidRPr="006C499E" w:rsidRDefault="00E54DBE" w:rsidP="006C499E">
      <w:pPr>
        <w:spacing w:after="0" w:line="276" w:lineRule="auto"/>
        <w:jc w:val="both"/>
        <w:rPr>
          <w:rFonts w:ascii="Montserrat" w:hAnsi="Montserrat"/>
          <w:sz w:val="21"/>
          <w:szCs w:val="21"/>
          <w:lang w:val="es-MX"/>
        </w:rPr>
      </w:pPr>
    </w:p>
    <w:p w14:paraId="6F396F02" w14:textId="2764963B"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58</w:t>
      </w:r>
      <w:r w:rsidRPr="006C499E">
        <w:rPr>
          <w:rFonts w:ascii="Montserrat" w:hAnsi="Montserrat"/>
          <w:b/>
          <w:bCs/>
          <w:sz w:val="21"/>
          <w:szCs w:val="21"/>
          <w:lang w:val="es-MX"/>
        </w:rPr>
        <w:t>.</w:t>
      </w:r>
      <w:r w:rsidRPr="006C499E">
        <w:rPr>
          <w:rFonts w:ascii="Montserrat" w:hAnsi="Montserrat"/>
          <w:sz w:val="21"/>
          <w:szCs w:val="21"/>
          <w:lang w:val="es-MX"/>
        </w:rPr>
        <w:t xml:space="preserve">  El director de la DSTC</w:t>
      </w:r>
      <w:r w:rsidR="003557E6" w:rsidRPr="006C499E">
        <w:rPr>
          <w:rFonts w:ascii="Montserrat" w:hAnsi="Montserrat"/>
          <w:sz w:val="21"/>
          <w:szCs w:val="21"/>
          <w:lang w:val="es-MX"/>
        </w:rPr>
        <w:t xml:space="preserve">, así como </w:t>
      </w:r>
      <w:r w:rsidRPr="006C499E">
        <w:rPr>
          <w:rFonts w:ascii="Montserrat" w:hAnsi="Montserrat"/>
          <w:sz w:val="21"/>
          <w:szCs w:val="21"/>
          <w:lang w:val="es-MX"/>
        </w:rPr>
        <w:t xml:space="preserve">los directores de Colegios Estatales, </w:t>
      </w:r>
      <w:r w:rsidR="003557E6" w:rsidRPr="006C499E">
        <w:rPr>
          <w:rFonts w:ascii="Montserrat" w:hAnsi="Montserrat"/>
          <w:sz w:val="21"/>
          <w:szCs w:val="21"/>
          <w:lang w:val="es-MX"/>
        </w:rPr>
        <w:t xml:space="preserve">la UODCDMX, la RCEO, los </w:t>
      </w:r>
      <w:r w:rsidRPr="006C499E">
        <w:rPr>
          <w:rFonts w:ascii="Montserrat" w:hAnsi="Montserrat"/>
          <w:sz w:val="21"/>
          <w:szCs w:val="21"/>
          <w:lang w:val="es-MX"/>
        </w:rPr>
        <w:t>CAST y</w:t>
      </w:r>
      <w:r w:rsidR="003557E6" w:rsidRPr="006C499E">
        <w:rPr>
          <w:rFonts w:ascii="Montserrat" w:hAnsi="Montserrat"/>
          <w:sz w:val="21"/>
          <w:szCs w:val="21"/>
          <w:lang w:val="es-MX"/>
        </w:rPr>
        <w:t xml:space="preserve"> los</w:t>
      </w:r>
      <w:r w:rsidRPr="006C499E">
        <w:rPr>
          <w:rFonts w:ascii="Montserrat" w:hAnsi="Montserrat"/>
          <w:sz w:val="21"/>
          <w:szCs w:val="21"/>
          <w:lang w:val="es-MX"/>
        </w:rPr>
        <w:t xml:space="preserve"> planteles</w:t>
      </w:r>
      <w:r w:rsidR="003557E6" w:rsidRPr="006C499E">
        <w:rPr>
          <w:rFonts w:ascii="Montserrat" w:hAnsi="Montserrat"/>
          <w:sz w:val="21"/>
          <w:szCs w:val="21"/>
          <w:lang w:val="es-MX"/>
        </w:rPr>
        <w:t>,</w:t>
      </w:r>
      <w:r w:rsidRPr="006C499E">
        <w:rPr>
          <w:rFonts w:ascii="Montserrat" w:hAnsi="Montserrat"/>
          <w:sz w:val="21"/>
          <w:szCs w:val="21"/>
          <w:lang w:val="es-MX"/>
        </w:rPr>
        <w:t xml:space="preserve"> asegurarán la integración y resguardo de los expedientes generados por la concertación y prestación de los servicios tecnológicos.</w:t>
      </w:r>
    </w:p>
    <w:p w14:paraId="09649EF5" w14:textId="77777777" w:rsidR="00E54DBE" w:rsidRPr="006C499E" w:rsidRDefault="00E54DBE" w:rsidP="006C499E">
      <w:pPr>
        <w:spacing w:after="0" w:line="276" w:lineRule="auto"/>
        <w:jc w:val="both"/>
        <w:rPr>
          <w:rFonts w:ascii="Montserrat" w:hAnsi="Montserrat"/>
          <w:sz w:val="21"/>
          <w:szCs w:val="21"/>
          <w:lang w:val="es-MX"/>
        </w:rPr>
      </w:pPr>
    </w:p>
    <w:p w14:paraId="7432E0F6" w14:textId="717D4E18" w:rsidR="00E54DBE" w:rsidRPr="006C499E" w:rsidRDefault="00E54DBE" w:rsidP="006C499E">
      <w:pPr>
        <w:spacing w:after="0" w:line="276" w:lineRule="auto"/>
        <w:jc w:val="center"/>
        <w:rPr>
          <w:rFonts w:ascii="Montserrat" w:hAnsi="Montserrat"/>
          <w:b/>
          <w:bCs/>
          <w:sz w:val="21"/>
          <w:szCs w:val="21"/>
          <w:lang w:val="es-MX"/>
        </w:rPr>
      </w:pPr>
    </w:p>
    <w:p w14:paraId="0AC7A49B" w14:textId="60DB3F0B" w:rsidR="0076130D" w:rsidRPr="008A6193" w:rsidRDefault="0076130D" w:rsidP="004A778B">
      <w:pPr>
        <w:pStyle w:val="Ttulo2"/>
      </w:pPr>
      <w:bookmarkStart w:id="19" w:name="_Toc103248778"/>
      <w:r>
        <w:lastRenderedPageBreak/>
        <w:t xml:space="preserve">Capítulo X. </w:t>
      </w:r>
      <w:r w:rsidRPr="008A6193">
        <w:t>Aseguramiento de la calidad en la prestación de los servicios tecnológicos</w:t>
      </w:r>
      <w:r w:rsidR="00DC31CD">
        <w:t>.</w:t>
      </w:r>
      <w:bookmarkEnd w:id="19"/>
    </w:p>
    <w:p w14:paraId="5357E913" w14:textId="77777777" w:rsidR="00E54DBE" w:rsidRPr="006C499E" w:rsidRDefault="00E54DBE" w:rsidP="006C499E">
      <w:pPr>
        <w:spacing w:after="0" w:line="276" w:lineRule="auto"/>
        <w:jc w:val="both"/>
        <w:rPr>
          <w:rFonts w:ascii="Montserrat" w:hAnsi="Montserrat"/>
          <w:sz w:val="21"/>
          <w:szCs w:val="21"/>
          <w:lang w:val="es-MX"/>
        </w:rPr>
      </w:pPr>
    </w:p>
    <w:p w14:paraId="6E956AB2" w14:textId="0807AA24"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59</w:t>
      </w:r>
      <w:r w:rsidRPr="006C499E">
        <w:rPr>
          <w:rFonts w:ascii="Montserrat" w:hAnsi="Montserrat"/>
          <w:b/>
          <w:bCs/>
          <w:sz w:val="21"/>
          <w:szCs w:val="21"/>
          <w:lang w:val="es-MX"/>
        </w:rPr>
        <w:t>.</w:t>
      </w:r>
      <w:r w:rsidRPr="006C499E">
        <w:rPr>
          <w:rFonts w:ascii="Montserrat" w:hAnsi="Montserrat"/>
          <w:sz w:val="21"/>
          <w:szCs w:val="21"/>
          <w:lang w:val="es-MX"/>
        </w:rPr>
        <w:t xml:space="preserve"> Para asegurar la calidad en la prestación de los servicios tecnológicos, los directores de los Colegios Estatales, CAST y planteles propondrán un programa de certificación que comprenda las acreditaciones de sus unidades y laboratorios, para dotar de confiabilidad a los servicios que ofrecen acorde con lo establecido en la Ley de Infraestructura de la Calidad, su reglamento y demás normas aplicables. </w:t>
      </w:r>
    </w:p>
    <w:p w14:paraId="752B24F9" w14:textId="77777777" w:rsidR="00E54DBE" w:rsidRPr="006C499E" w:rsidRDefault="00E54DBE" w:rsidP="006C499E">
      <w:pPr>
        <w:spacing w:after="0" w:line="276" w:lineRule="auto"/>
        <w:jc w:val="both"/>
        <w:rPr>
          <w:rFonts w:ascii="Montserrat" w:hAnsi="Montserrat"/>
          <w:sz w:val="21"/>
          <w:szCs w:val="21"/>
          <w:lang w:val="es-MX"/>
        </w:rPr>
      </w:pPr>
    </w:p>
    <w:p w14:paraId="13365D78" w14:textId="041E6B38"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60</w:t>
      </w:r>
      <w:r w:rsidRPr="006C499E">
        <w:rPr>
          <w:rFonts w:ascii="Montserrat" w:hAnsi="Montserrat"/>
          <w:b/>
          <w:bCs/>
          <w:sz w:val="21"/>
          <w:szCs w:val="21"/>
          <w:lang w:val="es-MX"/>
        </w:rPr>
        <w:t>.</w:t>
      </w:r>
      <w:r w:rsidRPr="006C499E">
        <w:rPr>
          <w:rFonts w:ascii="Montserrat" w:hAnsi="Montserrat"/>
          <w:sz w:val="21"/>
          <w:szCs w:val="21"/>
          <w:lang w:val="es-MX"/>
        </w:rPr>
        <w:t xml:space="preserve"> Los directores de los CAST y planteles propondrán un programa de certificación para incorporarse al </w:t>
      </w:r>
      <w:r w:rsidR="00446133" w:rsidRPr="006C499E">
        <w:rPr>
          <w:rFonts w:ascii="Montserrat" w:hAnsi="Montserrat"/>
          <w:sz w:val="21"/>
          <w:szCs w:val="21"/>
          <w:lang w:val="es-MX"/>
        </w:rPr>
        <w:t>Sistema Corporativo de Gestión de la Calidad del CONALEP</w:t>
      </w:r>
      <w:r w:rsidRPr="006C499E">
        <w:rPr>
          <w:rFonts w:ascii="Montserrat" w:hAnsi="Montserrat"/>
          <w:sz w:val="21"/>
          <w:szCs w:val="21"/>
          <w:lang w:val="es-MX"/>
        </w:rPr>
        <w:t>; las Unidades Administrativas que ya están incorporadas deberán mantener vigente su sistema de gestión de la calidad.</w:t>
      </w:r>
    </w:p>
    <w:p w14:paraId="42180500" w14:textId="77777777" w:rsidR="00A40679" w:rsidRDefault="00A40679" w:rsidP="0076130D">
      <w:pPr>
        <w:spacing w:after="0" w:line="264" w:lineRule="auto"/>
        <w:jc w:val="center"/>
        <w:rPr>
          <w:rFonts w:ascii="Montserrat" w:hAnsi="Montserrat"/>
          <w:b/>
          <w:bCs/>
          <w:lang w:val="es-MX"/>
        </w:rPr>
      </w:pPr>
    </w:p>
    <w:p w14:paraId="29260557" w14:textId="560E7FE8" w:rsidR="0076130D" w:rsidRPr="008A6193" w:rsidRDefault="0076130D" w:rsidP="004A778B">
      <w:pPr>
        <w:pStyle w:val="Ttulo2"/>
      </w:pPr>
      <w:bookmarkStart w:id="20" w:name="_Toc103248779"/>
      <w:r>
        <w:t>Capítulo X</w:t>
      </w:r>
      <w:r w:rsidRPr="008A6193">
        <w:t>I</w:t>
      </w:r>
      <w:r>
        <w:t xml:space="preserve">. </w:t>
      </w:r>
      <w:r w:rsidRPr="008A6193">
        <w:t>Acreditación de Unidades y Laboratorios</w:t>
      </w:r>
      <w:r w:rsidR="00DC31CD">
        <w:t>.</w:t>
      </w:r>
      <w:bookmarkEnd w:id="20"/>
    </w:p>
    <w:p w14:paraId="7AD80872" w14:textId="77777777" w:rsidR="00E54DBE" w:rsidRPr="006C499E" w:rsidRDefault="00E54DBE" w:rsidP="006C499E">
      <w:pPr>
        <w:spacing w:after="0" w:line="276" w:lineRule="auto"/>
        <w:jc w:val="both"/>
        <w:rPr>
          <w:rFonts w:ascii="Montserrat" w:hAnsi="Montserrat"/>
          <w:sz w:val="21"/>
          <w:szCs w:val="21"/>
          <w:lang w:val="es-MX"/>
        </w:rPr>
      </w:pPr>
    </w:p>
    <w:p w14:paraId="4CC901D0" w14:textId="6259922F"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61</w:t>
      </w:r>
      <w:r w:rsidRPr="006C499E">
        <w:rPr>
          <w:rFonts w:ascii="Montserrat" w:hAnsi="Montserrat"/>
          <w:b/>
          <w:bCs/>
          <w:sz w:val="21"/>
          <w:szCs w:val="21"/>
          <w:lang w:val="es-MX"/>
        </w:rPr>
        <w:t>.</w:t>
      </w:r>
      <w:r w:rsidRPr="006C499E">
        <w:rPr>
          <w:rFonts w:ascii="Montserrat" w:hAnsi="Montserrat"/>
          <w:sz w:val="21"/>
          <w:szCs w:val="21"/>
          <w:lang w:val="es-MX"/>
        </w:rPr>
        <w:t xml:space="preserve"> El director del CAST y plantel, siempre y cuando resulte rentable, gestionará la acreditación y/o ampliación del alcance de las unidades de inspección y/o pruebas de laboratorio que ofrecen.</w:t>
      </w:r>
    </w:p>
    <w:p w14:paraId="565760E7" w14:textId="77777777" w:rsidR="00E54DBE" w:rsidRPr="006C499E" w:rsidRDefault="00E54DBE" w:rsidP="006C499E">
      <w:pPr>
        <w:spacing w:after="0" w:line="276" w:lineRule="auto"/>
        <w:jc w:val="both"/>
        <w:rPr>
          <w:rFonts w:ascii="Montserrat" w:hAnsi="Montserrat"/>
          <w:sz w:val="21"/>
          <w:szCs w:val="21"/>
          <w:lang w:val="es-MX"/>
        </w:rPr>
      </w:pPr>
    </w:p>
    <w:p w14:paraId="712D5DAC" w14:textId="36D90A74"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62</w:t>
      </w:r>
      <w:r w:rsidRPr="006C499E">
        <w:rPr>
          <w:rFonts w:ascii="Montserrat" w:hAnsi="Montserrat"/>
          <w:b/>
          <w:bCs/>
          <w:sz w:val="21"/>
          <w:szCs w:val="21"/>
          <w:lang w:val="es-MX"/>
        </w:rPr>
        <w:t>.</w:t>
      </w:r>
      <w:r w:rsidRPr="006C499E">
        <w:rPr>
          <w:rFonts w:ascii="Montserrat" w:hAnsi="Montserrat"/>
          <w:sz w:val="21"/>
          <w:szCs w:val="21"/>
          <w:lang w:val="es-MX"/>
        </w:rPr>
        <w:t xml:space="preserve"> El director del plantel deberá valorar con el apoyo de los especialistas de un CAST, la conveniencia de gestionar la acreditación y/o ampliación del alcance de las unidades de inspección y/o de las pruebas de laboratorio que oferten.</w:t>
      </w:r>
    </w:p>
    <w:p w14:paraId="746F94EE" w14:textId="77777777" w:rsidR="00E54DBE" w:rsidRPr="006C499E" w:rsidRDefault="00E54DBE" w:rsidP="006C499E">
      <w:pPr>
        <w:spacing w:after="0" w:line="276" w:lineRule="auto"/>
        <w:jc w:val="both"/>
        <w:rPr>
          <w:rFonts w:ascii="Montserrat" w:hAnsi="Montserrat"/>
          <w:sz w:val="21"/>
          <w:szCs w:val="21"/>
          <w:lang w:val="es-MX"/>
        </w:rPr>
      </w:pPr>
    </w:p>
    <w:p w14:paraId="77B15BA1" w14:textId="44FA9624"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63</w:t>
      </w:r>
      <w:r w:rsidRPr="006C499E">
        <w:rPr>
          <w:rFonts w:ascii="Montserrat" w:hAnsi="Montserrat"/>
          <w:b/>
          <w:bCs/>
          <w:sz w:val="21"/>
          <w:szCs w:val="21"/>
          <w:lang w:val="es-MX"/>
        </w:rPr>
        <w:t>.</w:t>
      </w:r>
      <w:r w:rsidRPr="006C499E">
        <w:rPr>
          <w:rFonts w:ascii="Montserrat" w:hAnsi="Montserrat"/>
          <w:sz w:val="21"/>
          <w:szCs w:val="21"/>
          <w:lang w:val="es-MX"/>
        </w:rPr>
        <w:t xml:space="preserve"> El director de la DSTC coadyuvará, en coordinación con los directores de los Colegios Estatales, CAST y planteles</w:t>
      </w:r>
      <w:r w:rsidR="00446133" w:rsidRPr="006C499E">
        <w:rPr>
          <w:rFonts w:ascii="Montserrat" w:hAnsi="Montserrat"/>
          <w:sz w:val="21"/>
          <w:szCs w:val="21"/>
          <w:lang w:val="es-MX"/>
        </w:rPr>
        <w:t>, así como con</w:t>
      </w:r>
      <w:r w:rsidRPr="006C499E">
        <w:rPr>
          <w:rFonts w:ascii="Montserrat" w:hAnsi="Montserrat"/>
          <w:sz w:val="21"/>
          <w:szCs w:val="21"/>
          <w:lang w:val="es-MX"/>
        </w:rPr>
        <w:t xml:space="preserve"> los titulares de la UODCDMX y RCEO interesados, a gestionar los recursos materiales y financieros para asegurar la calidad de los servicios que prestan y su apego al marco normativo vigente, tanto con instituciones y organismos nacionales como internacionales.</w:t>
      </w:r>
    </w:p>
    <w:p w14:paraId="6A15225A" w14:textId="77777777" w:rsidR="00E54DBE" w:rsidRPr="006C499E" w:rsidRDefault="00E54DBE" w:rsidP="006C499E">
      <w:pPr>
        <w:spacing w:after="0" w:line="276" w:lineRule="auto"/>
        <w:jc w:val="both"/>
        <w:rPr>
          <w:rFonts w:ascii="Montserrat" w:hAnsi="Montserrat"/>
          <w:sz w:val="21"/>
          <w:szCs w:val="21"/>
          <w:lang w:val="es-MX"/>
        </w:rPr>
      </w:pPr>
    </w:p>
    <w:p w14:paraId="47D3C211" w14:textId="1AC37A98"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64</w:t>
      </w:r>
      <w:r w:rsidRPr="006C499E">
        <w:rPr>
          <w:rFonts w:ascii="Montserrat" w:hAnsi="Montserrat"/>
          <w:b/>
          <w:bCs/>
          <w:sz w:val="21"/>
          <w:szCs w:val="21"/>
          <w:lang w:val="es-MX"/>
        </w:rPr>
        <w:t>.</w:t>
      </w:r>
      <w:r w:rsidRPr="006C499E">
        <w:rPr>
          <w:rFonts w:ascii="Montserrat" w:hAnsi="Montserrat"/>
          <w:sz w:val="21"/>
          <w:szCs w:val="21"/>
          <w:lang w:val="es-MX"/>
        </w:rPr>
        <w:t xml:space="preserve"> Los directores de los CAST y planteles informarán cada semestre al director de la DSTC, previo acuerdo con los directores de los Colegios Estatales, y titulares de la UODCDMX y RCEO, sobre las certificaciones y acreditaciones de talleres y laboratorios vigentes, para fines de seguimiento y, en su caso, promoción y difusión de los servicios tecnológicos.</w:t>
      </w:r>
    </w:p>
    <w:p w14:paraId="21C8EB2E" w14:textId="77777777" w:rsidR="00E54DBE" w:rsidRPr="006C499E" w:rsidRDefault="00E54DBE" w:rsidP="006C499E">
      <w:pPr>
        <w:spacing w:after="0" w:line="276" w:lineRule="auto"/>
        <w:jc w:val="both"/>
        <w:rPr>
          <w:rFonts w:ascii="Montserrat" w:hAnsi="Montserrat"/>
          <w:sz w:val="21"/>
          <w:szCs w:val="21"/>
          <w:lang w:val="es-MX"/>
        </w:rPr>
      </w:pPr>
    </w:p>
    <w:p w14:paraId="33F317DB" w14:textId="33A506B8"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65</w:t>
      </w:r>
      <w:r w:rsidRPr="006C499E">
        <w:rPr>
          <w:rFonts w:ascii="Montserrat" w:hAnsi="Montserrat"/>
          <w:b/>
          <w:bCs/>
          <w:sz w:val="21"/>
          <w:szCs w:val="21"/>
          <w:lang w:val="es-MX"/>
        </w:rPr>
        <w:t>.</w:t>
      </w:r>
      <w:r w:rsidRPr="006C499E">
        <w:rPr>
          <w:rFonts w:ascii="Montserrat" w:hAnsi="Montserrat"/>
          <w:sz w:val="21"/>
          <w:szCs w:val="21"/>
          <w:lang w:val="es-MX"/>
        </w:rPr>
        <w:t xml:space="preserve"> Los directores de los CAST y planteles colocarán en un lugar visible y en los medios virtuales, los certificados de su sistema de gestión de calidad, así como los reconocimientos de acreditación con que cuentan.</w:t>
      </w:r>
    </w:p>
    <w:p w14:paraId="0FE705BA" w14:textId="77777777" w:rsidR="00E54DBE" w:rsidRPr="006C499E" w:rsidRDefault="00E54DBE" w:rsidP="006C499E">
      <w:pPr>
        <w:spacing w:after="0" w:line="276" w:lineRule="auto"/>
        <w:jc w:val="both"/>
        <w:rPr>
          <w:rFonts w:ascii="Montserrat" w:hAnsi="Montserrat"/>
          <w:sz w:val="21"/>
          <w:szCs w:val="21"/>
          <w:lang w:val="es-MX"/>
        </w:rPr>
      </w:pPr>
    </w:p>
    <w:p w14:paraId="33378313" w14:textId="77777777" w:rsidR="00A40679" w:rsidRPr="006C499E" w:rsidRDefault="00A40679" w:rsidP="006C499E">
      <w:pPr>
        <w:spacing w:after="0" w:line="276" w:lineRule="auto"/>
        <w:jc w:val="center"/>
        <w:rPr>
          <w:rFonts w:ascii="Montserrat" w:hAnsi="Montserrat"/>
          <w:b/>
          <w:bCs/>
          <w:sz w:val="21"/>
          <w:szCs w:val="21"/>
          <w:lang w:val="es-MX"/>
        </w:rPr>
      </w:pPr>
    </w:p>
    <w:p w14:paraId="30FB42AC" w14:textId="77777777" w:rsidR="00557F0B" w:rsidRDefault="00557F0B" w:rsidP="004A778B">
      <w:pPr>
        <w:pStyle w:val="Ttulo2"/>
      </w:pPr>
    </w:p>
    <w:p w14:paraId="7F29230E" w14:textId="4E83CA78" w:rsidR="0076130D" w:rsidRPr="008A6193" w:rsidRDefault="0076130D" w:rsidP="004A778B">
      <w:pPr>
        <w:pStyle w:val="Ttulo2"/>
      </w:pPr>
      <w:bookmarkStart w:id="21" w:name="_Toc103248780"/>
      <w:r>
        <w:t>Capítulo X</w:t>
      </w:r>
      <w:r w:rsidRPr="008A6193">
        <w:t>II</w:t>
      </w:r>
      <w:r>
        <w:t xml:space="preserve">. </w:t>
      </w:r>
      <w:r w:rsidRPr="008A6193">
        <w:t>Evaluación del Servicio</w:t>
      </w:r>
      <w:r w:rsidR="00DC31CD">
        <w:t>.</w:t>
      </w:r>
      <w:bookmarkEnd w:id="21"/>
    </w:p>
    <w:p w14:paraId="131339C5" w14:textId="77777777" w:rsidR="00E54DBE" w:rsidRPr="006C499E" w:rsidRDefault="00E54DBE" w:rsidP="006C499E">
      <w:pPr>
        <w:spacing w:after="0" w:line="276" w:lineRule="auto"/>
        <w:jc w:val="both"/>
        <w:rPr>
          <w:rFonts w:ascii="Montserrat" w:hAnsi="Montserrat"/>
          <w:sz w:val="21"/>
          <w:szCs w:val="21"/>
          <w:lang w:val="es-MX"/>
        </w:rPr>
      </w:pPr>
    </w:p>
    <w:p w14:paraId="639BFFA6" w14:textId="56B4B015"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66</w:t>
      </w:r>
      <w:r w:rsidRPr="006C499E">
        <w:rPr>
          <w:rFonts w:ascii="Montserrat" w:hAnsi="Montserrat"/>
          <w:b/>
          <w:bCs/>
          <w:sz w:val="21"/>
          <w:szCs w:val="21"/>
          <w:lang w:val="es-MX"/>
        </w:rPr>
        <w:t>.</w:t>
      </w:r>
      <w:r w:rsidRPr="006C499E">
        <w:rPr>
          <w:rFonts w:ascii="Montserrat" w:hAnsi="Montserrat"/>
          <w:sz w:val="21"/>
          <w:szCs w:val="21"/>
          <w:lang w:val="es-MX"/>
        </w:rPr>
        <w:t xml:space="preserve"> Los directores de los CAST y planteles darán seguimiento a la prestación de los servicios tecnológicos para asegurar el cumplimiento de los requerimientos del usuario. Asimismo, a la conclusión del servicio, aplicarán la Evaluación de Satisfacción disponible en el </w:t>
      </w:r>
      <w:proofErr w:type="spellStart"/>
      <w:r w:rsidRPr="006C499E">
        <w:rPr>
          <w:rFonts w:ascii="Montserrat" w:hAnsi="Montserrat"/>
          <w:sz w:val="21"/>
          <w:szCs w:val="21"/>
          <w:lang w:val="es-MX"/>
        </w:rPr>
        <w:t>SECyT</w:t>
      </w:r>
      <w:proofErr w:type="spellEnd"/>
      <w:r w:rsidRPr="006C499E">
        <w:rPr>
          <w:rFonts w:ascii="Montserrat" w:hAnsi="Montserrat"/>
          <w:sz w:val="21"/>
          <w:szCs w:val="21"/>
          <w:lang w:val="es-MX"/>
        </w:rPr>
        <w:t xml:space="preserve"> para identificar áreas de mejora.</w:t>
      </w:r>
    </w:p>
    <w:p w14:paraId="72AB6F46" w14:textId="77777777" w:rsidR="00E54DBE" w:rsidRPr="006C499E" w:rsidRDefault="00E54DBE" w:rsidP="006C499E">
      <w:pPr>
        <w:spacing w:after="0" w:line="276" w:lineRule="auto"/>
        <w:jc w:val="both"/>
        <w:rPr>
          <w:rFonts w:ascii="Montserrat" w:hAnsi="Montserrat"/>
          <w:sz w:val="21"/>
          <w:szCs w:val="21"/>
          <w:lang w:val="es-MX"/>
        </w:rPr>
      </w:pPr>
    </w:p>
    <w:p w14:paraId="35D8C6D1" w14:textId="3DB50FBE" w:rsidR="00E54DBE" w:rsidRPr="006C499E" w:rsidRDefault="00E54DBE" w:rsidP="006C499E">
      <w:pPr>
        <w:spacing w:after="0" w:line="276" w:lineRule="auto"/>
        <w:jc w:val="both"/>
        <w:rPr>
          <w:rFonts w:ascii="Montserrat" w:hAnsi="Montserrat"/>
          <w:sz w:val="21"/>
          <w:szCs w:val="21"/>
          <w:lang w:val="es-MX"/>
        </w:rPr>
      </w:pPr>
      <w:r w:rsidRPr="006C499E">
        <w:rPr>
          <w:rFonts w:ascii="Montserrat" w:hAnsi="Montserrat"/>
          <w:b/>
          <w:bCs/>
          <w:sz w:val="21"/>
          <w:szCs w:val="21"/>
          <w:lang w:val="es-MX"/>
        </w:rPr>
        <w:t xml:space="preserve">Artículo </w:t>
      </w:r>
      <w:r w:rsidR="00A40679" w:rsidRPr="006C499E">
        <w:rPr>
          <w:rFonts w:ascii="Montserrat" w:hAnsi="Montserrat"/>
          <w:b/>
          <w:bCs/>
          <w:sz w:val="21"/>
          <w:szCs w:val="21"/>
          <w:lang w:val="es-MX"/>
        </w:rPr>
        <w:t>67</w:t>
      </w:r>
      <w:r w:rsidRPr="006C499E">
        <w:rPr>
          <w:rFonts w:ascii="Montserrat" w:hAnsi="Montserrat"/>
          <w:b/>
          <w:bCs/>
          <w:sz w:val="21"/>
          <w:szCs w:val="21"/>
          <w:lang w:val="es-MX"/>
        </w:rPr>
        <w:t>.</w:t>
      </w:r>
      <w:r w:rsidRPr="006C499E">
        <w:rPr>
          <w:rFonts w:ascii="Montserrat" w:hAnsi="Montserrat"/>
          <w:sz w:val="21"/>
          <w:szCs w:val="21"/>
          <w:lang w:val="es-MX"/>
        </w:rPr>
        <w:t xml:space="preserve"> Los actos u omisiones que impliquen el incumplimiento a los presentes Lineamientos por parte de los servidores públicos del Sistema CONALEP, serán sancionados de conformidad con lo previsto en la legislación aplicable.</w:t>
      </w:r>
    </w:p>
    <w:p w14:paraId="58501977" w14:textId="77777777" w:rsidR="00E54DBE" w:rsidRPr="006C499E" w:rsidRDefault="00E54DBE" w:rsidP="006C499E">
      <w:pPr>
        <w:spacing w:after="0" w:line="276" w:lineRule="auto"/>
        <w:jc w:val="both"/>
        <w:rPr>
          <w:rFonts w:ascii="Montserrat" w:hAnsi="Montserrat"/>
          <w:sz w:val="21"/>
          <w:szCs w:val="21"/>
          <w:lang w:val="es-MX"/>
        </w:rPr>
      </w:pPr>
    </w:p>
    <w:p w14:paraId="13EDC665" w14:textId="3029CB13" w:rsidR="00E54DBE" w:rsidRPr="006C499E" w:rsidRDefault="00E54DBE" w:rsidP="006C499E">
      <w:pPr>
        <w:spacing w:after="0" w:line="276" w:lineRule="auto"/>
        <w:jc w:val="both"/>
        <w:rPr>
          <w:rFonts w:ascii="Montserrat" w:hAnsi="Montserrat"/>
          <w:sz w:val="21"/>
          <w:szCs w:val="21"/>
          <w:lang w:val="es-MX"/>
        </w:rPr>
      </w:pPr>
    </w:p>
    <w:p w14:paraId="1CA78FA1" w14:textId="633DDCFE" w:rsidR="00DC31CD" w:rsidRPr="006C499E" w:rsidRDefault="00DC31CD" w:rsidP="006C499E">
      <w:pPr>
        <w:spacing w:after="0" w:line="276" w:lineRule="auto"/>
        <w:jc w:val="both"/>
        <w:rPr>
          <w:rFonts w:ascii="Montserrat" w:hAnsi="Montserrat"/>
          <w:sz w:val="21"/>
          <w:szCs w:val="21"/>
          <w:lang w:val="es-MX"/>
        </w:rPr>
      </w:pPr>
    </w:p>
    <w:p w14:paraId="5753DD61" w14:textId="77777777" w:rsidR="00DC31CD" w:rsidRPr="006C499E" w:rsidRDefault="00DC31CD" w:rsidP="006C499E">
      <w:pPr>
        <w:spacing w:after="0" w:line="276" w:lineRule="auto"/>
        <w:jc w:val="both"/>
        <w:rPr>
          <w:rFonts w:ascii="Montserrat" w:hAnsi="Montserrat"/>
          <w:sz w:val="21"/>
          <w:szCs w:val="21"/>
          <w:lang w:val="es-MX"/>
        </w:rPr>
      </w:pPr>
    </w:p>
    <w:p w14:paraId="5413D63D" w14:textId="77777777" w:rsidR="00E54DBE" w:rsidRPr="005F6D8F" w:rsidRDefault="00E54DBE" w:rsidP="004A778B">
      <w:pPr>
        <w:pStyle w:val="Ttulo1"/>
      </w:pPr>
      <w:bookmarkStart w:id="22" w:name="_Toc103248781"/>
      <w:r w:rsidRPr="005F6D8F">
        <w:t>TRANSITORIOS</w:t>
      </w:r>
      <w:bookmarkEnd w:id="22"/>
    </w:p>
    <w:p w14:paraId="180EB3D6" w14:textId="77777777" w:rsidR="00E54DBE" w:rsidRPr="006C499E" w:rsidRDefault="00E54DBE" w:rsidP="006C499E">
      <w:pPr>
        <w:spacing w:after="0" w:line="276" w:lineRule="auto"/>
        <w:jc w:val="both"/>
        <w:rPr>
          <w:rFonts w:ascii="Montserrat" w:hAnsi="Montserrat" w:cs="Arial"/>
          <w:bCs/>
          <w:sz w:val="21"/>
          <w:szCs w:val="21"/>
          <w:lang w:val="es-MX"/>
        </w:rPr>
      </w:pPr>
    </w:p>
    <w:p w14:paraId="2C3FDF69" w14:textId="342DF734" w:rsidR="003332FA" w:rsidRDefault="00E54DBE" w:rsidP="006C499E">
      <w:pPr>
        <w:spacing w:after="0" w:line="276" w:lineRule="auto"/>
        <w:jc w:val="both"/>
        <w:rPr>
          <w:rFonts w:ascii="Montserrat" w:hAnsi="Montserrat"/>
          <w:sz w:val="21"/>
          <w:szCs w:val="21"/>
          <w:lang w:val="es-MX"/>
        </w:rPr>
      </w:pPr>
      <w:r w:rsidRPr="006C499E">
        <w:rPr>
          <w:rFonts w:ascii="Montserrat" w:hAnsi="Montserrat" w:cs="Arial"/>
          <w:b/>
          <w:bCs/>
          <w:sz w:val="21"/>
          <w:szCs w:val="21"/>
          <w:lang w:val="es-MX"/>
        </w:rPr>
        <w:t>Primero</w:t>
      </w:r>
      <w:r w:rsidRPr="006C499E">
        <w:rPr>
          <w:rFonts w:ascii="Montserrat" w:hAnsi="Montserrat" w:cs="Arial"/>
          <w:bCs/>
          <w:sz w:val="21"/>
          <w:szCs w:val="21"/>
          <w:lang w:val="es-MX"/>
        </w:rPr>
        <w:t>.</w:t>
      </w:r>
      <w:r w:rsidR="00AD6E04" w:rsidRPr="006C499E">
        <w:rPr>
          <w:rFonts w:ascii="Montserrat" w:hAnsi="Montserrat" w:cs="Arial"/>
          <w:bCs/>
          <w:sz w:val="21"/>
          <w:szCs w:val="21"/>
          <w:lang w:val="es-MX"/>
        </w:rPr>
        <w:t xml:space="preserve"> </w:t>
      </w:r>
      <w:r w:rsidR="00A740C3">
        <w:rPr>
          <w:rFonts w:ascii="Montserrat" w:hAnsi="Montserrat"/>
          <w:sz w:val="21"/>
          <w:szCs w:val="21"/>
          <w:lang w:val="es-MX"/>
        </w:rPr>
        <w:t>Los presentes Lineamientos</w:t>
      </w:r>
      <w:r w:rsidR="00176697">
        <w:rPr>
          <w:rFonts w:ascii="Montserrat" w:hAnsi="Montserrat"/>
          <w:sz w:val="21"/>
          <w:szCs w:val="21"/>
          <w:lang w:val="es-MX"/>
        </w:rPr>
        <w:t xml:space="preserve"> </w:t>
      </w:r>
      <w:r w:rsidR="00176697" w:rsidRPr="00176697">
        <w:rPr>
          <w:rFonts w:ascii="Montserrat" w:hAnsi="Montserrat"/>
          <w:sz w:val="21"/>
          <w:szCs w:val="21"/>
          <w:lang w:val="es-MX"/>
        </w:rPr>
        <w:t>entrarán en vigor el día hábil siguiente al de su publicación en la Normateca del Portal CONALEP. La Dirección Corporativa de Asuntos Jurídicos hará la difusión correspondiente, a través de correo masivo institucional dirigido a toda la Comunidad CONALEP.</w:t>
      </w:r>
    </w:p>
    <w:p w14:paraId="73AED724" w14:textId="77777777" w:rsidR="00176697" w:rsidRPr="006C499E" w:rsidRDefault="00176697" w:rsidP="006C499E">
      <w:pPr>
        <w:spacing w:after="0" w:line="276" w:lineRule="auto"/>
        <w:jc w:val="both"/>
        <w:rPr>
          <w:rFonts w:ascii="Montserrat" w:hAnsi="Montserrat" w:cs="Arial"/>
          <w:bCs/>
          <w:sz w:val="21"/>
          <w:szCs w:val="21"/>
          <w:lang w:val="es-MX"/>
        </w:rPr>
      </w:pPr>
    </w:p>
    <w:p w14:paraId="5C6D8A39" w14:textId="6BB00FC4" w:rsidR="00E54DBE" w:rsidRPr="006C499E" w:rsidRDefault="00DF1A75" w:rsidP="006C499E">
      <w:pPr>
        <w:spacing w:after="0" w:line="276" w:lineRule="auto"/>
        <w:jc w:val="both"/>
        <w:rPr>
          <w:rFonts w:ascii="Montserrat" w:hAnsi="Montserrat" w:cs="Arial"/>
          <w:bCs/>
          <w:sz w:val="21"/>
          <w:szCs w:val="21"/>
          <w:lang w:val="es-MX"/>
        </w:rPr>
      </w:pPr>
      <w:r w:rsidRPr="006C499E">
        <w:rPr>
          <w:rFonts w:ascii="Montserrat" w:hAnsi="Montserrat" w:cs="Arial"/>
          <w:b/>
          <w:sz w:val="21"/>
          <w:szCs w:val="21"/>
          <w:lang w:val="es-MX"/>
        </w:rPr>
        <w:t>Segundo.</w:t>
      </w:r>
      <w:r w:rsidR="003447E0" w:rsidRPr="006C499E">
        <w:rPr>
          <w:rFonts w:ascii="Montserrat" w:hAnsi="Montserrat" w:cs="Arial"/>
          <w:bCs/>
          <w:sz w:val="21"/>
          <w:szCs w:val="21"/>
          <w:lang w:val="es-MX"/>
        </w:rPr>
        <w:t xml:space="preserve"> </w:t>
      </w:r>
      <w:r w:rsidR="00E54DBE" w:rsidRPr="006C499E">
        <w:rPr>
          <w:rFonts w:ascii="Montserrat" w:hAnsi="Montserrat" w:cs="Arial"/>
          <w:bCs/>
          <w:sz w:val="21"/>
          <w:szCs w:val="21"/>
          <w:lang w:val="es-MX"/>
        </w:rPr>
        <w:t xml:space="preserve">A partir de la fecha de entrada en vigor de los presentes lineamientos, queda abrogado el Acuerdo DG-15/DCAJ-15/SSI-07/2016 mediante el cual se expiden los </w:t>
      </w:r>
      <w:r w:rsidR="00E54DBE" w:rsidRPr="006C499E">
        <w:rPr>
          <w:rFonts w:ascii="Montserrat" w:hAnsi="Montserrat" w:cs="Arial"/>
          <w:bCs/>
          <w:i/>
          <w:sz w:val="21"/>
          <w:szCs w:val="21"/>
          <w:lang w:val="es-MX"/>
        </w:rPr>
        <w:t>Lineamientos para la operación de los servicios de enseñanza de capacitación y servicios tecnológicos en el Sistema CONALEP</w:t>
      </w:r>
      <w:r w:rsidR="00E54DBE" w:rsidRPr="006C499E">
        <w:rPr>
          <w:rFonts w:ascii="Montserrat" w:hAnsi="Montserrat" w:cs="Arial"/>
          <w:bCs/>
          <w:sz w:val="21"/>
          <w:szCs w:val="21"/>
          <w:lang w:val="es-MX"/>
        </w:rPr>
        <w:t>, suscrito el 21 de septiembre de 2016.</w:t>
      </w:r>
    </w:p>
    <w:p w14:paraId="630B9B70" w14:textId="4F56F69F" w:rsidR="00031AA4" w:rsidRPr="006C499E" w:rsidRDefault="00031AA4" w:rsidP="006C499E">
      <w:pPr>
        <w:spacing w:after="0" w:line="276" w:lineRule="auto"/>
        <w:jc w:val="both"/>
        <w:rPr>
          <w:rFonts w:ascii="Montserrat" w:hAnsi="Montserrat" w:cs="Arial"/>
          <w:bCs/>
          <w:sz w:val="21"/>
          <w:szCs w:val="21"/>
          <w:lang w:val="es-MX"/>
        </w:rPr>
      </w:pPr>
    </w:p>
    <w:p w14:paraId="564010EB" w14:textId="72D5FB6F" w:rsidR="00031AA4" w:rsidRPr="006C499E" w:rsidRDefault="00031AA4" w:rsidP="006C499E">
      <w:pPr>
        <w:spacing w:after="0" w:line="276" w:lineRule="auto"/>
        <w:jc w:val="both"/>
        <w:rPr>
          <w:rFonts w:ascii="Montserrat" w:hAnsi="Montserrat" w:cs="Arial"/>
          <w:bCs/>
          <w:sz w:val="21"/>
          <w:szCs w:val="21"/>
          <w:lang w:val="es-MX"/>
        </w:rPr>
      </w:pPr>
    </w:p>
    <w:p w14:paraId="161BB907" w14:textId="2F700894" w:rsidR="00031AA4" w:rsidRPr="006C499E" w:rsidRDefault="00031AA4" w:rsidP="00734202">
      <w:pPr>
        <w:spacing w:after="0" w:line="276" w:lineRule="auto"/>
        <w:jc w:val="center"/>
        <w:rPr>
          <w:rFonts w:ascii="Montserrat" w:hAnsi="Montserrat" w:cs="Arial"/>
          <w:bCs/>
          <w:sz w:val="21"/>
          <w:szCs w:val="21"/>
          <w:lang w:val="es-MX"/>
        </w:rPr>
      </w:pPr>
    </w:p>
    <w:p w14:paraId="16AEE005" w14:textId="55DA06A8" w:rsidR="00031AA4" w:rsidRPr="006C499E" w:rsidRDefault="00031AA4" w:rsidP="00734202">
      <w:pPr>
        <w:spacing w:line="276" w:lineRule="auto"/>
        <w:jc w:val="center"/>
        <w:rPr>
          <w:rFonts w:ascii="Montserrat" w:hAnsi="Montserrat" w:cs="Arial"/>
          <w:sz w:val="21"/>
          <w:szCs w:val="21"/>
          <w:lang w:val="es-MX"/>
        </w:rPr>
      </w:pPr>
      <w:r w:rsidRPr="006C499E">
        <w:rPr>
          <w:rFonts w:ascii="Montserrat" w:hAnsi="Montserrat" w:cs="Arial"/>
          <w:sz w:val="21"/>
          <w:szCs w:val="21"/>
          <w:lang w:val="es-MX"/>
        </w:rPr>
        <w:t xml:space="preserve">Metepec, Estado de México, a </w:t>
      </w:r>
      <w:r w:rsidR="00734202">
        <w:rPr>
          <w:rFonts w:ascii="Montserrat" w:hAnsi="Montserrat" w:cs="Arial"/>
          <w:sz w:val="21"/>
          <w:szCs w:val="21"/>
          <w:lang w:val="es-MX"/>
        </w:rPr>
        <w:t xml:space="preserve">9 de mayo </w:t>
      </w:r>
      <w:r w:rsidRPr="006C499E">
        <w:rPr>
          <w:rFonts w:ascii="Montserrat" w:hAnsi="Montserrat" w:cs="Arial"/>
          <w:sz w:val="21"/>
          <w:szCs w:val="21"/>
          <w:lang w:val="es-MX"/>
        </w:rPr>
        <w:t>de 202</w:t>
      </w:r>
      <w:r w:rsidR="00472CA3">
        <w:rPr>
          <w:rFonts w:ascii="Montserrat" w:hAnsi="Montserrat" w:cs="Arial"/>
          <w:sz w:val="21"/>
          <w:szCs w:val="21"/>
          <w:lang w:val="es-MX"/>
        </w:rPr>
        <w:t>2</w:t>
      </w:r>
      <w:r w:rsidR="00DC31CD" w:rsidRPr="006C499E">
        <w:rPr>
          <w:rFonts w:ascii="Montserrat" w:hAnsi="Montserrat" w:cs="Arial"/>
          <w:sz w:val="21"/>
          <w:szCs w:val="21"/>
          <w:lang w:val="es-MX"/>
        </w:rPr>
        <w:t>.</w:t>
      </w:r>
    </w:p>
    <w:p w14:paraId="4DD4CD99" w14:textId="77777777" w:rsidR="00031AA4" w:rsidRPr="006C499E" w:rsidRDefault="00031AA4" w:rsidP="006C499E">
      <w:pPr>
        <w:spacing w:line="276" w:lineRule="auto"/>
        <w:jc w:val="center"/>
        <w:rPr>
          <w:rFonts w:ascii="Montserrat" w:hAnsi="Montserrat" w:cs="Arial"/>
          <w:sz w:val="21"/>
          <w:szCs w:val="21"/>
          <w:lang w:val="es-MX"/>
        </w:rPr>
      </w:pPr>
    </w:p>
    <w:p w14:paraId="77E03FBE" w14:textId="77777777" w:rsidR="00031AA4" w:rsidRPr="006C499E" w:rsidRDefault="00031AA4" w:rsidP="006C499E">
      <w:pPr>
        <w:spacing w:line="276" w:lineRule="auto"/>
        <w:jc w:val="center"/>
        <w:rPr>
          <w:rFonts w:ascii="Montserrat" w:hAnsi="Montserrat" w:cs="Arial"/>
          <w:sz w:val="21"/>
          <w:szCs w:val="21"/>
          <w:lang w:val="es-MX"/>
        </w:rPr>
      </w:pPr>
    </w:p>
    <w:p w14:paraId="70FA6211" w14:textId="77777777" w:rsidR="00031AA4" w:rsidRPr="006C499E" w:rsidRDefault="00031AA4" w:rsidP="006C499E">
      <w:pPr>
        <w:spacing w:after="0" w:line="276" w:lineRule="auto"/>
        <w:jc w:val="center"/>
        <w:rPr>
          <w:rFonts w:ascii="Montserrat" w:hAnsi="Montserrat" w:cs="Arial"/>
          <w:sz w:val="21"/>
          <w:szCs w:val="21"/>
          <w:lang w:val="es-MX"/>
        </w:rPr>
      </w:pPr>
      <w:r w:rsidRPr="006C499E">
        <w:rPr>
          <w:rFonts w:ascii="Montserrat" w:hAnsi="Montserrat" w:cs="Arial"/>
          <w:sz w:val="21"/>
          <w:szCs w:val="21"/>
          <w:lang w:val="es-MX"/>
        </w:rPr>
        <w:t xml:space="preserve">Enrique </w:t>
      </w:r>
      <w:proofErr w:type="spellStart"/>
      <w:r w:rsidRPr="006C499E">
        <w:rPr>
          <w:rFonts w:ascii="Montserrat" w:hAnsi="Montserrat" w:cs="Arial"/>
          <w:sz w:val="21"/>
          <w:szCs w:val="21"/>
          <w:lang w:val="es-MX"/>
        </w:rPr>
        <w:t>Ku</w:t>
      </w:r>
      <w:proofErr w:type="spellEnd"/>
      <w:r w:rsidRPr="006C499E">
        <w:rPr>
          <w:rFonts w:ascii="Montserrat" w:hAnsi="Montserrat" w:cs="Arial"/>
          <w:sz w:val="21"/>
          <w:szCs w:val="21"/>
          <w:lang w:val="es-MX"/>
        </w:rPr>
        <w:t xml:space="preserve"> Herrera</w:t>
      </w:r>
    </w:p>
    <w:p w14:paraId="5C1C3B6A" w14:textId="523B984E" w:rsidR="000E6D7C" w:rsidRDefault="00031AA4" w:rsidP="006C499E">
      <w:pPr>
        <w:spacing w:after="0" w:line="276" w:lineRule="auto"/>
        <w:ind w:left="357"/>
        <w:jc w:val="center"/>
        <w:rPr>
          <w:rFonts w:ascii="Montserrat" w:hAnsi="Montserrat" w:cs="Arial"/>
          <w:sz w:val="21"/>
          <w:szCs w:val="21"/>
          <w:lang w:val="es-MX"/>
        </w:rPr>
      </w:pPr>
      <w:r w:rsidRPr="006C499E">
        <w:rPr>
          <w:rFonts w:ascii="Montserrat" w:hAnsi="Montserrat" w:cs="Arial"/>
          <w:sz w:val="21"/>
          <w:szCs w:val="21"/>
          <w:lang w:val="es-MX"/>
        </w:rPr>
        <w:t>Director General del CONALEP</w:t>
      </w:r>
    </w:p>
    <w:p w14:paraId="294ED55A" w14:textId="505B984A" w:rsidR="0004630D" w:rsidRDefault="0004630D">
      <w:pPr>
        <w:rPr>
          <w:rFonts w:ascii="Montserrat" w:hAnsi="Montserrat" w:cs="Arial"/>
          <w:sz w:val="21"/>
          <w:szCs w:val="21"/>
          <w:lang w:val="es-MX"/>
        </w:rPr>
      </w:pPr>
    </w:p>
    <w:p w14:paraId="64EE2A5E" w14:textId="1FDC5009" w:rsidR="0004630D" w:rsidRDefault="0004630D">
      <w:pPr>
        <w:rPr>
          <w:rFonts w:ascii="Montserrat" w:hAnsi="Montserrat" w:cs="Arial"/>
          <w:sz w:val="21"/>
          <w:szCs w:val="21"/>
          <w:lang w:val="es-MX"/>
        </w:rPr>
      </w:pPr>
    </w:p>
    <w:p w14:paraId="61F734B8" w14:textId="77777777" w:rsidR="0004630D" w:rsidRDefault="0004630D">
      <w:pPr>
        <w:rPr>
          <w:rFonts w:ascii="Montserrat" w:hAnsi="Montserrat" w:cs="Arial"/>
          <w:sz w:val="21"/>
          <w:szCs w:val="21"/>
          <w:lang w:val="es-MX"/>
        </w:rPr>
      </w:pPr>
    </w:p>
    <w:p w14:paraId="017B3854" w14:textId="77777777" w:rsidR="0004630D" w:rsidRDefault="0004630D">
      <w:pPr>
        <w:rPr>
          <w:rFonts w:ascii="Montserrat" w:hAnsi="Montserrat" w:cs="Arial"/>
          <w:sz w:val="21"/>
          <w:szCs w:val="21"/>
          <w:lang w:val="es-MX"/>
        </w:rPr>
        <w:sectPr w:rsidR="0004630D" w:rsidSect="007C7E91">
          <w:headerReference w:type="even" r:id="rId10"/>
          <w:headerReference w:type="default" r:id="rId11"/>
          <w:footerReference w:type="default" r:id="rId12"/>
          <w:headerReference w:type="first" r:id="rId13"/>
          <w:pgSz w:w="12240" w:h="15840"/>
          <w:pgMar w:top="1843" w:right="1134" w:bottom="1843" w:left="1134" w:header="709" w:footer="1252" w:gutter="0"/>
          <w:cols w:space="720"/>
          <w:docGrid w:linePitch="299"/>
        </w:sectPr>
      </w:pPr>
    </w:p>
    <w:p w14:paraId="36987EDA" w14:textId="10E377E5" w:rsidR="0004630D" w:rsidRDefault="0004630D">
      <w:pPr>
        <w:rPr>
          <w:rFonts w:ascii="Montserrat" w:hAnsi="Montserrat" w:cs="Arial"/>
          <w:sz w:val="21"/>
          <w:szCs w:val="21"/>
          <w:lang w:val="es-MX"/>
        </w:rPr>
      </w:pPr>
    </w:p>
    <w:p w14:paraId="21640C19" w14:textId="77777777" w:rsidR="009F2B9F" w:rsidRPr="00B73C1C" w:rsidRDefault="009F2B9F" w:rsidP="009F2B9F">
      <w:pPr>
        <w:jc w:val="center"/>
        <w:rPr>
          <w:rFonts w:ascii="Montserrat" w:hAnsi="Montserrat" w:cs="Arial"/>
          <w:b/>
          <w:bCs/>
          <w:sz w:val="21"/>
          <w:szCs w:val="21"/>
          <w:lang w:val="es-MX"/>
        </w:rPr>
      </w:pPr>
      <w:r w:rsidRPr="00B73C1C">
        <w:rPr>
          <w:rFonts w:ascii="Montserrat" w:hAnsi="Montserrat" w:cs="Arial"/>
          <w:b/>
          <w:bCs/>
          <w:iCs/>
          <w:sz w:val="21"/>
          <w:szCs w:val="21"/>
          <w:lang w:val="es-MX"/>
        </w:rPr>
        <w:t xml:space="preserve">603-APO-PR-02- </w:t>
      </w:r>
      <w:r w:rsidRPr="00B73C1C">
        <w:rPr>
          <w:rFonts w:ascii="Montserrat" w:hAnsi="Montserrat" w:cs="Arial"/>
          <w:b/>
          <w:bCs/>
          <w:sz w:val="21"/>
          <w:szCs w:val="21"/>
          <w:lang w:val="es-MX"/>
        </w:rPr>
        <w:t>CC-F-3</w:t>
      </w:r>
    </w:p>
    <w:p w14:paraId="781AB588" w14:textId="77777777" w:rsidR="000E6D7C" w:rsidRPr="00B73C1C" w:rsidRDefault="000E6D7C" w:rsidP="000E6D7C">
      <w:pPr>
        <w:jc w:val="center"/>
        <w:rPr>
          <w:rFonts w:ascii="Montserrat" w:hAnsi="Montserrat" w:cs="Arial"/>
          <w:b/>
          <w:bCs/>
          <w:sz w:val="21"/>
          <w:szCs w:val="21"/>
          <w:lang w:val="es-MX"/>
        </w:rPr>
      </w:pPr>
      <w:r w:rsidRPr="00B73C1C">
        <w:rPr>
          <w:rFonts w:ascii="Montserrat" w:hAnsi="Montserrat" w:cs="Arial"/>
          <w:b/>
          <w:bCs/>
          <w:sz w:val="21"/>
          <w:szCs w:val="21"/>
          <w:lang w:val="es-MX"/>
        </w:rPr>
        <w:t>FORMATO DE CONTROL DE CAMBIOS</w:t>
      </w:r>
    </w:p>
    <w:tbl>
      <w:tblPr>
        <w:tblW w:w="103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31"/>
      </w:tblGrid>
      <w:tr w:rsidR="000E6D7C" w:rsidRPr="00B73C1C" w14:paraId="788EA013" w14:textId="77777777" w:rsidTr="00451F32">
        <w:trPr>
          <w:trHeight w:val="345"/>
          <w:jc w:val="center"/>
        </w:trPr>
        <w:tc>
          <w:tcPr>
            <w:tcW w:w="10331" w:type="dxa"/>
            <w:vAlign w:val="center"/>
          </w:tcPr>
          <w:p w14:paraId="33B31738" w14:textId="77777777" w:rsidR="000E6D7C" w:rsidRPr="00B73C1C" w:rsidRDefault="000E6D7C" w:rsidP="00451F32">
            <w:pPr>
              <w:jc w:val="center"/>
              <w:rPr>
                <w:rFonts w:ascii="Montserrat" w:hAnsi="Montserrat" w:cs="Arial"/>
                <w:b/>
                <w:sz w:val="21"/>
                <w:szCs w:val="21"/>
                <w:lang w:val="es-MX"/>
              </w:rPr>
            </w:pPr>
            <w:r w:rsidRPr="00B73C1C">
              <w:rPr>
                <w:rFonts w:ascii="Montserrat" w:hAnsi="Montserrat" w:cs="Arial"/>
                <w:b/>
                <w:sz w:val="21"/>
                <w:szCs w:val="21"/>
                <w:lang w:val="es-MX"/>
              </w:rPr>
              <w:t>Nombre del Ordenamiento</w:t>
            </w:r>
          </w:p>
        </w:tc>
      </w:tr>
      <w:tr w:rsidR="000E6D7C" w:rsidRPr="00326C22" w14:paraId="1B4193DF" w14:textId="77777777" w:rsidTr="00451F32">
        <w:trPr>
          <w:trHeight w:val="610"/>
          <w:jc w:val="center"/>
        </w:trPr>
        <w:tc>
          <w:tcPr>
            <w:tcW w:w="10331" w:type="dxa"/>
            <w:shd w:val="clear" w:color="auto" w:fill="auto"/>
          </w:tcPr>
          <w:p w14:paraId="129FE5DA" w14:textId="1EDBBD39" w:rsidR="000E6D7C" w:rsidRPr="00D671E6" w:rsidRDefault="000E6D7C" w:rsidP="00451F32">
            <w:pPr>
              <w:ind w:right="5"/>
              <w:jc w:val="center"/>
              <w:rPr>
                <w:rFonts w:ascii="Montserrat" w:hAnsi="Montserrat" w:cs="Arial"/>
                <w:b/>
                <w:sz w:val="21"/>
                <w:szCs w:val="21"/>
                <w:lang w:val="es-MX"/>
              </w:rPr>
            </w:pPr>
            <w:r w:rsidRPr="00D671E6">
              <w:rPr>
                <w:rFonts w:ascii="Montserrat" w:hAnsi="Montserrat" w:cs="Arial"/>
                <w:b/>
                <w:sz w:val="21"/>
                <w:szCs w:val="21"/>
                <w:lang w:val="es-MX"/>
              </w:rPr>
              <w:t>Acuerdo DG-DCAJ-0</w:t>
            </w:r>
            <w:r w:rsidR="000F19B6">
              <w:rPr>
                <w:rFonts w:ascii="Montserrat" w:hAnsi="Montserrat" w:cs="Arial"/>
                <w:b/>
                <w:sz w:val="21"/>
                <w:szCs w:val="21"/>
                <w:lang w:val="es-MX"/>
              </w:rPr>
              <w:t>3</w:t>
            </w:r>
            <w:r w:rsidRPr="00D671E6">
              <w:rPr>
                <w:rFonts w:ascii="Montserrat" w:hAnsi="Montserrat" w:cs="Arial"/>
                <w:b/>
                <w:sz w:val="21"/>
                <w:szCs w:val="21"/>
                <w:lang w:val="es-MX"/>
              </w:rPr>
              <w:t>/2022-SSI por el cual se actualizan los Lineamientos para la operación de los servicios de capacitación y servicios tecnológicos en el Sistema CONALEP</w:t>
            </w:r>
          </w:p>
        </w:tc>
      </w:tr>
    </w:tbl>
    <w:p w14:paraId="3DD283EA" w14:textId="77777777" w:rsidR="000E6D7C" w:rsidRPr="00B73C1C" w:rsidRDefault="000E6D7C" w:rsidP="000E6D7C">
      <w:pPr>
        <w:tabs>
          <w:tab w:val="left" w:pos="1020"/>
        </w:tabs>
        <w:rPr>
          <w:rFonts w:ascii="Montserrat" w:hAnsi="Montserrat" w:cs="Arial"/>
          <w:sz w:val="21"/>
          <w:szCs w:val="21"/>
          <w:lang w:val="es-MX"/>
        </w:rPr>
      </w:pPr>
    </w:p>
    <w:tbl>
      <w:tblPr>
        <w:tblW w:w="103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1"/>
        <w:gridCol w:w="3029"/>
        <w:gridCol w:w="827"/>
        <w:gridCol w:w="4252"/>
      </w:tblGrid>
      <w:tr w:rsidR="000E6D7C" w:rsidRPr="00B73C1C" w14:paraId="2057EAC9" w14:textId="77777777" w:rsidTr="00451F32">
        <w:trPr>
          <w:trHeight w:val="381"/>
          <w:jc w:val="center"/>
        </w:trPr>
        <w:tc>
          <w:tcPr>
            <w:tcW w:w="6067" w:type="dxa"/>
            <w:gridSpan w:val="3"/>
            <w:vAlign w:val="center"/>
          </w:tcPr>
          <w:p w14:paraId="501B80CC" w14:textId="77777777" w:rsidR="000E6D7C" w:rsidRPr="00072A18" w:rsidRDefault="000E6D7C" w:rsidP="00451F32">
            <w:pPr>
              <w:tabs>
                <w:tab w:val="left" w:pos="1020"/>
              </w:tabs>
              <w:rPr>
                <w:rFonts w:ascii="Montserrat" w:hAnsi="Montserrat" w:cs="Arial"/>
                <w:sz w:val="21"/>
                <w:szCs w:val="21"/>
                <w:lang w:val="es-MX"/>
              </w:rPr>
            </w:pPr>
            <w:r w:rsidRPr="00072A18">
              <w:rPr>
                <w:rFonts w:ascii="Montserrat" w:hAnsi="Montserrat" w:cs="Arial"/>
                <w:b/>
                <w:iCs/>
                <w:sz w:val="21"/>
                <w:szCs w:val="21"/>
                <w:lang w:val="es-MX"/>
              </w:rPr>
              <w:t>Tipo de Emisión:    Nuevo</w:t>
            </w:r>
            <w:r w:rsidRPr="00072A18">
              <w:rPr>
                <w:rFonts w:ascii="Montserrat" w:hAnsi="Montserrat" w:cs="Arial"/>
                <w:bCs/>
                <w:iCs/>
                <w:sz w:val="21"/>
                <w:szCs w:val="21"/>
                <w:lang w:val="es-MX"/>
              </w:rPr>
              <w:t xml:space="preserve"> </w:t>
            </w:r>
            <w:proofErr w:type="gramStart"/>
            <w:r w:rsidRPr="00072A18">
              <w:rPr>
                <w:rFonts w:ascii="Montserrat" w:hAnsi="Montserrat" w:cs="Arial"/>
                <w:bCs/>
                <w:iCs/>
                <w:sz w:val="21"/>
                <w:szCs w:val="21"/>
                <w:lang w:val="es-MX"/>
              </w:rPr>
              <w:t xml:space="preserve">   (</w:t>
            </w:r>
            <w:proofErr w:type="gramEnd"/>
            <w:r w:rsidRPr="00072A18">
              <w:rPr>
                <w:rFonts w:ascii="Montserrat" w:hAnsi="Montserrat" w:cs="Arial"/>
                <w:bCs/>
                <w:iCs/>
                <w:sz w:val="21"/>
                <w:szCs w:val="21"/>
                <w:lang w:val="es-MX"/>
              </w:rPr>
              <w:t xml:space="preserve">    )     </w:t>
            </w:r>
            <w:r w:rsidRPr="00072A18">
              <w:rPr>
                <w:rFonts w:ascii="Montserrat" w:hAnsi="Montserrat" w:cs="Arial"/>
                <w:b/>
                <w:iCs/>
                <w:sz w:val="21"/>
                <w:szCs w:val="21"/>
                <w:lang w:val="es-MX"/>
              </w:rPr>
              <w:t>Modificación</w:t>
            </w:r>
            <w:r w:rsidRPr="00072A18">
              <w:rPr>
                <w:rFonts w:ascii="Montserrat" w:hAnsi="Montserrat" w:cs="Arial"/>
                <w:bCs/>
                <w:iCs/>
                <w:sz w:val="21"/>
                <w:szCs w:val="21"/>
                <w:lang w:val="es-MX"/>
              </w:rPr>
              <w:t xml:space="preserve">    ( X ) </w:t>
            </w:r>
          </w:p>
        </w:tc>
        <w:tc>
          <w:tcPr>
            <w:tcW w:w="4252" w:type="dxa"/>
            <w:vAlign w:val="center"/>
          </w:tcPr>
          <w:p w14:paraId="4A28F550" w14:textId="77777777" w:rsidR="000E6D7C" w:rsidRPr="00072A18" w:rsidRDefault="000E6D7C" w:rsidP="00451F32">
            <w:pPr>
              <w:tabs>
                <w:tab w:val="left" w:pos="1020"/>
              </w:tabs>
              <w:jc w:val="center"/>
              <w:rPr>
                <w:rFonts w:ascii="Montserrat" w:hAnsi="Montserrat" w:cs="Arial"/>
                <w:sz w:val="21"/>
                <w:szCs w:val="21"/>
                <w:lang w:val="es-MX"/>
              </w:rPr>
            </w:pPr>
            <w:r w:rsidRPr="00072A18">
              <w:rPr>
                <w:rFonts w:ascii="Montserrat" w:hAnsi="Montserrat" w:cs="Arial"/>
                <w:bCs/>
                <w:iCs/>
                <w:sz w:val="21"/>
                <w:szCs w:val="21"/>
                <w:lang w:val="es-MX"/>
              </w:rPr>
              <w:t xml:space="preserve">Número de Revisión: (04) </w:t>
            </w:r>
          </w:p>
        </w:tc>
      </w:tr>
      <w:tr w:rsidR="000E6D7C" w:rsidRPr="00326C22" w14:paraId="1F14DE36" w14:textId="77777777" w:rsidTr="00451F32">
        <w:trPr>
          <w:trHeight w:val="871"/>
          <w:jc w:val="center"/>
        </w:trPr>
        <w:tc>
          <w:tcPr>
            <w:tcW w:w="2211" w:type="dxa"/>
            <w:vAlign w:val="center"/>
          </w:tcPr>
          <w:p w14:paraId="67D6E9FF" w14:textId="77777777" w:rsidR="000E6D7C" w:rsidRPr="00B73C1C" w:rsidRDefault="000E6D7C" w:rsidP="00451F32">
            <w:pPr>
              <w:tabs>
                <w:tab w:val="left" w:pos="1020"/>
              </w:tabs>
              <w:jc w:val="center"/>
              <w:rPr>
                <w:rFonts w:ascii="Montserrat" w:hAnsi="Montserrat" w:cs="Arial"/>
                <w:sz w:val="21"/>
                <w:szCs w:val="21"/>
                <w:lang w:val="es-MX"/>
              </w:rPr>
            </w:pPr>
            <w:r w:rsidRPr="00B73C1C">
              <w:rPr>
                <w:rFonts w:ascii="Montserrat" w:hAnsi="Montserrat" w:cs="Arial"/>
                <w:sz w:val="21"/>
                <w:szCs w:val="21"/>
                <w:lang w:val="es-MX"/>
              </w:rPr>
              <w:t xml:space="preserve">Razones de la emisión </w:t>
            </w:r>
          </w:p>
        </w:tc>
        <w:tc>
          <w:tcPr>
            <w:tcW w:w="8108" w:type="dxa"/>
            <w:gridSpan w:val="3"/>
          </w:tcPr>
          <w:p w14:paraId="3ADBD8B1" w14:textId="77777777" w:rsidR="000E6D7C" w:rsidRPr="00B73C1C" w:rsidRDefault="000E6D7C" w:rsidP="00451F32">
            <w:pPr>
              <w:spacing w:after="0" w:line="276" w:lineRule="auto"/>
              <w:jc w:val="both"/>
              <w:rPr>
                <w:rFonts w:ascii="Montserrat" w:hAnsi="Montserrat" w:cs="Arial"/>
                <w:sz w:val="21"/>
                <w:szCs w:val="21"/>
                <w:lang w:val="es-MX"/>
              </w:rPr>
            </w:pPr>
            <w:r>
              <w:rPr>
                <w:rFonts w:ascii="Montserrat" w:hAnsi="Montserrat" w:cs="Arial"/>
                <w:sz w:val="21"/>
                <w:szCs w:val="21"/>
                <w:lang w:val="es-MX"/>
              </w:rPr>
              <w:t>Alinear l</w:t>
            </w:r>
            <w:r w:rsidRPr="006C499E">
              <w:rPr>
                <w:rFonts w:ascii="Montserrat" w:hAnsi="Montserrat" w:cs="Arial"/>
                <w:sz w:val="21"/>
                <w:szCs w:val="21"/>
                <w:lang w:val="es-MX"/>
              </w:rPr>
              <w:t xml:space="preserve">a operación de los servicios de capacitación que proporciona el Sistema CONALEP </w:t>
            </w:r>
            <w:r>
              <w:rPr>
                <w:rFonts w:ascii="Montserrat" w:hAnsi="Montserrat" w:cs="Arial"/>
                <w:sz w:val="21"/>
                <w:szCs w:val="21"/>
                <w:lang w:val="es-MX"/>
              </w:rPr>
              <w:t xml:space="preserve">con las disposiciones del Gobierno Federal, </w:t>
            </w:r>
            <w:r w:rsidRPr="006C499E">
              <w:rPr>
                <w:rFonts w:ascii="Montserrat" w:hAnsi="Montserrat" w:cs="Arial"/>
                <w:sz w:val="21"/>
                <w:szCs w:val="21"/>
                <w:lang w:val="es-MX"/>
              </w:rPr>
              <w:t xml:space="preserve">referentes a revertir las desigualdades regionales, sociales y económicas de México, mediante criterios de equidad e igualdad, poniendo a los alumnos y jóvenes adolescentes en el centro de nuestra labor educativa con el firme propósito de </w:t>
            </w:r>
            <w:r w:rsidRPr="006C499E">
              <w:rPr>
                <w:rFonts w:ascii="Montserrat" w:hAnsi="Montserrat" w:cs="Arial"/>
                <w:i/>
                <w:sz w:val="21"/>
                <w:szCs w:val="21"/>
                <w:lang w:val="es-MX"/>
              </w:rPr>
              <w:t>no dejar a nadie atrás, no dejar a nadie fuera</w:t>
            </w:r>
            <w:r>
              <w:rPr>
                <w:rFonts w:ascii="Montserrat" w:hAnsi="Montserrat" w:cs="Arial"/>
                <w:i/>
                <w:sz w:val="21"/>
                <w:szCs w:val="21"/>
                <w:lang w:val="es-MX"/>
              </w:rPr>
              <w:t>.</w:t>
            </w:r>
          </w:p>
        </w:tc>
      </w:tr>
      <w:tr w:rsidR="000E6D7C" w:rsidRPr="00B73C1C" w14:paraId="1B42F4E1" w14:textId="77777777" w:rsidTr="00451F32">
        <w:trPr>
          <w:trHeight w:val="395"/>
          <w:jc w:val="center"/>
        </w:trPr>
        <w:tc>
          <w:tcPr>
            <w:tcW w:w="6067" w:type="dxa"/>
            <w:gridSpan w:val="3"/>
            <w:shd w:val="clear" w:color="auto" w:fill="auto"/>
            <w:vAlign w:val="center"/>
          </w:tcPr>
          <w:p w14:paraId="7E9D8445" w14:textId="77777777" w:rsidR="000E6D7C" w:rsidRPr="00072A18" w:rsidRDefault="000E6D7C" w:rsidP="00451F32">
            <w:pPr>
              <w:tabs>
                <w:tab w:val="left" w:pos="1020"/>
              </w:tabs>
              <w:jc w:val="both"/>
              <w:rPr>
                <w:rFonts w:ascii="Montserrat" w:hAnsi="Montserrat" w:cs="Arial"/>
                <w:sz w:val="21"/>
                <w:szCs w:val="21"/>
                <w:lang w:val="es-MX"/>
              </w:rPr>
            </w:pPr>
            <w:r w:rsidRPr="00072A18">
              <w:rPr>
                <w:rFonts w:ascii="Montserrat" w:hAnsi="Montserrat" w:cs="Arial"/>
                <w:sz w:val="21"/>
                <w:szCs w:val="21"/>
                <w:lang w:val="es-MX"/>
              </w:rPr>
              <w:t>Número de Dictamen aprobado por el Grupo de Trabajo: GT COMERI/7/2021.</w:t>
            </w:r>
          </w:p>
        </w:tc>
        <w:tc>
          <w:tcPr>
            <w:tcW w:w="4252" w:type="dxa"/>
            <w:vAlign w:val="center"/>
          </w:tcPr>
          <w:p w14:paraId="7BE85648" w14:textId="77777777" w:rsidR="000E6D7C" w:rsidRPr="00B73C1C" w:rsidRDefault="000E6D7C" w:rsidP="00451F32">
            <w:pPr>
              <w:tabs>
                <w:tab w:val="left" w:pos="1020"/>
              </w:tabs>
              <w:rPr>
                <w:rFonts w:ascii="Montserrat" w:hAnsi="Montserrat" w:cs="Arial"/>
                <w:sz w:val="21"/>
                <w:szCs w:val="21"/>
                <w:lang w:val="es-MX"/>
              </w:rPr>
            </w:pPr>
            <w:r w:rsidRPr="00B73C1C">
              <w:rPr>
                <w:rFonts w:ascii="Montserrat" w:hAnsi="Montserrat" w:cs="Arial"/>
                <w:sz w:val="21"/>
                <w:szCs w:val="21"/>
                <w:lang w:val="es-MX"/>
              </w:rPr>
              <w:t xml:space="preserve">Fecha: </w:t>
            </w:r>
            <w:r>
              <w:rPr>
                <w:rFonts w:ascii="Montserrat" w:hAnsi="Montserrat" w:cs="Arial"/>
                <w:sz w:val="21"/>
                <w:szCs w:val="21"/>
                <w:lang w:val="es-MX"/>
              </w:rPr>
              <w:t>13 de diciembre del 2021.</w:t>
            </w:r>
          </w:p>
        </w:tc>
      </w:tr>
      <w:tr w:rsidR="000E6D7C" w:rsidRPr="00B552D6" w14:paraId="059D3AB9" w14:textId="77777777" w:rsidTr="00451F32">
        <w:trPr>
          <w:trHeight w:val="421"/>
          <w:jc w:val="center"/>
        </w:trPr>
        <w:tc>
          <w:tcPr>
            <w:tcW w:w="6067" w:type="dxa"/>
            <w:gridSpan w:val="3"/>
            <w:shd w:val="clear" w:color="auto" w:fill="auto"/>
            <w:vAlign w:val="center"/>
          </w:tcPr>
          <w:p w14:paraId="72B924CA" w14:textId="4833F00D" w:rsidR="000E6D7C" w:rsidRPr="00072A18" w:rsidRDefault="000E6D7C" w:rsidP="00451F32">
            <w:pPr>
              <w:tabs>
                <w:tab w:val="left" w:pos="1020"/>
              </w:tabs>
              <w:jc w:val="both"/>
              <w:rPr>
                <w:rFonts w:ascii="Montserrat" w:hAnsi="Montserrat" w:cs="Arial"/>
                <w:sz w:val="21"/>
                <w:szCs w:val="21"/>
                <w:lang w:val="es-MX"/>
              </w:rPr>
            </w:pPr>
            <w:r w:rsidRPr="00072A18">
              <w:rPr>
                <w:rFonts w:ascii="Montserrat" w:hAnsi="Montserrat" w:cs="Arial"/>
                <w:sz w:val="21"/>
                <w:szCs w:val="21"/>
                <w:lang w:val="es-MX"/>
              </w:rPr>
              <w:t xml:space="preserve">Número de Acuerdo </w:t>
            </w:r>
            <w:r>
              <w:rPr>
                <w:rFonts w:ascii="Montserrat" w:hAnsi="Montserrat" w:cs="Arial"/>
                <w:sz w:val="21"/>
                <w:szCs w:val="21"/>
                <w:lang w:val="es-MX"/>
              </w:rPr>
              <w:t>COMERI-3</w:t>
            </w:r>
            <w:r w:rsidR="008D4541">
              <w:rPr>
                <w:rFonts w:ascii="Montserrat" w:hAnsi="Montserrat" w:cs="Arial"/>
                <w:sz w:val="21"/>
                <w:szCs w:val="21"/>
                <w:lang w:val="es-MX"/>
              </w:rPr>
              <w:t>O</w:t>
            </w:r>
            <w:r>
              <w:rPr>
                <w:rFonts w:ascii="Montserrat" w:hAnsi="Montserrat" w:cs="Arial"/>
                <w:sz w:val="21"/>
                <w:szCs w:val="21"/>
                <w:lang w:val="es-MX"/>
              </w:rPr>
              <w:t xml:space="preserve">-4/2021 </w:t>
            </w:r>
            <w:r w:rsidRPr="00072A18">
              <w:rPr>
                <w:rFonts w:ascii="Montserrat" w:hAnsi="Montserrat" w:cs="Arial"/>
                <w:sz w:val="21"/>
                <w:szCs w:val="21"/>
                <w:lang w:val="es-MX"/>
              </w:rPr>
              <w:t>emitido por el COMERI, en la Tercera Sesión Ordinaria del 2021</w:t>
            </w:r>
            <w:r w:rsidR="008D4541">
              <w:rPr>
                <w:rFonts w:ascii="Montserrat" w:hAnsi="Montserrat" w:cs="Arial"/>
                <w:sz w:val="21"/>
                <w:szCs w:val="21"/>
                <w:lang w:val="es-MX"/>
              </w:rPr>
              <w:t>.</w:t>
            </w:r>
          </w:p>
        </w:tc>
        <w:tc>
          <w:tcPr>
            <w:tcW w:w="4252" w:type="dxa"/>
            <w:vAlign w:val="center"/>
          </w:tcPr>
          <w:p w14:paraId="43C55D68" w14:textId="77777777" w:rsidR="000E6D7C" w:rsidRPr="00B73C1C" w:rsidRDefault="000E6D7C" w:rsidP="00451F32">
            <w:pPr>
              <w:tabs>
                <w:tab w:val="left" w:pos="1020"/>
              </w:tabs>
              <w:rPr>
                <w:rFonts w:ascii="Montserrat" w:hAnsi="Montserrat" w:cs="Arial"/>
                <w:sz w:val="21"/>
                <w:szCs w:val="21"/>
                <w:lang w:val="es-MX"/>
              </w:rPr>
            </w:pPr>
            <w:r w:rsidRPr="00B73C1C">
              <w:rPr>
                <w:rFonts w:ascii="Montserrat" w:hAnsi="Montserrat" w:cs="Arial"/>
                <w:sz w:val="21"/>
                <w:szCs w:val="21"/>
                <w:lang w:val="es-MX"/>
              </w:rPr>
              <w:t>Fecha</w:t>
            </w:r>
            <w:r>
              <w:rPr>
                <w:rFonts w:ascii="Montserrat" w:hAnsi="Montserrat" w:cs="Arial"/>
                <w:sz w:val="21"/>
                <w:szCs w:val="21"/>
                <w:lang w:val="es-MX"/>
              </w:rPr>
              <w:t>: 21 de diciembre del 2021.</w:t>
            </w:r>
          </w:p>
        </w:tc>
      </w:tr>
      <w:tr w:rsidR="000E6D7C" w:rsidRPr="00326C22" w14:paraId="6ECE578E" w14:textId="77777777" w:rsidTr="008C614E">
        <w:trPr>
          <w:trHeight w:val="2182"/>
          <w:jc w:val="center"/>
        </w:trPr>
        <w:tc>
          <w:tcPr>
            <w:tcW w:w="5240" w:type="dxa"/>
            <w:gridSpan w:val="2"/>
            <w:vAlign w:val="bottom"/>
          </w:tcPr>
          <w:p w14:paraId="3A67F9A7" w14:textId="77777777" w:rsidR="000E6D7C" w:rsidRPr="00072A18" w:rsidRDefault="000E6D7C" w:rsidP="00451F32">
            <w:pPr>
              <w:spacing w:after="0"/>
              <w:jc w:val="center"/>
              <w:rPr>
                <w:rFonts w:ascii="Montserrat" w:hAnsi="Montserrat" w:cs="Arial"/>
                <w:b/>
                <w:sz w:val="21"/>
                <w:szCs w:val="21"/>
                <w:lang w:val="es-MX"/>
              </w:rPr>
            </w:pPr>
            <w:r w:rsidRPr="00072A18">
              <w:rPr>
                <w:rFonts w:ascii="Montserrat" w:hAnsi="Montserrat" w:cs="Arial"/>
                <w:b/>
                <w:sz w:val="21"/>
                <w:szCs w:val="21"/>
                <w:lang w:val="es-MX"/>
              </w:rPr>
              <w:t>Roel Guajardo Cantú</w:t>
            </w:r>
          </w:p>
          <w:p w14:paraId="06A187F7" w14:textId="77777777" w:rsidR="000E6D7C" w:rsidRDefault="000E6D7C" w:rsidP="008D4541">
            <w:pPr>
              <w:spacing w:after="0"/>
              <w:jc w:val="center"/>
              <w:rPr>
                <w:rFonts w:ascii="Montserrat" w:hAnsi="Montserrat" w:cs="Arial"/>
                <w:b/>
                <w:sz w:val="21"/>
                <w:szCs w:val="21"/>
                <w:lang w:val="es-MX"/>
              </w:rPr>
            </w:pPr>
            <w:r w:rsidRPr="00072A18">
              <w:rPr>
                <w:rFonts w:ascii="Montserrat" w:hAnsi="Montserrat" w:cs="Arial"/>
                <w:b/>
                <w:sz w:val="21"/>
                <w:szCs w:val="21"/>
                <w:lang w:val="es-MX"/>
              </w:rPr>
              <w:t>Secretario de Servicios Institucionales</w:t>
            </w:r>
          </w:p>
          <w:p w14:paraId="7C71EFB5" w14:textId="5D2C46B5" w:rsidR="008C614E" w:rsidRPr="00072A18" w:rsidRDefault="008C614E" w:rsidP="008D4541">
            <w:pPr>
              <w:spacing w:after="0"/>
              <w:jc w:val="center"/>
              <w:rPr>
                <w:rFonts w:ascii="Montserrat" w:hAnsi="Montserrat" w:cs="Arial"/>
                <w:b/>
                <w:sz w:val="21"/>
                <w:szCs w:val="21"/>
                <w:lang w:val="es-MX"/>
              </w:rPr>
            </w:pPr>
          </w:p>
        </w:tc>
        <w:tc>
          <w:tcPr>
            <w:tcW w:w="5079" w:type="dxa"/>
            <w:gridSpan w:val="2"/>
            <w:vAlign w:val="bottom"/>
          </w:tcPr>
          <w:p w14:paraId="0E5B1461" w14:textId="77777777" w:rsidR="000E6D7C" w:rsidRPr="0004630D" w:rsidRDefault="000E6D7C" w:rsidP="00451F32">
            <w:pPr>
              <w:spacing w:after="0"/>
              <w:jc w:val="center"/>
              <w:rPr>
                <w:rFonts w:ascii="Montserrat" w:hAnsi="Montserrat" w:cs="Arial"/>
                <w:b/>
                <w:sz w:val="21"/>
                <w:szCs w:val="21"/>
                <w:lang w:val="es-MX"/>
              </w:rPr>
            </w:pPr>
            <w:r w:rsidRPr="0004630D">
              <w:rPr>
                <w:rFonts w:ascii="Montserrat" w:hAnsi="Montserrat" w:cs="Arial"/>
                <w:b/>
                <w:sz w:val="21"/>
                <w:szCs w:val="21"/>
                <w:lang w:val="es-MX"/>
              </w:rPr>
              <w:t>Gumersindo David Fariña López</w:t>
            </w:r>
          </w:p>
          <w:p w14:paraId="57298489" w14:textId="77777777" w:rsidR="000E6D7C" w:rsidRPr="00072A18" w:rsidRDefault="000E6D7C" w:rsidP="00451F32">
            <w:pPr>
              <w:spacing w:after="0"/>
              <w:jc w:val="center"/>
              <w:rPr>
                <w:rFonts w:ascii="Montserrat" w:hAnsi="Montserrat" w:cs="Arial"/>
                <w:b/>
                <w:sz w:val="21"/>
                <w:szCs w:val="21"/>
                <w:lang w:val="es-MX"/>
              </w:rPr>
            </w:pPr>
            <w:r w:rsidRPr="00072A18">
              <w:rPr>
                <w:rFonts w:ascii="Montserrat" w:hAnsi="Montserrat" w:cs="Arial"/>
                <w:b/>
                <w:sz w:val="21"/>
                <w:szCs w:val="21"/>
                <w:lang w:val="es-MX"/>
              </w:rPr>
              <w:t>Director de Servicios Tecnológicos y de Capacitación</w:t>
            </w:r>
          </w:p>
        </w:tc>
      </w:tr>
      <w:tr w:rsidR="000E6D7C" w:rsidRPr="00B73C1C" w14:paraId="686AECFE" w14:textId="77777777" w:rsidTr="008D4541">
        <w:trPr>
          <w:trHeight w:val="551"/>
          <w:jc w:val="center"/>
        </w:trPr>
        <w:tc>
          <w:tcPr>
            <w:tcW w:w="5240" w:type="dxa"/>
            <w:gridSpan w:val="2"/>
          </w:tcPr>
          <w:p w14:paraId="7D01CFFA" w14:textId="77777777" w:rsidR="000E6D7C" w:rsidRPr="00B73C1C" w:rsidRDefault="000E6D7C" w:rsidP="00451F32">
            <w:pPr>
              <w:jc w:val="center"/>
              <w:rPr>
                <w:rFonts w:ascii="Montserrat" w:hAnsi="Montserrat" w:cs="Arial"/>
                <w:sz w:val="21"/>
                <w:szCs w:val="21"/>
                <w:lang w:val="es-MX"/>
              </w:rPr>
            </w:pPr>
            <w:r w:rsidRPr="00B73C1C">
              <w:rPr>
                <w:rFonts w:ascii="Montserrat" w:hAnsi="Montserrat" w:cs="Arial"/>
                <w:sz w:val="21"/>
                <w:szCs w:val="21"/>
                <w:lang w:val="es-MX"/>
              </w:rPr>
              <w:t>Propone</w:t>
            </w:r>
          </w:p>
        </w:tc>
        <w:tc>
          <w:tcPr>
            <w:tcW w:w="5079" w:type="dxa"/>
            <w:gridSpan w:val="2"/>
          </w:tcPr>
          <w:p w14:paraId="4994B184" w14:textId="77777777" w:rsidR="000E6D7C" w:rsidRPr="00B73C1C" w:rsidRDefault="000E6D7C" w:rsidP="00451F32">
            <w:pPr>
              <w:jc w:val="center"/>
              <w:rPr>
                <w:rFonts w:ascii="Montserrat" w:hAnsi="Montserrat" w:cs="Arial"/>
                <w:b/>
                <w:sz w:val="21"/>
                <w:szCs w:val="21"/>
                <w:lang w:val="es-MX"/>
              </w:rPr>
            </w:pPr>
            <w:r w:rsidRPr="00B73C1C">
              <w:rPr>
                <w:rFonts w:ascii="Montserrat" w:hAnsi="Montserrat" w:cs="Arial"/>
                <w:sz w:val="21"/>
                <w:szCs w:val="21"/>
                <w:lang w:val="es-MX"/>
              </w:rPr>
              <w:t>Integra</w:t>
            </w:r>
          </w:p>
        </w:tc>
      </w:tr>
    </w:tbl>
    <w:p w14:paraId="6912B685" w14:textId="77777777" w:rsidR="000E6D7C" w:rsidRDefault="000E6D7C" w:rsidP="000E6D7C">
      <w:pPr>
        <w:rPr>
          <w:rFonts w:ascii="Montserrat" w:hAnsi="Montserrat" w:cs="Arial"/>
          <w:lang w:val="es-MX"/>
        </w:rPr>
      </w:pPr>
    </w:p>
    <w:p w14:paraId="0DF0FBE3" w14:textId="77777777" w:rsidR="000E6D7C" w:rsidRDefault="000E6D7C" w:rsidP="000E6D7C">
      <w:pPr>
        <w:rPr>
          <w:rFonts w:ascii="Montserrat" w:hAnsi="Montserrat" w:cs="Arial"/>
          <w:lang w:val="es-MX"/>
        </w:rPr>
      </w:pPr>
      <w:r>
        <w:rPr>
          <w:rFonts w:ascii="Montserrat" w:hAnsi="Montserrat" w:cs="Arial"/>
          <w:lang w:val="es-MX"/>
        </w:rPr>
        <w:br w:type="page"/>
      </w:r>
    </w:p>
    <w:p w14:paraId="0D80BE93" w14:textId="77777777" w:rsidR="000E6D7C" w:rsidRPr="00072A18" w:rsidRDefault="000E6D7C" w:rsidP="000E6D7C">
      <w:pPr>
        <w:jc w:val="center"/>
        <w:rPr>
          <w:rFonts w:ascii="Montserrat" w:hAnsi="Montserrat" w:cs="Arial"/>
          <w:b/>
          <w:sz w:val="21"/>
          <w:szCs w:val="21"/>
          <w:lang w:val="es-MX"/>
        </w:rPr>
      </w:pPr>
      <w:r w:rsidRPr="00072A18">
        <w:rPr>
          <w:rFonts w:ascii="Montserrat" w:hAnsi="Montserrat" w:cs="Arial"/>
          <w:b/>
          <w:sz w:val="21"/>
          <w:szCs w:val="21"/>
          <w:lang w:val="es-MX"/>
        </w:rPr>
        <w:lastRenderedPageBreak/>
        <w:t>HISTORIAL DE CAMBIOS</w:t>
      </w:r>
    </w:p>
    <w:p w14:paraId="1F1BD543" w14:textId="77777777" w:rsidR="000E6D7C" w:rsidRPr="00072A18" w:rsidRDefault="000E6D7C" w:rsidP="000E6D7C">
      <w:pPr>
        <w:jc w:val="center"/>
        <w:rPr>
          <w:rFonts w:ascii="Montserrat" w:hAnsi="Montserrat" w:cs="Arial"/>
          <w:b/>
          <w:sz w:val="21"/>
          <w:szCs w:val="21"/>
          <w:lang w:val="es-MX"/>
        </w:rPr>
      </w:pPr>
    </w:p>
    <w:tbl>
      <w:tblPr>
        <w:tblStyle w:val="Tablaconcuadrcula"/>
        <w:tblW w:w="0" w:type="auto"/>
        <w:tblLook w:val="04A0" w:firstRow="1" w:lastRow="0" w:firstColumn="1" w:lastColumn="0" w:noHBand="0" w:noVBand="1"/>
      </w:tblPr>
      <w:tblGrid>
        <w:gridCol w:w="1838"/>
        <w:gridCol w:w="3119"/>
        <w:gridCol w:w="4961"/>
      </w:tblGrid>
      <w:tr w:rsidR="000E6D7C" w:rsidRPr="00072A18" w14:paraId="601C21C1" w14:textId="77777777" w:rsidTr="004C6ED7">
        <w:trPr>
          <w:tblHeader/>
        </w:trPr>
        <w:tc>
          <w:tcPr>
            <w:tcW w:w="1838" w:type="dxa"/>
            <w:vAlign w:val="center"/>
          </w:tcPr>
          <w:p w14:paraId="09D1263D" w14:textId="77777777" w:rsidR="000E6D7C" w:rsidRPr="00072A18" w:rsidRDefault="000E6D7C" w:rsidP="00451F32">
            <w:pPr>
              <w:ind w:hanging="15"/>
              <w:jc w:val="center"/>
              <w:rPr>
                <w:rFonts w:ascii="Montserrat" w:hAnsi="Montserrat" w:cs="Arial"/>
                <w:b/>
                <w:bCs/>
                <w:i/>
                <w:sz w:val="21"/>
                <w:szCs w:val="21"/>
                <w:lang w:val="es-MX"/>
              </w:rPr>
            </w:pPr>
            <w:r w:rsidRPr="00072A18">
              <w:rPr>
                <w:rFonts w:ascii="Montserrat" w:hAnsi="Montserrat" w:cs="Arial"/>
                <w:b/>
                <w:bCs/>
                <w:i/>
                <w:sz w:val="21"/>
                <w:szCs w:val="21"/>
                <w:lang w:val="es-MX"/>
              </w:rPr>
              <w:t>NÚMERO DE REVISIÓN</w:t>
            </w:r>
          </w:p>
        </w:tc>
        <w:tc>
          <w:tcPr>
            <w:tcW w:w="3119" w:type="dxa"/>
            <w:vAlign w:val="center"/>
          </w:tcPr>
          <w:p w14:paraId="37B49CCC" w14:textId="77777777" w:rsidR="000E6D7C" w:rsidRPr="00072A18" w:rsidRDefault="000E6D7C" w:rsidP="00451F32">
            <w:pPr>
              <w:jc w:val="center"/>
              <w:rPr>
                <w:rFonts w:ascii="Montserrat" w:hAnsi="Montserrat" w:cs="Arial"/>
                <w:b/>
                <w:bCs/>
                <w:i/>
                <w:sz w:val="21"/>
                <w:szCs w:val="21"/>
                <w:lang w:val="es-MX"/>
              </w:rPr>
            </w:pPr>
            <w:r w:rsidRPr="00072A18">
              <w:rPr>
                <w:rFonts w:ascii="Montserrat" w:hAnsi="Montserrat" w:cs="Arial"/>
                <w:b/>
                <w:bCs/>
                <w:i/>
                <w:sz w:val="21"/>
                <w:szCs w:val="21"/>
                <w:lang w:val="es-MX"/>
              </w:rPr>
              <w:t>FECHA DE EXPEDICIÓN</w:t>
            </w:r>
          </w:p>
        </w:tc>
        <w:tc>
          <w:tcPr>
            <w:tcW w:w="4961" w:type="dxa"/>
            <w:vAlign w:val="center"/>
          </w:tcPr>
          <w:p w14:paraId="26EFFF26" w14:textId="77777777" w:rsidR="000E6D7C" w:rsidRPr="00072A18" w:rsidRDefault="000E6D7C" w:rsidP="00451F32">
            <w:pPr>
              <w:jc w:val="center"/>
              <w:rPr>
                <w:rFonts w:ascii="Montserrat" w:hAnsi="Montserrat" w:cs="Arial"/>
                <w:b/>
                <w:bCs/>
                <w:i/>
                <w:sz w:val="21"/>
                <w:szCs w:val="21"/>
                <w:lang w:val="es-MX"/>
              </w:rPr>
            </w:pPr>
            <w:r w:rsidRPr="00072A18">
              <w:rPr>
                <w:rFonts w:ascii="Montserrat" w:hAnsi="Montserrat" w:cs="Arial"/>
                <w:b/>
                <w:bCs/>
                <w:i/>
                <w:sz w:val="21"/>
                <w:szCs w:val="21"/>
                <w:lang w:val="es-MX"/>
              </w:rPr>
              <w:t>DESCRIPCIÓN DEL CAMBIO</w:t>
            </w:r>
          </w:p>
        </w:tc>
      </w:tr>
      <w:tr w:rsidR="004C6ED7" w:rsidRPr="00326C22" w14:paraId="192A12F1" w14:textId="77777777" w:rsidTr="004C6ED7">
        <w:tc>
          <w:tcPr>
            <w:tcW w:w="1838" w:type="dxa"/>
            <w:vAlign w:val="center"/>
          </w:tcPr>
          <w:p w14:paraId="3247D7DC" w14:textId="77777777" w:rsidR="004C6ED7" w:rsidRPr="00072A18" w:rsidRDefault="004C6ED7" w:rsidP="004C6ED7">
            <w:pPr>
              <w:jc w:val="center"/>
              <w:rPr>
                <w:rFonts w:ascii="Montserrat" w:hAnsi="Montserrat"/>
                <w:i/>
                <w:lang w:val="es-MX"/>
              </w:rPr>
            </w:pPr>
            <w:r w:rsidRPr="00072A18">
              <w:rPr>
                <w:rFonts w:ascii="Montserrat" w:hAnsi="Montserrat"/>
                <w:i/>
                <w:lang w:val="es-MX"/>
              </w:rPr>
              <w:t>00</w:t>
            </w:r>
          </w:p>
        </w:tc>
        <w:tc>
          <w:tcPr>
            <w:tcW w:w="3119" w:type="dxa"/>
            <w:vAlign w:val="center"/>
          </w:tcPr>
          <w:p w14:paraId="0930D83C" w14:textId="02369CBD" w:rsidR="004C6ED7" w:rsidRPr="00072A18" w:rsidRDefault="004C6ED7" w:rsidP="004C6ED7">
            <w:pPr>
              <w:jc w:val="both"/>
              <w:rPr>
                <w:rFonts w:ascii="Montserrat" w:hAnsi="Montserrat"/>
                <w:i/>
                <w:lang w:val="es-MX"/>
              </w:rPr>
            </w:pPr>
            <w:r>
              <w:rPr>
                <w:rFonts w:ascii="Montserrat" w:hAnsi="Montserrat"/>
                <w:i/>
                <w:lang w:val="es-MX"/>
              </w:rPr>
              <w:t xml:space="preserve">Con fecha 24 de octubre de 2001 y 11 de diciembre de 2006, fueron expedidos los Acuerdos DG-01-SSI-01 por </w:t>
            </w:r>
            <w:proofErr w:type="spellStart"/>
            <w:r>
              <w:rPr>
                <w:rFonts w:ascii="Montserrat" w:hAnsi="Montserrat"/>
                <w:i/>
                <w:lang w:val="es-MX"/>
              </w:rPr>
              <w:t>el</w:t>
            </w:r>
            <w:proofErr w:type="spellEnd"/>
            <w:r>
              <w:rPr>
                <w:rFonts w:ascii="Montserrat" w:hAnsi="Montserrat"/>
                <w:i/>
                <w:lang w:val="es-MX"/>
              </w:rPr>
              <w:t xml:space="preserve"> se expide el procedimiento para las operaciones de ingreso-gasto por cuenta de terceros derivado de los servicios de capacitación laboral y tecnológicos de los Colegios Estatales del Sistema CONALEP, y el Acuerdo DG-17/DCAJ-17/SSI-3/2006 mediante el cual se establecen los lineamientos para la operación de los servicios de enseñanza de capacitación y tecnológicos en el Sistema Conalep. </w:t>
            </w:r>
          </w:p>
        </w:tc>
        <w:tc>
          <w:tcPr>
            <w:tcW w:w="4961" w:type="dxa"/>
            <w:vAlign w:val="center"/>
          </w:tcPr>
          <w:p w14:paraId="31E429F3" w14:textId="0427A8C6" w:rsidR="004C6ED7" w:rsidRPr="00072A18" w:rsidRDefault="004C6ED7" w:rsidP="004C6ED7">
            <w:pPr>
              <w:jc w:val="both"/>
              <w:rPr>
                <w:rFonts w:ascii="Montserrat" w:hAnsi="Montserrat"/>
                <w:i/>
                <w:lang w:val="es-MX"/>
              </w:rPr>
            </w:pPr>
            <w:r>
              <w:rPr>
                <w:rFonts w:ascii="Montserrat" w:hAnsi="Montserrat"/>
                <w:i/>
                <w:lang w:val="es-MX"/>
              </w:rPr>
              <w:t xml:space="preserve">Estos Acuerdos se emitieron con la finalidad de Mejorar el desempeño del Sistema CONALEP en relación con la concertación, prestación, seguimiento y evaluación de los servicios de enseñanza de capacitaciones y servicios tecnológicos. </w:t>
            </w:r>
          </w:p>
        </w:tc>
      </w:tr>
      <w:tr w:rsidR="004C6ED7" w:rsidRPr="00326C22" w14:paraId="7B14CCE9" w14:textId="77777777" w:rsidTr="004C6ED7">
        <w:tc>
          <w:tcPr>
            <w:tcW w:w="1838" w:type="dxa"/>
            <w:vAlign w:val="center"/>
          </w:tcPr>
          <w:p w14:paraId="7E255BD9" w14:textId="77777777" w:rsidR="004C6ED7" w:rsidRPr="00072A18" w:rsidRDefault="004C6ED7" w:rsidP="004C6ED7">
            <w:pPr>
              <w:jc w:val="center"/>
              <w:rPr>
                <w:rFonts w:ascii="Montserrat" w:hAnsi="Montserrat"/>
                <w:i/>
                <w:lang w:val="es-MX"/>
              </w:rPr>
            </w:pPr>
            <w:r>
              <w:rPr>
                <w:rFonts w:ascii="Montserrat" w:hAnsi="Montserrat"/>
                <w:i/>
                <w:lang w:val="es-MX"/>
              </w:rPr>
              <w:t>01</w:t>
            </w:r>
          </w:p>
        </w:tc>
        <w:tc>
          <w:tcPr>
            <w:tcW w:w="3119" w:type="dxa"/>
            <w:vAlign w:val="center"/>
          </w:tcPr>
          <w:p w14:paraId="7A418BCA" w14:textId="6C9D6E63" w:rsidR="004C6ED7" w:rsidRPr="00072A18" w:rsidRDefault="004C6ED7" w:rsidP="004C6ED7">
            <w:pPr>
              <w:jc w:val="both"/>
              <w:rPr>
                <w:rFonts w:ascii="Montserrat" w:hAnsi="Montserrat"/>
                <w:i/>
                <w:lang w:val="es-MX"/>
              </w:rPr>
            </w:pPr>
            <w:r>
              <w:rPr>
                <w:rFonts w:ascii="Montserrat" w:hAnsi="Montserrat"/>
                <w:i/>
                <w:lang w:val="es-MX"/>
              </w:rPr>
              <w:t xml:space="preserve">Con fecha 15 de septiembre de 2009, fue suscrito el Acuerdo DG-18/DCAJ-18-SSI-03 mediante el cual se expiden los Lineamientos para operación de los servicios de enseñanza de capacitación y servicios tecnológicos en el sistema CONALEP. </w:t>
            </w:r>
          </w:p>
        </w:tc>
        <w:tc>
          <w:tcPr>
            <w:tcW w:w="4961" w:type="dxa"/>
            <w:vAlign w:val="center"/>
          </w:tcPr>
          <w:p w14:paraId="6EA0C4D2" w14:textId="77777777" w:rsidR="004C6ED7" w:rsidRDefault="004C6ED7" w:rsidP="004C6ED7">
            <w:pPr>
              <w:jc w:val="both"/>
              <w:rPr>
                <w:rFonts w:ascii="Montserrat" w:hAnsi="Montserrat"/>
                <w:i/>
                <w:lang w:val="es-MX"/>
              </w:rPr>
            </w:pPr>
            <w:r>
              <w:rPr>
                <w:rFonts w:ascii="Montserrat" w:hAnsi="Montserrat"/>
                <w:i/>
                <w:lang w:val="es-MX"/>
              </w:rPr>
              <w:t xml:space="preserve">Se establecen los mecanismos que permiten estandarizar la operación de los servicios de enseñanza de capacitación y servicios tecnológicos que proporciona el Sistema CONALEP, para analizar, valorar y mejorar el desarrollo de estos, a fin de incrementar su cobertura y mejorar se calidad. </w:t>
            </w:r>
          </w:p>
          <w:p w14:paraId="28ABAC0B" w14:textId="77777777" w:rsidR="004C6ED7" w:rsidRDefault="004C6ED7" w:rsidP="004C6ED7">
            <w:pPr>
              <w:jc w:val="both"/>
              <w:rPr>
                <w:rFonts w:ascii="Montserrat" w:hAnsi="Montserrat"/>
                <w:i/>
                <w:lang w:val="es-MX"/>
              </w:rPr>
            </w:pPr>
          </w:p>
          <w:p w14:paraId="5CF3F04B" w14:textId="77777777" w:rsidR="004C6ED7" w:rsidRDefault="004C6ED7" w:rsidP="004C6ED7">
            <w:pPr>
              <w:jc w:val="both"/>
              <w:rPr>
                <w:rFonts w:ascii="Montserrat" w:hAnsi="Montserrat"/>
                <w:i/>
                <w:lang w:val="es-MX"/>
              </w:rPr>
            </w:pPr>
            <w:r>
              <w:rPr>
                <w:rFonts w:ascii="Montserrat" w:hAnsi="Montserrat"/>
                <w:i/>
                <w:lang w:val="es-MX"/>
              </w:rPr>
              <w:t xml:space="preserve">Lo anterior, conllevó a la fusión de los siguientes ordenamientos: </w:t>
            </w:r>
          </w:p>
          <w:p w14:paraId="15566655" w14:textId="77777777" w:rsidR="004C6ED7" w:rsidRDefault="004C6ED7" w:rsidP="004C6ED7">
            <w:pPr>
              <w:jc w:val="both"/>
              <w:rPr>
                <w:rFonts w:ascii="Montserrat" w:hAnsi="Montserrat"/>
                <w:i/>
                <w:lang w:val="es-MX"/>
              </w:rPr>
            </w:pPr>
          </w:p>
          <w:p w14:paraId="3F9CBD3E" w14:textId="2EA092BD" w:rsidR="004C6ED7" w:rsidRPr="00072A18" w:rsidRDefault="004C6ED7" w:rsidP="004C6ED7">
            <w:pPr>
              <w:jc w:val="both"/>
              <w:rPr>
                <w:rFonts w:ascii="Montserrat" w:hAnsi="Montserrat"/>
                <w:i/>
                <w:lang w:val="es-MX"/>
              </w:rPr>
            </w:pPr>
            <w:r>
              <w:rPr>
                <w:rFonts w:ascii="Montserrat" w:hAnsi="Montserrat"/>
                <w:i/>
                <w:lang w:val="es-MX"/>
              </w:rPr>
              <w:t xml:space="preserve">Acuerdo número DG-17/DCAJ-17/SSI-3/2006 mediante el cual se establecen los Lineamientos para la operación de los servicios de enseñanza de capacitación y tecnológicos en el Sistema CONALEP. </w:t>
            </w:r>
          </w:p>
        </w:tc>
      </w:tr>
      <w:tr w:rsidR="004C6ED7" w:rsidRPr="00326C22" w14:paraId="654B5668" w14:textId="77777777" w:rsidTr="004C6ED7">
        <w:tc>
          <w:tcPr>
            <w:tcW w:w="1838" w:type="dxa"/>
            <w:vAlign w:val="center"/>
          </w:tcPr>
          <w:p w14:paraId="6805FB3B" w14:textId="77777777" w:rsidR="004C6ED7" w:rsidRPr="00072A18" w:rsidRDefault="004C6ED7" w:rsidP="004C6ED7">
            <w:pPr>
              <w:jc w:val="center"/>
              <w:rPr>
                <w:rFonts w:ascii="Montserrat" w:hAnsi="Montserrat"/>
                <w:i/>
                <w:lang w:val="es-MX"/>
              </w:rPr>
            </w:pPr>
            <w:r>
              <w:rPr>
                <w:rFonts w:ascii="Montserrat" w:hAnsi="Montserrat"/>
                <w:i/>
                <w:lang w:val="es-MX"/>
              </w:rPr>
              <w:lastRenderedPageBreak/>
              <w:t>02</w:t>
            </w:r>
          </w:p>
        </w:tc>
        <w:tc>
          <w:tcPr>
            <w:tcW w:w="3119" w:type="dxa"/>
            <w:vAlign w:val="center"/>
          </w:tcPr>
          <w:p w14:paraId="4883F88D" w14:textId="4C34506C" w:rsidR="004C6ED7" w:rsidRPr="00072A18" w:rsidRDefault="004C6ED7" w:rsidP="004C6ED7">
            <w:pPr>
              <w:jc w:val="both"/>
              <w:rPr>
                <w:rFonts w:ascii="Montserrat" w:hAnsi="Montserrat"/>
                <w:i/>
                <w:lang w:val="es-MX"/>
              </w:rPr>
            </w:pPr>
            <w:r>
              <w:rPr>
                <w:rFonts w:ascii="Montserrat" w:hAnsi="Montserrat"/>
                <w:i/>
                <w:lang w:val="es-MX"/>
              </w:rPr>
              <w:t xml:space="preserve">Acuerdo número DG-14/DCAJ/14/SSI-03/2012 mediante el cual se expiden los Lineamientos para la operación de los servicios de enseñanza de capacitación y servicios tecnológicos en el sistema CONALEP. Suscrito el 15 de noviembre de 2012. </w:t>
            </w:r>
          </w:p>
        </w:tc>
        <w:tc>
          <w:tcPr>
            <w:tcW w:w="4961" w:type="dxa"/>
            <w:vAlign w:val="center"/>
          </w:tcPr>
          <w:p w14:paraId="09E30534" w14:textId="0DFE10D6" w:rsidR="004C6ED7" w:rsidRPr="00072A18" w:rsidRDefault="004C6ED7" w:rsidP="004C6ED7">
            <w:pPr>
              <w:jc w:val="both"/>
              <w:rPr>
                <w:rFonts w:ascii="Montserrat" w:hAnsi="Montserrat"/>
                <w:i/>
                <w:lang w:val="es-MX"/>
              </w:rPr>
            </w:pPr>
            <w:r>
              <w:rPr>
                <w:rFonts w:ascii="Montserrat" w:hAnsi="Montserrat"/>
                <w:i/>
                <w:lang w:val="es-MX"/>
              </w:rPr>
              <w:t xml:space="preserve">Se modifica el ordenamiento que regula los servicios de enseñanza de capacitación y servicios tecnológicos con el propósito de que su operación sea </w:t>
            </w:r>
            <w:proofErr w:type="spellStart"/>
            <w:r>
              <w:rPr>
                <w:rFonts w:ascii="Montserrat" w:hAnsi="Montserrat"/>
                <w:i/>
                <w:lang w:val="es-MX"/>
              </w:rPr>
              <w:t>mas</w:t>
            </w:r>
            <w:proofErr w:type="spellEnd"/>
            <w:r>
              <w:rPr>
                <w:rFonts w:ascii="Montserrat" w:hAnsi="Montserrat"/>
                <w:i/>
                <w:lang w:val="es-MX"/>
              </w:rPr>
              <w:t xml:space="preserve"> eficiente, oportuna y confiable; efectuándose mejoras que permitirán prestar los servicios de acuerdo con los requerimientos particulares de cada usuario. Así mismo, se realizaron adecuaciones a temas como la promoción y concertación, aseguramiento de la calidad de los servicios, la selección y contratación de especialistas, la certificación de sistemas de calidad de los servicios, atención de unidades y laboratorios, entre otros, conforme a las nuevas condiciones que demanda el sector productivo para contratar los servicios ofrecidos por el CONALEP. </w:t>
            </w:r>
          </w:p>
        </w:tc>
      </w:tr>
      <w:tr w:rsidR="004C6ED7" w:rsidRPr="00326C22" w14:paraId="798E0120" w14:textId="77777777" w:rsidTr="004C6ED7">
        <w:tc>
          <w:tcPr>
            <w:tcW w:w="1838" w:type="dxa"/>
            <w:vAlign w:val="center"/>
          </w:tcPr>
          <w:p w14:paraId="163ECEAB" w14:textId="77777777" w:rsidR="004C6ED7" w:rsidRPr="00072A18" w:rsidRDefault="004C6ED7" w:rsidP="004C6ED7">
            <w:pPr>
              <w:jc w:val="center"/>
              <w:rPr>
                <w:rFonts w:ascii="Montserrat" w:hAnsi="Montserrat"/>
                <w:i/>
                <w:lang w:val="es-MX"/>
              </w:rPr>
            </w:pPr>
            <w:r>
              <w:rPr>
                <w:rFonts w:ascii="Montserrat" w:hAnsi="Montserrat"/>
                <w:i/>
                <w:lang w:val="es-MX"/>
              </w:rPr>
              <w:t>03</w:t>
            </w:r>
          </w:p>
        </w:tc>
        <w:tc>
          <w:tcPr>
            <w:tcW w:w="3119" w:type="dxa"/>
            <w:vAlign w:val="center"/>
          </w:tcPr>
          <w:p w14:paraId="028B2568" w14:textId="0E34B395" w:rsidR="004C6ED7" w:rsidRPr="00072A18" w:rsidRDefault="004C6ED7" w:rsidP="004C6ED7">
            <w:pPr>
              <w:jc w:val="both"/>
              <w:rPr>
                <w:rFonts w:ascii="Montserrat" w:hAnsi="Montserrat"/>
                <w:i/>
                <w:lang w:val="es-MX"/>
              </w:rPr>
            </w:pPr>
            <w:r>
              <w:rPr>
                <w:rFonts w:ascii="Montserrat" w:hAnsi="Montserrat"/>
                <w:i/>
                <w:lang w:val="es-MX"/>
              </w:rPr>
              <w:t xml:space="preserve">Acuerdo número DG-15/DCAJ-15/SSI-07/2016 mediante el cual se expiden los Lineamientos para la operación de los servicios de enseñanza de capacitación y servicios tecnológicos en el Sistema CONALEP. Suscrito el 21 de septiembre de 2016. </w:t>
            </w:r>
          </w:p>
        </w:tc>
        <w:tc>
          <w:tcPr>
            <w:tcW w:w="4961" w:type="dxa"/>
            <w:vAlign w:val="center"/>
          </w:tcPr>
          <w:p w14:paraId="16DA02C5" w14:textId="77777777" w:rsidR="004C6ED7" w:rsidRDefault="004C6ED7" w:rsidP="004C6ED7">
            <w:pPr>
              <w:jc w:val="both"/>
              <w:rPr>
                <w:rFonts w:ascii="Montserrat" w:hAnsi="Montserrat"/>
                <w:i/>
                <w:lang w:val="es-MX"/>
              </w:rPr>
            </w:pPr>
            <w:r>
              <w:rPr>
                <w:rFonts w:ascii="Montserrat" w:hAnsi="Montserrat"/>
                <w:i/>
                <w:lang w:val="es-MX"/>
              </w:rPr>
              <w:t xml:space="preserve">Se actualiza el ordenamiento que regula los servicios de enseñanza de capacitación y servicios tecnológicos con el propósito de que su operación se estandarice en calidad y permita incrementar la prestación de éstos al sector productivo; para lo cual se realizan mejoras de acuerdo con los requerimientos actuales del mercado laboral y de los usuarios de estos servicios. </w:t>
            </w:r>
          </w:p>
          <w:p w14:paraId="44A8F66A" w14:textId="77777777" w:rsidR="004C6ED7" w:rsidRDefault="004C6ED7" w:rsidP="004C6ED7">
            <w:pPr>
              <w:jc w:val="both"/>
              <w:rPr>
                <w:rFonts w:ascii="Montserrat" w:hAnsi="Montserrat"/>
                <w:i/>
                <w:lang w:val="es-MX"/>
              </w:rPr>
            </w:pPr>
          </w:p>
          <w:p w14:paraId="210218DA" w14:textId="09FED5E8" w:rsidR="004C6ED7" w:rsidRDefault="004C6ED7" w:rsidP="004C6ED7">
            <w:pPr>
              <w:jc w:val="both"/>
              <w:rPr>
                <w:rFonts w:ascii="Montserrat" w:hAnsi="Montserrat"/>
                <w:i/>
                <w:lang w:val="es-MX"/>
              </w:rPr>
            </w:pPr>
            <w:r>
              <w:rPr>
                <w:rFonts w:ascii="Montserrat" w:hAnsi="Montserrat"/>
                <w:i/>
                <w:lang w:val="es-MX"/>
              </w:rPr>
              <w:t xml:space="preserve">Se realizaron adecuaciones y adiciones de temas como el cálculo de las cuotas de recuperación, ampliación de modalidades de capacitación, diplomados medición del proceso de concertación, certificación de sistemas de calidad, acreditación de unidades y laboratorios; entre otros, conforme a las nuevas condiciones que demanda el sector productivo para contratar los servicios ofrecidos por el Sistema CONALEP. </w:t>
            </w:r>
          </w:p>
          <w:p w14:paraId="2F26AB7F" w14:textId="77777777" w:rsidR="004C6ED7" w:rsidRPr="00072A18" w:rsidRDefault="004C6ED7" w:rsidP="004C6ED7">
            <w:pPr>
              <w:jc w:val="both"/>
              <w:rPr>
                <w:rFonts w:ascii="Montserrat" w:hAnsi="Montserrat"/>
                <w:i/>
                <w:lang w:val="es-MX"/>
              </w:rPr>
            </w:pPr>
          </w:p>
        </w:tc>
      </w:tr>
      <w:tr w:rsidR="000E6D7C" w:rsidRPr="00326C22" w14:paraId="7BF3F7AD" w14:textId="77777777" w:rsidTr="004C6ED7">
        <w:tc>
          <w:tcPr>
            <w:tcW w:w="1838" w:type="dxa"/>
            <w:vAlign w:val="center"/>
          </w:tcPr>
          <w:p w14:paraId="57CE1F3C" w14:textId="77777777" w:rsidR="000E6D7C" w:rsidRDefault="000E6D7C" w:rsidP="00451F32">
            <w:pPr>
              <w:jc w:val="center"/>
              <w:rPr>
                <w:rFonts w:ascii="Montserrat" w:hAnsi="Montserrat"/>
                <w:i/>
                <w:lang w:val="es-MX"/>
              </w:rPr>
            </w:pPr>
            <w:r>
              <w:rPr>
                <w:rFonts w:ascii="Montserrat" w:hAnsi="Montserrat"/>
                <w:i/>
                <w:lang w:val="es-MX"/>
              </w:rPr>
              <w:lastRenderedPageBreak/>
              <w:t>04</w:t>
            </w:r>
          </w:p>
        </w:tc>
        <w:tc>
          <w:tcPr>
            <w:tcW w:w="3119" w:type="dxa"/>
            <w:vAlign w:val="center"/>
          </w:tcPr>
          <w:p w14:paraId="19912F52" w14:textId="01D966C5" w:rsidR="000E6D7C" w:rsidRPr="00072A18" w:rsidRDefault="000E6D7C" w:rsidP="004C6ED7">
            <w:pPr>
              <w:jc w:val="both"/>
              <w:rPr>
                <w:rFonts w:ascii="Montserrat" w:hAnsi="Montserrat"/>
                <w:i/>
                <w:lang w:val="es-MX"/>
              </w:rPr>
            </w:pPr>
            <w:r>
              <w:rPr>
                <w:rFonts w:ascii="Montserrat" w:hAnsi="Montserrat"/>
                <w:i/>
                <w:lang w:val="es-MX"/>
              </w:rPr>
              <w:t xml:space="preserve">09 de mayo del 2022, se emite </w:t>
            </w:r>
            <w:r w:rsidRPr="00962287">
              <w:rPr>
                <w:rFonts w:ascii="Montserrat" w:hAnsi="Montserrat"/>
                <w:i/>
                <w:lang w:val="es-MX"/>
              </w:rPr>
              <w:t>Acuerdo DG-DCAJ-0</w:t>
            </w:r>
            <w:r w:rsidR="000F19B6">
              <w:rPr>
                <w:rFonts w:ascii="Montserrat" w:hAnsi="Montserrat"/>
                <w:i/>
                <w:lang w:val="es-MX"/>
              </w:rPr>
              <w:t>3</w:t>
            </w:r>
            <w:r w:rsidRPr="00962287">
              <w:rPr>
                <w:rFonts w:ascii="Montserrat" w:hAnsi="Montserrat"/>
                <w:i/>
                <w:lang w:val="es-MX"/>
              </w:rPr>
              <w:t>/2022-SSI por el cual se actualizan los Lineamientos para la operación de los servicios de capacitación y servicios tecnológicos en el Sistema CONALEP</w:t>
            </w:r>
            <w:r w:rsidRPr="00072A18">
              <w:rPr>
                <w:rFonts w:ascii="Montserrat" w:hAnsi="Montserrat"/>
                <w:i/>
                <w:lang w:val="es-MX"/>
              </w:rPr>
              <w:t xml:space="preserve"> </w:t>
            </w:r>
          </w:p>
        </w:tc>
        <w:tc>
          <w:tcPr>
            <w:tcW w:w="4961" w:type="dxa"/>
            <w:vAlign w:val="center"/>
          </w:tcPr>
          <w:p w14:paraId="71D10D31" w14:textId="77777777" w:rsidR="000E6D7C" w:rsidRPr="00072A18" w:rsidRDefault="000E6D7C" w:rsidP="004C6ED7">
            <w:pPr>
              <w:jc w:val="both"/>
              <w:rPr>
                <w:rFonts w:ascii="Montserrat" w:hAnsi="Montserrat"/>
                <w:i/>
                <w:lang w:val="es-MX"/>
              </w:rPr>
            </w:pPr>
            <w:r w:rsidRPr="00962287">
              <w:rPr>
                <w:rFonts w:ascii="Montserrat" w:hAnsi="Montserrat"/>
                <w:i/>
                <w:lang w:val="es-MX"/>
              </w:rPr>
              <w:t>Alinear la operación de los servicios de capacitación que proporciona el Sistema CONALEP con las disposiciones del Gobierno Federal, referentes a revertir las desigualdades regionales, sociales y económicas de México, mediante criterios de equidad e igualdad, poniendo a los alumnos y jóvenes adolescentes en el centro de nuestra labor educativa con el firme propósito de no dejar a nadie atrás, no dejar a nadie fuera.</w:t>
            </w:r>
          </w:p>
        </w:tc>
      </w:tr>
    </w:tbl>
    <w:p w14:paraId="597190D2" w14:textId="77777777" w:rsidR="000E6D7C" w:rsidRPr="00072A18" w:rsidRDefault="000E6D7C" w:rsidP="000E6D7C">
      <w:pPr>
        <w:rPr>
          <w:rFonts w:ascii="Montserrat" w:hAnsi="Montserrat"/>
          <w:lang w:val="es-MX"/>
        </w:rPr>
      </w:pPr>
    </w:p>
    <w:p w14:paraId="74CDB48F" w14:textId="62FBFA46" w:rsidR="000E6D7C" w:rsidRDefault="000E6D7C" w:rsidP="000E6D7C">
      <w:pPr>
        <w:rPr>
          <w:lang w:val="es-MX"/>
        </w:rPr>
      </w:pPr>
    </w:p>
    <w:tbl>
      <w:tblPr>
        <w:tblStyle w:val="Tablaconcuadrcula2-nfasis6"/>
        <w:tblW w:w="0" w:type="auto"/>
        <w:jc w:val="center"/>
        <w:tblInd w:w="0" w:type="dxa"/>
        <w:tblLook w:val="04A0" w:firstRow="1" w:lastRow="0" w:firstColumn="1" w:lastColumn="0" w:noHBand="0" w:noVBand="1"/>
      </w:tblPr>
      <w:tblGrid>
        <w:gridCol w:w="6421"/>
      </w:tblGrid>
      <w:tr w:rsidR="004B0377" w:rsidRPr="00DF22E6" w14:paraId="7F2E53B5" w14:textId="77777777" w:rsidTr="00A76A9A">
        <w:trPr>
          <w:cnfStyle w:val="100000000000" w:firstRow="1" w:lastRow="0" w:firstColumn="0" w:lastColumn="0" w:oddVBand="0" w:evenVBand="0" w:oddHBand="0"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6421" w:type="dxa"/>
            <w:tcBorders>
              <w:top w:val="single" w:sz="2" w:space="0" w:color="A8D08D" w:themeColor="accent6" w:themeTint="99"/>
              <w:left w:val="single" w:sz="2" w:space="0" w:color="A8D08D" w:themeColor="accent6" w:themeTint="99"/>
              <w:right w:val="single" w:sz="2" w:space="0" w:color="A8D08D" w:themeColor="accent6" w:themeTint="99"/>
            </w:tcBorders>
            <w:vAlign w:val="center"/>
            <w:hideMark/>
          </w:tcPr>
          <w:p w14:paraId="0C60F89D" w14:textId="77777777" w:rsidR="004B0377" w:rsidRPr="00DF22E6" w:rsidRDefault="004B0377" w:rsidP="00A76A9A">
            <w:pPr>
              <w:jc w:val="center"/>
              <w:rPr>
                <w:rFonts w:ascii="High Tower Text" w:hAnsi="High Tower Text" w:cs="Courier New"/>
                <w:i/>
                <w:color w:val="323E4F" w:themeColor="text2" w:themeShade="BF"/>
                <w:sz w:val="24"/>
              </w:rPr>
            </w:pPr>
            <w:r w:rsidRPr="00DF22E6">
              <w:rPr>
                <w:rFonts w:ascii="High Tower Text" w:hAnsi="High Tower Text" w:cs="Courier New"/>
                <w:i/>
                <w:color w:val="323E4F" w:themeColor="text2" w:themeShade="BF"/>
                <w:sz w:val="24"/>
              </w:rPr>
              <w:t>CÉDULA DE REGISTRO</w:t>
            </w:r>
          </w:p>
        </w:tc>
      </w:tr>
      <w:tr w:rsidR="004B0377" w:rsidRPr="00326C22" w14:paraId="6741AB21" w14:textId="77777777" w:rsidTr="00A76A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21" w:type="dxa"/>
            <w:tcBorders>
              <w:top w:val="single" w:sz="12" w:space="0" w:color="A8D08D" w:themeColor="accent6" w:themeTint="99"/>
              <w:left w:val="single" w:sz="2" w:space="0" w:color="A8D08D" w:themeColor="accent6" w:themeTint="99"/>
              <w:bottom w:val="single" w:sz="12" w:space="0" w:color="A8D08D" w:themeColor="accent6" w:themeTint="99"/>
              <w:right w:val="single" w:sz="2" w:space="0" w:color="A8D08D" w:themeColor="accent6" w:themeTint="99"/>
            </w:tcBorders>
            <w:shd w:val="clear" w:color="auto" w:fill="EDF5E7"/>
            <w:vAlign w:val="center"/>
            <w:hideMark/>
          </w:tcPr>
          <w:p w14:paraId="2F4E3B32" w14:textId="43C2B833" w:rsidR="004B0377" w:rsidRPr="00DF22E6" w:rsidRDefault="004B0377" w:rsidP="004B0377">
            <w:pPr>
              <w:pStyle w:val="Default"/>
              <w:ind w:left="29" w:right="75"/>
              <w:jc w:val="both"/>
              <w:rPr>
                <w:rFonts w:ascii="High Tower Text" w:hAnsi="High Tower Text" w:cs="Courier New"/>
                <w:b w:val="0"/>
                <w:i/>
                <w:color w:val="323E4F" w:themeColor="text2" w:themeShade="BF"/>
                <w:szCs w:val="28"/>
                <w:lang w:val="es-ES"/>
              </w:rPr>
            </w:pPr>
            <w:r w:rsidRPr="00DF22E6">
              <w:rPr>
                <w:rFonts w:ascii="High Tower Text" w:hAnsi="High Tower Text" w:cs="Courier New"/>
                <w:b w:val="0"/>
                <w:i/>
                <w:color w:val="323E4F" w:themeColor="text2" w:themeShade="BF"/>
                <w:szCs w:val="28"/>
                <w:lang w:val="es-ES"/>
              </w:rPr>
              <w:t xml:space="preserve">El </w:t>
            </w:r>
            <w:r w:rsidRPr="00DF22E6">
              <w:rPr>
                <w:rFonts w:ascii="High Tower Text" w:hAnsi="High Tower Text" w:cs="Courier New"/>
                <w:i/>
                <w:color w:val="323E4F" w:themeColor="text2" w:themeShade="BF"/>
                <w:szCs w:val="28"/>
                <w:lang w:val="es-ES"/>
              </w:rPr>
              <w:t xml:space="preserve">Acuerdo </w:t>
            </w:r>
            <w:r w:rsidRPr="00DF22E6">
              <w:rPr>
                <w:rFonts w:ascii="High Tower Text" w:hAnsi="High Tower Text"/>
                <w:i/>
                <w:color w:val="323E4F" w:themeColor="text2" w:themeShade="BF"/>
                <w:szCs w:val="28"/>
                <w:lang w:val="es-ES"/>
              </w:rPr>
              <w:t xml:space="preserve">Número </w:t>
            </w:r>
            <w:r w:rsidRPr="004B0377">
              <w:rPr>
                <w:rFonts w:ascii="High Tower Text" w:hAnsi="High Tower Text"/>
                <w:i/>
                <w:color w:val="323E4F" w:themeColor="text2" w:themeShade="BF"/>
                <w:szCs w:val="28"/>
                <w:lang w:val="es-ES"/>
              </w:rPr>
              <w:t>DG-DCAJ-03/2022-SSI por el que se emiten los Lineamientos para la operación de los servicios de capacitación y servicios tecnológicos en el Sistema CONALEP</w:t>
            </w:r>
            <w:r>
              <w:rPr>
                <w:rFonts w:ascii="High Tower Text" w:hAnsi="High Tower Text"/>
                <w:i/>
                <w:color w:val="323E4F" w:themeColor="text2" w:themeShade="BF"/>
                <w:szCs w:val="28"/>
                <w:lang w:val="es-ES"/>
              </w:rPr>
              <w:t>,</w:t>
            </w:r>
            <w:r w:rsidRPr="00DF22E6">
              <w:rPr>
                <w:rFonts w:ascii="High Tower Text" w:hAnsi="High Tower Text"/>
                <w:i/>
                <w:color w:val="323E4F" w:themeColor="text2" w:themeShade="BF"/>
                <w:szCs w:val="28"/>
                <w:lang w:val="es-ES"/>
              </w:rPr>
              <w:t xml:space="preserve"> </w:t>
            </w:r>
            <w:r w:rsidRPr="00DF22E6">
              <w:rPr>
                <w:rFonts w:ascii="High Tower Text" w:hAnsi="High Tower Text" w:cs="Courier New"/>
                <w:b w:val="0"/>
                <w:i/>
                <w:color w:val="323E4F" w:themeColor="text2" w:themeShade="BF"/>
                <w:szCs w:val="28"/>
                <w:lang w:val="es-ES"/>
              </w:rPr>
              <w:t xml:space="preserve">queda debidamente registrado a foja </w:t>
            </w:r>
            <w:r>
              <w:rPr>
                <w:rFonts w:ascii="High Tower Text" w:hAnsi="High Tower Text" w:cs="Courier New"/>
                <w:b w:val="0"/>
                <w:i/>
                <w:color w:val="323E4F" w:themeColor="text2" w:themeShade="BF"/>
                <w:szCs w:val="28"/>
                <w:lang w:val="es-ES"/>
              </w:rPr>
              <w:t>3</w:t>
            </w:r>
            <w:r w:rsidRPr="00DF22E6">
              <w:rPr>
                <w:rFonts w:ascii="High Tower Text" w:hAnsi="High Tower Text" w:cs="Courier New"/>
                <w:b w:val="0"/>
                <w:i/>
                <w:color w:val="323E4F" w:themeColor="text2" w:themeShade="BF"/>
                <w:szCs w:val="28"/>
                <w:lang w:val="es-ES"/>
              </w:rPr>
              <w:t xml:space="preserve"> del Libro de Acuerdos emitidos por la Dirección General 2022, en fecha 09 de mayo de 2022.</w:t>
            </w:r>
          </w:p>
        </w:tc>
      </w:tr>
      <w:tr w:rsidR="004B0377" w:rsidRPr="00326C22" w14:paraId="084E0DE4" w14:textId="77777777" w:rsidTr="00A76A9A">
        <w:trPr>
          <w:jc w:val="center"/>
        </w:trPr>
        <w:tc>
          <w:tcPr>
            <w:cnfStyle w:val="001000000000" w:firstRow="0" w:lastRow="0" w:firstColumn="1" w:lastColumn="0" w:oddVBand="0" w:evenVBand="0" w:oddHBand="0" w:evenHBand="0" w:firstRowFirstColumn="0" w:firstRowLastColumn="0" w:lastRowFirstColumn="0" w:lastRowLastColumn="0"/>
            <w:tcW w:w="6421" w:type="dxa"/>
            <w:tcBorders>
              <w:top w:val="single" w:sz="12" w:space="0" w:color="A8D08D" w:themeColor="accent6" w:themeTint="99"/>
              <w:left w:val="single" w:sz="2" w:space="0" w:color="A8D08D" w:themeColor="accent6" w:themeTint="99"/>
              <w:bottom w:val="single" w:sz="2" w:space="0" w:color="A8D08D" w:themeColor="accent6" w:themeTint="99"/>
              <w:right w:val="single" w:sz="2" w:space="0" w:color="A8D08D" w:themeColor="accent6" w:themeTint="99"/>
            </w:tcBorders>
            <w:vAlign w:val="center"/>
          </w:tcPr>
          <w:p w14:paraId="5D4EF325" w14:textId="77777777" w:rsidR="004B0377" w:rsidRPr="00DF22E6" w:rsidRDefault="004B0377" w:rsidP="00A76A9A">
            <w:pPr>
              <w:pStyle w:val="Default"/>
              <w:jc w:val="center"/>
              <w:rPr>
                <w:rFonts w:ascii="High Tower Text" w:hAnsi="High Tower Text" w:cs="Courier New"/>
                <w:b w:val="0"/>
                <w:bCs w:val="0"/>
                <w:i/>
                <w:color w:val="323E4F" w:themeColor="text2" w:themeShade="BF"/>
                <w:szCs w:val="22"/>
                <w:lang w:val="es-ES"/>
              </w:rPr>
            </w:pPr>
          </w:p>
          <w:p w14:paraId="38D2AA55" w14:textId="77777777" w:rsidR="004B0377" w:rsidRPr="00DF22E6" w:rsidRDefault="004B0377" w:rsidP="00A76A9A">
            <w:pPr>
              <w:pStyle w:val="Default"/>
              <w:jc w:val="center"/>
              <w:rPr>
                <w:rFonts w:ascii="High Tower Text" w:hAnsi="High Tower Text" w:cs="Courier New"/>
                <w:b w:val="0"/>
                <w:bCs w:val="0"/>
                <w:i/>
                <w:color w:val="323E4F" w:themeColor="text2" w:themeShade="BF"/>
                <w:szCs w:val="22"/>
                <w:lang w:val="es-ES"/>
              </w:rPr>
            </w:pPr>
          </w:p>
          <w:p w14:paraId="04DD5B32" w14:textId="77777777" w:rsidR="004B0377" w:rsidRPr="00DF22E6" w:rsidRDefault="004B0377" w:rsidP="00A76A9A">
            <w:pPr>
              <w:pStyle w:val="Default"/>
              <w:jc w:val="center"/>
              <w:rPr>
                <w:rFonts w:ascii="High Tower Text" w:hAnsi="High Tower Text" w:cs="Courier New"/>
                <w:i/>
                <w:color w:val="323E4F" w:themeColor="text2" w:themeShade="BF"/>
                <w:szCs w:val="22"/>
                <w:lang w:val="es-ES"/>
              </w:rPr>
            </w:pPr>
          </w:p>
          <w:p w14:paraId="3B003840" w14:textId="77777777" w:rsidR="004B0377" w:rsidRPr="00DF22E6" w:rsidRDefault="004B0377" w:rsidP="00A76A9A">
            <w:pPr>
              <w:pStyle w:val="Default"/>
              <w:jc w:val="center"/>
              <w:rPr>
                <w:rFonts w:ascii="High Tower Text" w:hAnsi="High Tower Text" w:cs="Courier New"/>
                <w:i/>
                <w:color w:val="323E4F" w:themeColor="text2" w:themeShade="BF"/>
                <w:szCs w:val="22"/>
                <w:lang w:val="es-ES"/>
              </w:rPr>
            </w:pPr>
            <w:r w:rsidRPr="00DF22E6">
              <w:rPr>
                <w:rFonts w:ascii="High Tower Text" w:hAnsi="High Tower Text" w:cs="Courier New"/>
                <w:i/>
                <w:color w:val="323E4F" w:themeColor="text2" w:themeShade="BF"/>
                <w:szCs w:val="22"/>
                <w:lang w:val="es-ES"/>
              </w:rPr>
              <w:t>José Luis Martínez Garza</w:t>
            </w:r>
          </w:p>
          <w:p w14:paraId="127AB3BD" w14:textId="77777777" w:rsidR="004B0377" w:rsidRPr="00DF22E6" w:rsidRDefault="004B0377" w:rsidP="00A76A9A">
            <w:pPr>
              <w:pStyle w:val="Default"/>
              <w:jc w:val="center"/>
              <w:rPr>
                <w:rFonts w:ascii="High Tower Text" w:hAnsi="High Tower Text" w:cs="Courier New"/>
                <w:i/>
                <w:color w:val="323E4F" w:themeColor="text2" w:themeShade="BF"/>
                <w:szCs w:val="22"/>
                <w:lang w:val="es-ES"/>
              </w:rPr>
            </w:pPr>
            <w:r w:rsidRPr="00DF22E6">
              <w:rPr>
                <w:rFonts w:ascii="High Tower Text" w:hAnsi="High Tower Text" w:cs="Courier New"/>
                <w:i/>
                <w:color w:val="323E4F" w:themeColor="text2" w:themeShade="BF"/>
                <w:szCs w:val="22"/>
                <w:lang w:val="es-ES"/>
              </w:rPr>
              <w:t>Director Corporativo de Asuntos Jurídicos</w:t>
            </w:r>
          </w:p>
        </w:tc>
      </w:tr>
    </w:tbl>
    <w:p w14:paraId="4337E43C" w14:textId="4B8C0436" w:rsidR="00E54DBE" w:rsidRPr="005F6D8F" w:rsidRDefault="00E54DBE" w:rsidP="006C499E">
      <w:pPr>
        <w:spacing w:after="0" w:line="276" w:lineRule="auto"/>
        <w:ind w:left="357"/>
        <w:jc w:val="center"/>
        <w:rPr>
          <w:rFonts w:ascii="Montserrat" w:hAnsi="Montserrat" w:cs="Arial"/>
          <w:b/>
          <w:sz w:val="21"/>
          <w:szCs w:val="21"/>
          <w:lang w:val="es-MX"/>
        </w:rPr>
      </w:pPr>
    </w:p>
    <w:sectPr w:rsidR="00E54DBE" w:rsidRPr="005F6D8F" w:rsidSect="004C6ED7">
      <w:headerReference w:type="default" r:id="rId14"/>
      <w:footerReference w:type="default" r:id="rId15"/>
      <w:pgSz w:w="12240" w:h="15840"/>
      <w:pgMar w:top="1985" w:right="1134" w:bottom="1843" w:left="1134" w:header="709" w:footer="125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9A11F4" w14:textId="77777777" w:rsidR="00C14FEA" w:rsidRDefault="00C14FEA" w:rsidP="00E722A1">
      <w:pPr>
        <w:spacing w:after="0" w:line="240" w:lineRule="auto"/>
      </w:pPr>
      <w:r>
        <w:separator/>
      </w:r>
    </w:p>
  </w:endnote>
  <w:endnote w:type="continuationSeparator" w:id="0">
    <w:p w14:paraId="65922D00" w14:textId="77777777" w:rsidR="00C14FEA" w:rsidRDefault="00C14FEA" w:rsidP="00E72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igh Tower Text">
    <w:panose1 w:val="0204050205050603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AD080" w14:textId="734FFDA1" w:rsidR="00260B39" w:rsidRDefault="00260B39">
    <w:pPr>
      <w:pStyle w:val="Piedepgina"/>
      <w:jc w:val="center"/>
    </w:pPr>
    <w:r>
      <w:rPr>
        <w:noProof/>
        <w:lang w:eastAsia="es-MX"/>
      </w:rPr>
      <w:drawing>
        <wp:anchor distT="0" distB="0" distL="114300" distR="114300" simplePos="0" relativeHeight="251676672" behindDoc="1" locked="0" layoutInCell="1" allowOverlap="1" wp14:anchorId="042A7E14" wp14:editId="31258902">
          <wp:simplePos x="0" y="0"/>
          <wp:positionH relativeFrom="page">
            <wp:align>left</wp:align>
          </wp:positionH>
          <wp:positionV relativeFrom="paragraph">
            <wp:posOffset>-236264</wp:posOffset>
          </wp:positionV>
          <wp:extent cx="7803515" cy="1144270"/>
          <wp:effectExtent l="0" t="0" r="6985" b="0"/>
          <wp:wrapNone/>
          <wp:docPr id="8" name="Imagen 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Texto&#10;&#10;Descripción generada automáticamente"/>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7803515" cy="1144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524783177"/>
        <w:docPartObj>
          <w:docPartGallery w:val="Page Numbers (Bottom of Page)"/>
          <w:docPartUnique/>
        </w:docPartObj>
      </w:sdtPr>
      <w:sdtEndPr/>
      <w:sdtContent>
        <w:sdt>
          <w:sdtPr>
            <w:id w:val="-2047749182"/>
            <w:docPartObj>
              <w:docPartGallery w:val="Page Numbers (Top of Page)"/>
              <w:docPartUnique/>
            </w:docPartObj>
          </w:sdtPr>
          <w:sdtEndPr/>
          <w:sdtContent>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sidR="0004630D" w:rsidRPr="0004630D">
              <w:rPr>
                <w:b/>
                <w:bCs/>
                <w:noProof/>
              </w:rPr>
              <w:t>26</w:t>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959BC" w14:textId="16A95E72" w:rsidR="0004630D" w:rsidRDefault="0004630D">
    <w:pPr>
      <w:pStyle w:val="Piedepgina"/>
      <w:jc w:val="center"/>
    </w:pPr>
    <w:r>
      <w:rPr>
        <w:noProof/>
        <w:lang w:eastAsia="es-MX"/>
      </w:rPr>
      <w:drawing>
        <wp:anchor distT="0" distB="0" distL="114300" distR="114300" simplePos="0" relativeHeight="251680768" behindDoc="1" locked="0" layoutInCell="1" allowOverlap="1" wp14:anchorId="61742A95" wp14:editId="40927331">
          <wp:simplePos x="0" y="0"/>
          <wp:positionH relativeFrom="page">
            <wp:align>left</wp:align>
          </wp:positionH>
          <wp:positionV relativeFrom="paragraph">
            <wp:posOffset>-236264</wp:posOffset>
          </wp:positionV>
          <wp:extent cx="7803515" cy="1144270"/>
          <wp:effectExtent l="0" t="0" r="6985" b="0"/>
          <wp:wrapNone/>
          <wp:docPr id="5" name="Imagen 5"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Texto&#10;&#10;Descripción generada automáticamente"/>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7803515" cy="1144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082804105"/>
        <w:docPartObj>
          <w:docPartGallery w:val="Page Numbers (Bottom of Page)"/>
          <w:docPartUnique/>
        </w:docPartObj>
      </w:sdtPr>
      <w:sdtEndPr/>
      <w:sdtContent>
        <w:sdt>
          <w:sdtPr>
            <w:id w:val="-1262522261"/>
            <w:docPartObj>
              <w:docPartGallery w:val="Page Numbers (Top of Page)"/>
              <w:docPartUnique/>
            </w:docPartObj>
          </w:sdtPr>
          <w:sdtEndP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8CBA80" w14:textId="77777777" w:rsidR="00C14FEA" w:rsidRDefault="00C14FEA" w:rsidP="00E722A1">
      <w:pPr>
        <w:spacing w:after="0" w:line="240" w:lineRule="auto"/>
      </w:pPr>
      <w:r>
        <w:separator/>
      </w:r>
    </w:p>
  </w:footnote>
  <w:footnote w:type="continuationSeparator" w:id="0">
    <w:p w14:paraId="7E59625F" w14:textId="77777777" w:rsidR="00C14FEA" w:rsidRDefault="00C14FEA" w:rsidP="00E722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DA84B" w14:textId="77777777" w:rsidR="00260B39" w:rsidRDefault="00C14FEA">
    <w:pPr>
      <w:pStyle w:val="Encabezado"/>
    </w:pPr>
    <w:r>
      <w:rPr>
        <w:noProof/>
      </w:rPr>
      <w:pict w14:anchorId="352DF7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75264" o:spid="_x0000_s2050" type="#_x0000_t75" alt="" style="position:absolute;margin-left:0;margin-top:0;width:637.5pt;height:825pt;z-index:-251654144;mso-wrap-edited:f;mso-width-percent:0;mso-height-percent:0;mso-position-horizontal:center;mso-position-horizontal-relative:margin;mso-position-vertical:center;mso-position-vertical-relative:margin;mso-width-percent:0;mso-height-percent:0" o:allowincell="f">
          <v:imagedata r:id="rId1" o:title="Oficiomembrete-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4572C" w14:textId="2487574E" w:rsidR="00260B39" w:rsidRPr="006C499E" w:rsidRDefault="00260B39" w:rsidP="00ED0D3C">
    <w:pPr>
      <w:spacing w:after="0" w:line="240" w:lineRule="auto"/>
      <w:ind w:left="5670"/>
      <w:jc w:val="both"/>
      <w:rPr>
        <w:rFonts w:ascii="Montserrat" w:hAnsi="Montserrat" w:cs="Arial"/>
        <w:bCs/>
        <w:color w:val="385623"/>
        <w:sz w:val="14"/>
        <w:szCs w:val="20"/>
        <w:lang w:val="es-MX"/>
      </w:rPr>
    </w:pPr>
    <w:r>
      <w:rPr>
        <w:noProof/>
        <w:lang w:eastAsia="es-MX"/>
      </w:rPr>
      <w:drawing>
        <wp:anchor distT="0" distB="0" distL="114300" distR="114300" simplePos="0" relativeHeight="251674624" behindDoc="1" locked="0" layoutInCell="1" allowOverlap="1" wp14:anchorId="2027A0CF" wp14:editId="0507DB7C">
          <wp:simplePos x="0" y="0"/>
          <wp:positionH relativeFrom="page">
            <wp:posOffset>535502</wp:posOffset>
          </wp:positionH>
          <wp:positionV relativeFrom="paragraph">
            <wp:posOffset>22225</wp:posOffset>
          </wp:positionV>
          <wp:extent cx="3989070" cy="687705"/>
          <wp:effectExtent l="0" t="0" r="0" b="0"/>
          <wp:wrapTight wrapText="bothSides">
            <wp:wrapPolygon edited="0">
              <wp:start x="0" y="0"/>
              <wp:lineTo x="0" y="20942"/>
              <wp:lineTo x="21456" y="20942"/>
              <wp:lineTo x="21456" y="0"/>
              <wp:lineTo x="0" y="0"/>
            </wp:wrapPolygon>
          </wp:wrapTight>
          <wp:docPr id="7" name="Imagen 7"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Logotip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3989070" cy="687705"/>
                  </a:xfrm>
                  <a:prstGeom prst="rect">
                    <a:avLst/>
                  </a:prstGeom>
                </pic:spPr>
              </pic:pic>
            </a:graphicData>
          </a:graphic>
          <wp14:sizeRelH relativeFrom="page">
            <wp14:pctWidth>0</wp14:pctWidth>
          </wp14:sizeRelH>
          <wp14:sizeRelV relativeFrom="page">
            <wp14:pctHeight>0</wp14:pctHeight>
          </wp14:sizeRelV>
        </wp:anchor>
      </w:drawing>
    </w:r>
    <w:sdt>
      <w:sdtPr>
        <w:rPr>
          <w:rFonts w:ascii="Montserrat" w:eastAsia="Montserrat" w:hAnsi="Montserrat" w:cs="Montserrat"/>
          <w:bCs/>
          <w:i/>
          <w:color w:val="000000"/>
          <w:sz w:val="10"/>
          <w:szCs w:val="16"/>
          <w:lang w:val="es-MX" w:eastAsia="es-MX"/>
        </w:rPr>
        <w:id w:val="-279731569"/>
        <w:docPartObj>
          <w:docPartGallery w:val="Page Numbers (Margins)"/>
          <w:docPartUnique/>
        </w:docPartObj>
      </w:sdtPr>
      <w:sdtEndPr/>
      <w:sdtContent/>
    </w:sdt>
    <w:r w:rsidRPr="006C499E">
      <w:rPr>
        <w:rFonts w:ascii="Montserrat" w:hAnsi="Montserrat" w:cs="Arial"/>
        <w:bCs/>
        <w:color w:val="385623" w:themeColor="accent6" w:themeShade="80"/>
        <w:sz w:val="18"/>
        <w:lang w:val="es-MX"/>
      </w:rPr>
      <w:t>Acuerdo</w:t>
    </w:r>
    <w:r>
      <w:rPr>
        <w:rFonts w:ascii="Montserrat" w:hAnsi="Montserrat" w:cs="Arial"/>
        <w:bCs/>
        <w:color w:val="385623" w:themeColor="accent6" w:themeShade="80"/>
        <w:sz w:val="18"/>
        <w:lang w:val="es-MX"/>
      </w:rPr>
      <w:t xml:space="preserve"> </w:t>
    </w:r>
    <w:r w:rsidR="001115CD" w:rsidRPr="001115CD">
      <w:rPr>
        <w:rFonts w:ascii="Montserrat" w:hAnsi="Montserrat" w:cs="Arial"/>
        <w:bCs/>
        <w:color w:val="385623" w:themeColor="accent6" w:themeShade="80"/>
        <w:sz w:val="18"/>
        <w:lang w:val="es-MX"/>
      </w:rPr>
      <w:t>DG-DCAJ-0</w:t>
    </w:r>
    <w:r w:rsidR="000F19B6">
      <w:rPr>
        <w:rFonts w:ascii="Montserrat" w:hAnsi="Montserrat" w:cs="Arial"/>
        <w:bCs/>
        <w:color w:val="385623" w:themeColor="accent6" w:themeShade="80"/>
        <w:sz w:val="18"/>
        <w:lang w:val="es-MX"/>
      </w:rPr>
      <w:t>3</w:t>
    </w:r>
    <w:r w:rsidR="001115CD" w:rsidRPr="001115CD">
      <w:rPr>
        <w:rFonts w:ascii="Montserrat" w:hAnsi="Montserrat" w:cs="Arial"/>
        <w:bCs/>
        <w:color w:val="385623" w:themeColor="accent6" w:themeShade="80"/>
        <w:sz w:val="18"/>
        <w:lang w:val="es-MX"/>
      </w:rPr>
      <w:t>/2022-SSI</w:t>
    </w:r>
    <w:r>
      <w:rPr>
        <w:rFonts w:ascii="Montserrat" w:hAnsi="Montserrat" w:cs="Arial"/>
        <w:bCs/>
        <w:color w:val="385623" w:themeColor="accent6" w:themeShade="80"/>
        <w:sz w:val="18"/>
        <w:lang w:val="es-MX"/>
      </w:rPr>
      <w:t xml:space="preserve"> </w:t>
    </w:r>
    <w:r w:rsidRPr="006C499E">
      <w:rPr>
        <w:rFonts w:ascii="Montserrat" w:hAnsi="Montserrat" w:cs="Arial"/>
        <w:bCs/>
        <w:color w:val="385623" w:themeColor="accent6" w:themeShade="80"/>
        <w:sz w:val="18"/>
        <w:lang w:val="es-MX"/>
      </w:rPr>
      <w:t>por el que se emiten los Lineamientos para la operación de los servicios de capacitación y servicios tecnológicos en el Sistema CONALEP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231DC" w14:textId="77777777" w:rsidR="00260B39" w:rsidRDefault="00C14FEA">
    <w:pPr>
      <w:pStyle w:val="Encabezado"/>
    </w:pPr>
    <w:r>
      <w:rPr>
        <w:noProof/>
      </w:rPr>
      <w:pict w14:anchorId="143F2E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75263" o:spid="_x0000_s2049" type="#_x0000_t75" alt="" style="position:absolute;margin-left:0;margin-top:0;width:637.5pt;height:825pt;z-index:-251657216;mso-wrap-edited:f;mso-width-percent:0;mso-height-percent:0;mso-position-horizontal:center;mso-position-horizontal-relative:margin;mso-position-vertical:center;mso-position-vertical-relative:margin;mso-width-percent:0;mso-height-percent:0" o:allowincell="f">
          <v:imagedata r:id="rId1" o:title="Oficiomembrete-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99FC6" w14:textId="6A5423F2" w:rsidR="0004630D" w:rsidRPr="006C499E" w:rsidRDefault="0004630D" w:rsidP="00ED0D3C">
    <w:pPr>
      <w:spacing w:after="0" w:line="240" w:lineRule="auto"/>
      <w:ind w:left="5670"/>
      <w:jc w:val="both"/>
      <w:rPr>
        <w:rFonts w:ascii="Montserrat" w:hAnsi="Montserrat" w:cs="Arial"/>
        <w:bCs/>
        <w:color w:val="385623"/>
        <w:sz w:val="14"/>
        <w:szCs w:val="20"/>
        <w:lang w:val="es-MX"/>
      </w:rPr>
    </w:pPr>
    <w:r>
      <w:rPr>
        <w:noProof/>
        <w:lang w:eastAsia="es-MX"/>
      </w:rPr>
      <w:drawing>
        <wp:anchor distT="0" distB="0" distL="114300" distR="114300" simplePos="0" relativeHeight="251678720" behindDoc="1" locked="0" layoutInCell="1" allowOverlap="1" wp14:anchorId="59F349E4" wp14:editId="65669D4C">
          <wp:simplePos x="0" y="0"/>
          <wp:positionH relativeFrom="page">
            <wp:posOffset>535502</wp:posOffset>
          </wp:positionH>
          <wp:positionV relativeFrom="paragraph">
            <wp:posOffset>22225</wp:posOffset>
          </wp:positionV>
          <wp:extent cx="3989070" cy="687705"/>
          <wp:effectExtent l="0" t="0" r="0" b="0"/>
          <wp:wrapTight wrapText="bothSides">
            <wp:wrapPolygon edited="0">
              <wp:start x="0" y="0"/>
              <wp:lineTo x="0" y="20942"/>
              <wp:lineTo x="21456" y="20942"/>
              <wp:lineTo x="21456" y="0"/>
              <wp:lineTo x="0" y="0"/>
            </wp:wrapPolygon>
          </wp:wrapTight>
          <wp:docPr id="3" name="Imagen 3"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Logotip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3989070" cy="687705"/>
                  </a:xfrm>
                  <a:prstGeom prst="rect">
                    <a:avLst/>
                  </a:prstGeom>
                </pic:spPr>
              </pic:pic>
            </a:graphicData>
          </a:graphic>
          <wp14:sizeRelH relativeFrom="page">
            <wp14:pctWidth>0</wp14:pctWidth>
          </wp14:sizeRelH>
          <wp14:sizeRelV relativeFrom="page">
            <wp14:pctHeight>0</wp14:pctHeight>
          </wp14:sizeRelV>
        </wp:anchor>
      </w:drawing>
    </w:r>
    <w:sdt>
      <w:sdtPr>
        <w:rPr>
          <w:rFonts w:ascii="Montserrat" w:eastAsia="Montserrat" w:hAnsi="Montserrat" w:cs="Montserrat"/>
          <w:bCs/>
          <w:i/>
          <w:color w:val="000000"/>
          <w:sz w:val="10"/>
          <w:szCs w:val="16"/>
          <w:lang w:val="es-MX" w:eastAsia="es-MX"/>
        </w:rPr>
        <w:id w:val="-282352976"/>
        <w:docPartObj>
          <w:docPartGallery w:val="Page Numbers (Margins)"/>
          <w:docPartUnique/>
        </w:docPartObj>
      </w:sdtPr>
      <w:sdtEndPr/>
      <w:sdtContent/>
    </w:sdt>
    <w:r w:rsidRPr="006C499E">
      <w:rPr>
        <w:rFonts w:ascii="Montserrat" w:hAnsi="Montserrat" w:cs="Arial"/>
        <w:bCs/>
        <w:color w:val="385623" w:themeColor="accent6" w:themeShade="80"/>
        <w:sz w:val="18"/>
        <w:lang w:val="es-MX"/>
      </w:rPr>
      <w:t>Acuerdo</w:t>
    </w:r>
    <w:r>
      <w:rPr>
        <w:rFonts w:ascii="Montserrat" w:hAnsi="Montserrat" w:cs="Arial"/>
        <w:bCs/>
        <w:color w:val="385623" w:themeColor="accent6" w:themeShade="80"/>
        <w:sz w:val="18"/>
        <w:lang w:val="es-MX"/>
      </w:rPr>
      <w:t xml:space="preserve"> </w:t>
    </w:r>
    <w:r w:rsidRPr="001115CD">
      <w:rPr>
        <w:rFonts w:ascii="Montserrat" w:hAnsi="Montserrat" w:cs="Arial"/>
        <w:bCs/>
        <w:color w:val="385623" w:themeColor="accent6" w:themeShade="80"/>
        <w:sz w:val="18"/>
        <w:lang w:val="es-MX"/>
      </w:rPr>
      <w:t>DG-DCAJ-0</w:t>
    </w:r>
    <w:r w:rsidR="000F19B6">
      <w:rPr>
        <w:rFonts w:ascii="Montserrat" w:hAnsi="Montserrat" w:cs="Arial"/>
        <w:bCs/>
        <w:color w:val="385623" w:themeColor="accent6" w:themeShade="80"/>
        <w:sz w:val="18"/>
        <w:lang w:val="es-MX"/>
      </w:rPr>
      <w:t>3</w:t>
    </w:r>
    <w:r w:rsidRPr="001115CD">
      <w:rPr>
        <w:rFonts w:ascii="Montserrat" w:hAnsi="Montserrat" w:cs="Arial"/>
        <w:bCs/>
        <w:color w:val="385623" w:themeColor="accent6" w:themeShade="80"/>
        <w:sz w:val="18"/>
        <w:lang w:val="es-MX"/>
      </w:rPr>
      <w:t>/2022-SSI</w:t>
    </w:r>
    <w:r>
      <w:rPr>
        <w:rFonts w:ascii="Montserrat" w:hAnsi="Montserrat" w:cs="Arial"/>
        <w:bCs/>
        <w:color w:val="385623" w:themeColor="accent6" w:themeShade="80"/>
        <w:sz w:val="18"/>
        <w:lang w:val="es-MX"/>
      </w:rPr>
      <w:t xml:space="preserve"> </w:t>
    </w:r>
    <w:r w:rsidRPr="006C499E">
      <w:rPr>
        <w:rFonts w:ascii="Montserrat" w:hAnsi="Montserrat" w:cs="Arial"/>
        <w:bCs/>
        <w:color w:val="385623" w:themeColor="accent6" w:themeShade="80"/>
        <w:sz w:val="18"/>
        <w:lang w:val="es-MX"/>
      </w:rPr>
      <w:t>por el que se emiten los Lineamientos para la operación de los servicios de capacitación y servicios tecnológicos en el Sistema CONALEP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535BD"/>
    <w:multiLevelType w:val="hybridMultilevel"/>
    <w:tmpl w:val="BCA46902"/>
    <w:lvl w:ilvl="0" w:tplc="018C9618">
      <w:start w:val="1"/>
      <w:numFmt w:val="upperRoman"/>
      <w:lvlText w:val="%1."/>
      <w:lvlJc w:val="left"/>
      <w:pPr>
        <w:ind w:left="1080" w:hanging="720"/>
      </w:pPr>
      <w:rPr>
        <w:rFonts w:hint="default"/>
        <w:b/>
        <w:color w:val="FF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94215E"/>
    <w:multiLevelType w:val="hybridMultilevel"/>
    <w:tmpl w:val="BA2812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804082"/>
    <w:multiLevelType w:val="hybridMultilevel"/>
    <w:tmpl w:val="BA2812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650C7D"/>
    <w:multiLevelType w:val="hybridMultilevel"/>
    <w:tmpl w:val="AFB89846"/>
    <w:lvl w:ilvl="0" w:tplc="080A0017">
      <w:start w:val="1"/>
      <w:numFmt w:val="lowerLetter"/>
      <w:lvlText w:val="%1)"/>
      <w:lvlJc w:val="left"/>
      <w:pPr>
        <w:ind w:left="642" w:hanging="360"/>
      </w:pPr>
      <w:rPr>
        <w:rFonts w:hint="default"/>
      </w:rPr>
    </w:lvl>
    <w:lvl w:ilvl="1" w:tplc="080A0019" w:tentative="1">
      <w:start w:val="1"/>
      <w:numFmt w:val="lowerLetter"/>
      <w:lvlText w:val="%2."/>
      <w:lvlJc w:val="left"/>
      <w:pPr>
        <w:ind w:left="1362" w:hanging="360"/>
      </w:pPr>
    </w:lvl>
    <w:lvl w:ilvl="2" w:tplc="080A001B" w:tentative="1">
      <w:start w:val="1"/>
      <w:numFmt w:val="lowerRoman"/>
      <w:lvlText w:val="%3."/>
      <w:lvlJc w:val="right"/>
      <w:pPr>
        <w:ind w:left="2082" w:hanging="180"/>
      </w:pPr>
    </w:lvl>
    <w:lvl w:ilvl="3" w:tplc="080A000F" w:tentative="1">
      <w:start w:val="1"/>
      <w:numFmt w:val="decimal"/>
      <w:lvlText w:val="%4."/>
      <w:lvlJc w:val="left"/>
      <w:pPr>
        <w:ind w:left="2802" w:hanging="360"/>
      </w:pPr>
    </w:lvl>
    <w:lvl w:ilvl="4" w:tplc="080A0019" w:tentative="1">
      <w:start w:val="1"/>
      <w:numFmt w:val="lowerLetter"/>
      <w:lvlText w:val="%5."/>
      <w:lvlJc w:val="left"/>
      <w:pPr>
        <w:ind w:left="3522" w:hanging="360"/>
      </w:pPr>
    </w:lvl>
    <w:lvl w:ilvl="5" w:tplc="080A001B" w:tentative="1">
      <w:start w:val="1"/>
      <w:numFmt w:val="lowerRoman"/>
      <w:lvlText w:val="%6."/>
      <w:lvlJc w:val="right"/>
      <w:pPr>
        <w:ind w:left="4242" w:hanging="180"/>
      </w:pPr>
    </w:lvl>
    <w:lvl w:ilvl="6" w:tplc="080A000F" w:tentative="1">
      <w:start w:val="1"/>
      <w:numFmt w:val="decimal"/>
      <w:lvlText w:val="%7."/>
      <w:lvlJc w:val="left"/>
      <w:pPr>
        <w:ind w:left="4962" w:hanging="360"/>
      </w:pPr>
    </w:lvl>
    <w:lvl w:ilvl="7" w:tplc="080A0019" w:tentative="1">
      <w:start w:val="1"/>
      <w:numFmt w:val="lowerLetter"/>
      <w:lvlText w:val="%8."/>
      <w:lvlJc w:val="left"/>
      <w:pPr>
        <w:ind w:left="5682" w:hanging="360"/>
      </w:pPr>
    </w:lvl>
    <w:lvl w:ilvl="8" w:tplc="080A001B" w:tentative="1">
      <w:start w:val="1"/>
      <w:numFmt w:val="lowerRoman"/>
      <w:lvlText w:val="%9."/>
      <w:lvlJc w:val="right"/>
      <w:pPr>
        <w:ind w:left="6402" w:hanging="180"/>
      </w:pPr>
    </w:lvl>
  </w:abstractNum>
  <w:abstractNum w:abstractNumId="4" w15:restartNumberingAfterBreak="0">
    <w:nsid w:val="08EB5121"/>
    <w:multiLevelType w:val="hybridMultilevel"/>
    <w:tmpl w:val="374263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1527D1"/>
    <w:multiLevelType w:val="hybridMultilevel"/>
    <w:tmpl w:val="4C9C58C2"/>
    <w:lvl w:ilvl="0" w:tplc="080A0013">
      <w:start w:val="1"/>
      <w:numFmt w:val="upperRoman"/>
      <w:lvlText w:val="%1."/>
      <w:lvlJc w:val="righ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6" w15:restartNumberingAfterBreak="0">
    <w:nsid w:val="13944829"/>
    <w:multiLevelType w:val="hybridMultilevel"/>
    <w:tmpl w:val="00B2EB5C"/>
    <w:lvl w:ilvl="0" w:tplc="080A0017">
      <w:start w:val="1"/>
      <w:numFmt w:val="lowerLetter"/>
      <w:lvlText w:val="%1)"/>
      <w:lvlJc w:val="left"/>
      <w:pPr>
        <w:ind w:left="2062" w:hanging="360"/>
      </w:pPr>
    </w:lvl>
    <w:lvl w:ilvl="1" w:tplc="080A0019">
      <w:start w:val="1"/>
      <w:numFmt w:val="lowerLetter"/>
      <w:lvlText w:val="%2."/>
      <w:lvlJc w:val="left"/>
      <w:pPr>
        <w:ind w:left="2782" w:hanging="360"/>
      </w:pPr>
    </w:lvl>
    <w:lvl w:ilvl="2" w:tplc="080A001B">
      <w:start w:val="1"/>
      <w:numFmt w:val="lowerRoman"/>
      <w:lvlText w:val="%3."/>
      <w:lvlJc w:val="right"/>
      <w:pPr>
        <w:ind w:left="3502" w:hanging="180"/>
      </w:pPr>
    </w:lvl>
    <w:lvl w:ilvl="3" w:tplc="080A000F" w:tentative="1">
      <w:start w:val="1"/>
      <w:numFmt w:val="decimal"/>
      <w:lvlText w:val="%4."/>
      <w:lvlJc w:val="left"/>
      <w:pPr>
        <w:ind w:left="4222" w:hanging="360"/>
      </w:pPr>
    </w:lvl>
    <w:lvl w:ilvl="4" w:tplc="080A0019" w:tentative="1">
      <w:start w:val="1"/>
      <w:numFmt w:val="lowerLetter"/>
      <w:lvlText w:val="%5."/>
      <w:lvlJc w:val="left"/>
      <w:pPr>
        <w:ind w:left="4942" w:hanging="360"/>
      </w:pPr>
    </w:lvl>
    <w:lvl w:ilvl="5" w:tplc="080A001B" w:tentative="1">
      <w:start w:val="1"/>
      <w:numFmt w:val="lowerRoman"/>
      <w:lvlText w:val="%6."/>
      <w:lvlJc w:val="right"/>
      <w:pPr>
        <w:ind w:left="5662" w:hanging="180"/>
      </w:pPr>
    </w:lvl>
    <w:lvl w:ilvl="6" w:tplc="080A000F" w:tentative="1">
      <w:start w:val="1"/>
      <w:numFmt w:val="decimal"/>
      <w:lvlText w:val="%7."/>
      <w:lvlJc w:val="left"/>
      <w:pPr>
        <w:ind w:left="6382" w:hanging="360"/>
      </w:pPr>
    </w:lvl>
    <w:lvl w:ilvl="7" w:tplc="080A0019" w:tentative="1">
      <w:start w:val="1"/>
      <w:numFmt w:val="lowerLetter"/>
      <w:lvlText w:val="%8."/>
      <w:lvlJc w:val="left"/>
      <w:pPr>
        <w:ind w:left="7102" w:hanging="360"/>
      </w:pPr>
    </w:lvl>
    <w:lvl w:ilvl="8" w:tplc="080A001B" w:tentative="1">
      <w:start w:val="1"/>
      <w:numFmt w:val="lowerRoman"/>
      <w:lvlText w:val="%9."/>
      <w:lvlJc w:val="right"/>
      <w:pPr>
        <w:ind w:left="7822" w:hanging="180"/>
      </w:pPr>
    </w:lvl>
  </w:abstractNum>
  <w:abstractNum w:abstractNumId="7" w15:restartNumberingAfterBreak="0">
    <w:nsid w:val="15797D93"/>
    <w:multiLevelType w:val="hybridMultilevel"/>
    <w:tmpl w:val="61A0CA8E"/>
    <w:lvl w:ilvl="0" w:tplc="FCB0A138">
      <w:start w:val="1"/>
      <w:numFmt w:val="upperRoman"/>
      <w:lvlText w:val="%1."/>
      <w:lvlJc w:val="left"/>
      <w:pPr>
        <w:ind w:left="1080" w:hanging="720"/>
      </w:pPr>
      <w:rPr>
        <w:rFonts w:ascii="Calibri" w:hAnsi="Calibri"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795CD9"/>
    <w:multiLevelType w:val="multilevel"/>
    <w:tmpl w:val="080A001F"/>
    <w:lvl w:ilvl="0">
      <w:start w:val="1"/>
      <w:numFmt w:val="decimal"/>
      <w:lvlText w:val="%1."/>
      <w:lvlJc w:val="left"/>
      <w:pPr>
        <w:ind w:left="1494" w:hanging="360"/>
      </w:pPr>
    </w:lvl>
    <w:lvl w:ilvl="1">
      <w:start w:val="1"/>
      <w:numFmt w:val="decimal"/>
      <w:lvlText w:val="%1.%2."/>
      <w:lvlJc w:val="left"/>
      <w:pPr>
        <w:ind w:left="1926" w:hanging="432"/>
      </w:pPr>
    </w:lvl>
    <w:lvl w:ilvl="2">
      <w:start w:val="1"/>
      <w:numFmt w:val="decimal"/>
      <w:lvlText w:val="%1.%2.%3."/>
      <w:lvlJc w:val="left"/>
      <w:pPr>
        <w:ind w:left="2358" w:hanging="504"/>
      </w:pPr>
    </w:lvl>
    <w:lvl w:ilvl="3">
      <w:start w:val="1"/>
      <w:numFmt w:val="decimal"/>
      <w:lvlText w:val="%1.%2.%3.%4."/>
      <w:lvlJc w:val="left"/>
      <w:pPr>
        <w:ind w:left="2862" w:hanging="648"/>
      </w:pPr>
    </w:lvl>
    <w:lvl w:ilvl="4">
      <w:start w:val="1"/>
      <w:numFmt w:val="decimal"/>
      <w:lvlText w:val="%1.%2.%3.%4.%5."/>
      <w:lvlJc w:val="left"/>
      <w:pPr>
        <w:ind w:left="3366" w:hanging="792"/>
      </w:pPr>
    </w:lvl>
    <w:lvl w:ilvl="5">
      <w:start w:val="1"/>
      <w:numFmt w:val="decimal"/>
      <w:lvlText w:val="%1.%2.%3.%4.%5.%6."/>
      <w:lvlJc w:val="left"/>
      <w:pPr>
        <w:ind w:left="3870" w:hanging="936"/>
      </w:pPr>
    </w:lvl>
    <w:lvl w:ilvl="6">
      <w:start w:val="1"/>
      <w:numFmt w:val="decimal"/>
      <w:lvlText w:val="%1.%2.%3.%4.%5.%6.%7."/>
      <w:lvlJc w:val="left"/>
      <w:pPr>
        <w:ind w:left="4374" w:hanging="1080"/>
      </w:pPr>
    </w:lvl>
    <w:lvl w:ilvl="7">
      <w:start w:val="1"/>
      <w:numFmt w:val="decimal"/>
      <w:lvlText w:val="%1.%2.%3.%4.%5.%6.%7.%8."/>
      <w:lvlJc w:val="left"/>
      <w:pPr>
        <w:ind w:left="4878" w:hanging="1224"/>
      </w:pPr>
    </w:lvl>
    <w:lvl w:ilvl="8">
      <w:start w:val="1"/>
      <w:numFmt w:val="decimal"/>
      <w:lvlText w:val="%1.%2.%3.%4.%5.%6.%7.%8.%9."/>
      <w:lvlJc w:val="left"/>
      <w:pPr>
        <w:ind w:left="5454" w:hanging="1440"/>
      </w:pPr>
    </w:lvl>
  </w:abstractNum>
  <w:abstractNum w:abstractNumId="9" w15:restartNumberingAfterBreak="0">
    <w:nsid w:val="1F176945"/>
    <w:multiLevelType w:val="hybridMultilevel"/>
    <w:tmpl w:val="7DA0C888"/>
    <w:lvl w:ilvl="0" w:tplc="080A001B">
      <w:start w:val="1"/>
      <w:numFmt w:val="lowerRoman"/>
      <w:lvlText w:val="%1."/>
      <w:lvlJc w:val="righ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C500F8"/>
    <w:multiLevelType w:val="multilevel"/>
    <w:tmpl w:val="0409001D"/>
    <w:styleLink w:val="Estilo1"/>
    <w:lvl w:ilvl="0">
      <w:start w:val="1"/>
      <w:numFmt w:val="upperRoman"/>
      <w:lvlText w:val="%1)"/>
      <w:lvlJc w:val="left"/>
      <w:pPr>
        <w:ind w:left="360" w:hanging="360"/>
      </w:pPr>
      <w:rPr>
        <w:rFonts w:ascii="Montserrat" w:hAnsi="Montserra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1BF264D"/>
    <w:multiLevelType w:val="hybridMultilevel"/>
    <w:tmpl w:val="2A9057CA"/>
    <w:lvl w:ilvl="0" w:tplc="080A0017">
      <w:start w:val="1"/>
      <w:numFmt w:val="lowerLetter"/>
      <w:lvlText w:val="%1)"/>
      <w:lvlJc w:val="left"/>
      <w:pPr>
        <w:ind w:left="2694" w:hanging="360"/>
      </w:pPr>
      <w:rPr>
        <w:rFonts w:hint="default"/>
      </w:rPr>
    </w:lvl>
    <w:lvl w:ilvl="1" w:tplc="080A0019" w:tentative="1">
      <w:start w:val="1"/>
      <w:numFmt w:val="lowerLetter"/>
      <w:lvlText w:val="%2."/>
      <w:lvlJc w:val="left"/>
      <w:pPr>
        <w:ind w:left="3414" w:hanging="360"/>
      </w:pPr>
    </w:lvl>
    <w:lvl w:ilvl="2" w:tplc="080A001B" w:tentative="1">
      <w:start w:val="1"/>
      <w:numFmt w:val="lowerRoman"/>
      <w:lvlText w:val="%3."/>
      <w:lvlJc w:val="right"/>
      <w:pPr>
        <w:ind w:left="4134" w:hanging="180"/>
      </w:pPr>
    </w:lvl>
    <w:lvl w:ilvl="3" w:tplc="080A000F" w:tentative="1">
      <w:start w:val="1"/>
      <w:numFmt w:val="decimal"/>
      <w:lvlText w:val="%4."/>
      <w:lvlJc w:val="left"/>
      <w:pPr>
        <w:ind w:left="4854" w:hanging="360"/>
      </w:pPr>
    </w:lvl>
    <w:lvl w:ilvl="4" w:tplc="080A0019" w:tentative="1">
      <w:start w:val="1"/>
      <w:numFmt w:val="lowerLetter"/>
      <w:lvlText w:val="%5."/>
      <w:lvlJc w:val="left"/>
      <w:pPr>
        <w:ind w:left="5574" w:hanging="360"/>
      </w:pPr>
    </w:lvl>
    <w:lvl w:ilvl="5" w:tplc="080A001B" w:tentative="1">
      <w:start w:val="1"/>
      <w:numFmt w:val="lowerRoman"/>
      <w:lvlText w:val="%6."/>
      <w:lvlJc w:val="right"/>
      <w:pPr>
        <w:ind w:left="6294" w:hanging="180"/>
      </w:pPr>
    </w:lvl>
    <w:lvl w:ilvl="6" w:tplc="080A000F" w:tentative="1">
      <w:start w:val="1"/>
      <w:numFmt w:val="decimal"/>
      <w:lvlText w:val="%7."/>
      <w:lvlJc w:val="left"/>
      <w:pPr>
        <w:ind w:left="7014" w:hanging="360"/>
      </w:pPr>
    </w:lvl>
    <w:lvl w:ilvl="7" w:tplc="080A0019" w:tentative="1">
      <w:start w:val="1"/>
      <w:numFmt w:val="lowerLetter"/>
      <w:lvlText w:val="%8."/>
      <w:lvlJc w:val="left"/>
      <w:pPr>
        <w:ind w:left="7734" w:hanging="360"/>
      </w:pPr>
    </w:lvl>
    <w:lvl w:ilvl="8" w:tplc="080A001B" w:tentative="1">
      <w:start w:val="1"/>
      <w:numFmt w:val="lowerRoman"/>
      <w:lvlText w:val="%9."/>
      <w:lvlJc w:val="right"/>
      <w:pPr>
        <w:ind w:left="8454" w:hanging="180"/>
      </w:pPr>
    </w:lvl>
  </w:abstractNum>
  <w:abstractNum w:abstractNumId="12" w15:restartNumberingAfterBreak="0">
    <w:nsid w:val="341B1D99"/>
    <w:multiLevelType w:val="hybridMultilevel"/>
    <w:tmpl w:val="6958BF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C385EB1"/>
    <w:multiLevelType w:val="hybridMultilevel"/>
    <w:tmpl w:val="042C595E"/>
    <w:lvl w:ilvl="0" w:tplc="080A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2197F9D"/>
    <w:multiLevelType w:val="hybridMultilevel"/>
    <w:tmpl w:val="1BBC80C0"/>
    <w:lvl w:ilvl="0" w:tplc="080A0017">
      <w:start w:val="1"/>
      <w:numFmt w:val="lowerLetter"/>
      <w:lvlText w:val="%1)"/>
      <w:lvlJc w:val="left"/>
      <w:pPr>
        <w:ind w:left="360" w:hanging="360"/>
      </w:pPr>
      <w:rPr>
        <w:rFonts w:hint="default"/>
      </w:rPr>
    </w:lvl>
    <w:lvl w:ilvl="1" w:tplc="0A7EE876">
      <w:start w:val="5"/>
      <w:numFmt w:val="bullet"/>
      <w:lvlText w:val="•"/>
      <w:lvlJc w:val="left"/>
      <w:pPr>
        <w:ind w:left="1080" w:hanging="360"/>
      </w:pPr>
      <w:rPr>
        <w:rFonts w:ascii="Montserrat" w:eastAsia="Calibri" w:hAnsi="Montserrat" w:cs="Arial" w:hint="default"/>
      </w:rPr>
    </w:lvl>
    <w:lvl w:ilvl="2" w:tplc="8F0E9D7E">
      <w:start w:val="1"/>
      <w:numFmt w:val="lowerLetter"/>
      <w:lvlText w:val="%3)"/>
      <w:lvlJc w:val="left"/>
      <w:pPr>
        <w:ind w:left="2340" w:hanging="720"/>
      </w:pPr>
      <w:rPr>
        <w:rFonts w:hint="default"/>
      </w:rPr>
    </w:lvl>
    <w:lvl w:ilvl="3" w:tplc="080A0001">
      <w:start w:val="1"/>
      <w:numFmt w:val="bullet"/>
      <w:lvlText w:val=""/>
      <w:lvlJc w:val="left"/>
      <w:pPr>
        <w:ind w:left="2520" w:hanging="360"/>
      </w:pPr>
      <w:rPr>
        <w:rFonts w:ascii="Symbol" w:hAnsi="Symbol" w:hint="default"/>
      </w:r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42BB4C63"/>
    <w:multiLevelType w:val="hybridMultilevel"/>
    <w:tmpl w:val="503A1380"/>
    <w:lvl w:ilvl="0" w:tplc="494A18DE">
      <w:start w:val="1"/>
      <w:numFmt w:val="upperRoman"/>
      <w:lvlText w:val="%1."/>
      <w:lvlJc w:val="right"/>
      <w:pPr>
        <w:ind w:left="360" w:hanging="360"/>
      </w:pPr>
      <w:rPr>
        <w:rFonts w:hint="default"/>
        <w:color w:val="auto"/>
        <w:sz w:val="22"/>
        <w:szCs w:val="18"/>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5329121F"/>
    <w:multiLevelType w:val="multilevel"/>
    <w:tmpl w:val="DAF82070"/>
    <w:lvl w:ilvl="0">
      <w:start w:val="1"/>
      <w:numFmt w:val="decimal"/>
      <w:lvlText w:val="%1."/>
      <w:lvlJc w:val="left"/>
      <w:pPr>
        <w:ind w:left="1494" w:hanging="360"/>
      </w:pPr>
    </w:lvl>
    <w:lvl w:ilvl="1">
      <w:start w:val="1"/>
      <w:numFmt w:val="decimal"/>
      <w:lvlText w:val="%2)"/>
      <w:lvlJc w:val="left"/>
      <w:pPr>
        <w:ind w:left="1926" w:hanging="432"/>
      </w:pPr>
    </w:lvl>
    <w:lvl w:ilvl="2">
      <w:start w:val="1"/>
      <w:numFmt w:val="decimal"/>
      <w:lvlText w:val="%1.%2.%3."/>
      <w:lvlJc w:val="left"/>
      <w:pPr>
        <w:ind w:left="2358" w:hanging="504"/>
      </w:pPr>
    </w:lvl>
    <w:lvl w:ilvl="3">
      <w:start w:val="1"/>
      <w:numFmt w:val="decimal"/>
      <w:lvlText w:val="%1.%2.%3.%4."/>
      <w:lvlJc w:val="left"/>
      <w:pPr>
        <w:ind w:left="2862" w:hanging="648"/>
      </w:pPr>
    </w:lvl>
    <w:lvl w:ilvl="4">
      <w:start w:val="1"/>
      <w:numFmt w:val="decimal"/>
      <w:lvlText w:val="%1.%2.%3.%4.%5."/>
      <w:lvlJc w:val="left"/>
      <w:pPr>
        <w:ind w:left="3366" w:hanging="792"/>
      </w:pPr>
    </w:lvl>
    <w:lvl w:ilvl="5">
      <w:start w:val="1"/>
      <w:numFmt w:val="decimal"/>
      <w:lvlText w:val="%1.%2.%3.%4.%5.%6."/>
      <w:lvlJc w:val="left"/>
      <w:pPr>
        <w:ind w:left="3870" w:hanging="936"/>
      </w:pPr>
    </w:lvl>
    <w:lvl w:ilvl="6">
      <w:start w:val="1"/>
      <w:numFmt w:val="decimal"/>
      <w:lvlText w:val="%1.%2.%3.%4.%5.%6.%7."/>
      <w:lvlJc w:val="left"/>
      <w:pPr>
        <w:ind w:left="4374" w:hanging="1080"/>
      </w:pPr>
    </w:lvl>
    <w:lvl w:ilvl="7">
      <w:start w:val="1"/>
      <w:numFmt w:val="decimal"/>
      <w:lvlText w:val="%1.%2.%3.%4.%5.%6.%7.%8."/>
      <w:lvlJc w:val="left"/>
      <w:pPr>
        <w:ind w:left="4878" w:hanging="1224"/>
      </w:pPr>
    </w:lvl>
    <w:lvl w:ilvl="8">
      <w:start w:val="1"/>
      <w:numFmt w:val="decimal"/>
      <w:lvlText w:val="%1.%2.%3.%4.%5.%6.%7.%8.%9."/>
      <w:lvlJc w:val="left"/>
      <w:pPr>
        <w:ind w:left="5454" w:hanging="1440"/>
      </w:pPr>
    </w:lvl>
  </w:abstractNum>
  <w:abstractNum w:abstractNumId="17" w15:restartNumberingAfterBreak="0">
    <w:nsid w:val="59F13A07"/>
    <w:multiLevelType w:val="hybridMultilevel"/>
    <w:tmpl w:val="C72457A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5BA466C1"/>
    <w:multiLevelType w:val="hybridMultilevel"/>
    <w:tmpl w:val="BA2812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E7F7508"/>
    <w:multiLevelType w:val="hybridMultilevel"/>
    <w:tmpl w:val="1B4C833E"/>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64FB3F92"/>
    <w:multiLevelType w:val="hybridMultilevel"/>
    <w:tmpl w:val="24726B8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65E42876"/>
    <w:multiLevelType w:val="hybridMultilevel"/>
    <w:tmpl w:val="0AC6CAC8"/>
    <w:lvl w:ilvl="0" w:tplc="DEC27468">
      <w:start w:val="1"/>
      <w:numFmt w:val="upperRoman"/>
      <w:lvlText w:val="%1."/>
      <w:lvlJc w:val="right"/>
      <w:pPr>
        <w:ind w:left="720" w:hanging="360"/>
      </w:pPr>
      <w:rPr>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6884612"/>
    <w:multiLevelType w:val="hybridMultilevel"/>
    <w:tmpl w:val="CC985E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6B61D19"/>
    <w:multiLevelType w:val="hybridMultilevel"/>
    <w:tmpl w:val="116CA8E8"/>
    <w:lvl w:ilvl="0" w:tplc="080A0013">
      <w:start w:val="1"/>
      <w:numFmt w:val="upperRoman"/>
      <w:lvlText w:val="%1."/>
      <w:lvlJc w:val="righ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3E01BCE"/>
    <w:multiLevelType w:val="hybridMultilevel"/>
    <w:tmpl w:val="B3DA3D44"/>
    <w:lvl w:ilvl="0" w:tplc="72744888">
      <w:start w:val="1"/>
      <w:numFmt w:val="decimal"/>
      <w:lvlText w:val="%1."/>
      <w:lvlJc w:val="left"/>
      <w:pPr>
        <w:ind w:left="930" w:hanging="360"/>
      </w:pPr>
    </w:lvl>
    <w:lvl w:ilvl="1" w:tplc="080A0019" w:tentative="1">
      <w:start w:val="1"/>
      <w:numFmt w:val="lowerLetter"/>
      <w:lvlText w:val="%2."/>
      <w:lvlJc w:val="left"/>
      <w:pPr>
        <w:ind w:left="1650" w:hanging="360"/>
      </w:pPr>
    </w:lvl>
    <w:lvl w:ilvl="2" w:tplc="080A001B" w:tentative="1">
      <w:start w:val="1"/>
      <w:numFmt w:val="lowerRoman"/>
      <w:lvlText w:val="%3."/>
      <w:lvlJc w:val="right"/>
      <w:pPr>
        <w:ind w:left="2370" w:hanging="180"/>
      </w:pPr>
    </w:lvl>
    <w:lvl w:ilvl="3" w:tplc="080A000F" w:tentative="1">
      <w:start w:val="1"/>
      <w:numFmt w:val="decimal"/>
      <w:lvlText w:val="%4."/>
      <w:lvlJc w:val="left"/>
      <w:pPr>
        <w:ind w:left="3090" w:hanging="360"/>
      </w:pPr>
    </w:lvl>
    <w:lvl w:ilvl="4" w:tplc="080A0019" w:tentative="1">
      <w:start w:val="1"/>
      <w:numFmt w:val="lowerLetter"/>
      <w:lvlText w:val="%5."/>
      <w:lvlJc w:val="left"/>
      <w:pPr>
        <w:ind w:left="3810" w:hanging="360"/>
      </w:pPr>
    </w:lvl>
    <w:lvl w:ilvl="5" w:tplc="080A001B" w:tentative="1">
      <w:start w:val="1"/>
      <w:numFmt w:val="lowerRoman"/>
      <w:lvlText w:val="%6."/>
      <w:lvlJc w:val="right"/>
      <w:pPr>
        <w:ind w:left="4530" w:hanging="180"/>
      </w:pPr>
    </w:lvl>
    <w:lvl w:ilvl="6" w:tplc="080A000F" w:tentative="1">
      <w:start w:val="1"/>
      <w:numFmt w:val="decimal"/>
      <w:lvlText w:val="%7."/>
      <w:lvlJc w:val="left"/>
      <w:pPr>
        <w:ind w:left="5250" w:hanging="360"/>
      </w:pPr>
    </w:lvl>
    <w:lvl w:ilvl="7" w:tplc="080A0019" w:tentative="1">
      <w:start w:val="1"/>
      <w:numFmt w:val="lowerLetter"/>
      <w:lvlText w:val="%8."/>
      <w:lvlJc w:val="left"/>
      <w:pPr>
        <w:ind w:left="5970" w:hanging="360"/>
      </w:pPr>
    </w:lvl>
    <w:lvl w:ilvl="8" w:tplc="080A001B" w:tentative="1">
      <w:start w:val="1"/>
      <w:numFmt w:val="lowerRoman"/>
      <w:lvlText w:val="%9."/>
      <w:lvlJc w:val="right"/>
      <w:pPr>
        <w:ind w:left="6690" w:hanging="180"/>
      </w:pPr>
    </w:lvl>
  </w:abstractNum>
  <w:abstractNum w:abstractNumId="25" w15:restartNumberingAfterBreak="0">
    <w:nsid w:val="7A5C679D"/>
    <w:multiLevelType w:val="multilevel"/>
    <w:tmpl w:val="1B76CFBC"/>
    <w:lvl w:ilvl="0">
      <w:start w:val="1"/>
      <w:numFmt w:val="upperRoman"/>
      <w:lvlText w:val="Artículo %1."/>
      <w:lvlJc w:val="left"/>
      <w:pPr>
        <w:tabs>
          <w:tab w:val="num" w:pos="1440"/>
        </w:tabs>
        <w:ind w:left="0" w:firstLine="0"/>
      </w:pPr>
      <w:rPr>
        <w:rFonts w:hint="default"/>
      </w:rPr>
    </w:lvl>
    <w:lvl w:ilvl="1">
      <w:start w:val="1"/>
      <w:numFmt w:val="decimalZero"/>
      <w:isLgl/>
      <w:lvlText w:val="Sección %1.%2"/>
      <w:lvlJc w:val="left"/>
      <w:pPr>
        <w:tabs>
          <w:tab w:val="num" w:pos="1440"/>
        </w:tabs>
        <w:ind w:left="0" w:firstLine="0"/>
      </w:pPr>
      <w:rPr>
        <w:rFonts w:hint="default"/>
      </w:rPr>
    </w:lvl>
    <w:lvl w:ilvl="2">
      <w:start w:val="1"/>
      <w:numFmt w:val="lowerLetter"/>
      <w:pStyle w:val="Ttulo3"/>
      <w:lvlText w:val="(%3)"/>
      <w:lvlJc w:val="left"/>
      <w:pPr>
        <w:tabs>
          <w:tab w:val="num" w:pos="720"/>
        </w:tabs>
        <w:ind w:left="720" w:hanging="432"/>
      </w:pPr>
      <w:rPr>
        <w:rFonts w:hint="default"/>
      </w:rPr>
    </w:lvl>
    <w:lvl w:ilvl="3">
      <w:start w:val="1"/>
      <w:numFmt w:val="lowerRoman"/>
      <w:pStyle w:val="Ttulo4"/>
      <w:lvlText w:val="(%4)"/>
      <w:lvlJc w:val="right"/>
      <w:pPr>
        <w:tabs>
          <w:tab w:val="num" w:pos="864"/>
        </w:tabs>
        <w:ind w:left="864" w:hanging="144"/>
      </w:pPr>
      <w:rPr>
        <w:rFonts w:hint="default"/>
      </w:rPr>
    </w:lvl>
    <w:lvl w:ilvl="4">
      <w:start w:val="1"/>
      <w:numFmt w:val="decimal"/>
      <w:pStyle w:val="Ttulo5"/>
      <w:lvlText w:val="%5)"/>
      <w:lvlJc w:val="left"/>
      <w:pPr>
        <w:tabs>
          <w:tab w:val="num" w:pos="1008"/>
        </w:tabs>
        <w:ind w:left="1008" w:hanging="432"/>
      </w:pPr>
      <w:rPr>
        <w:rFonts w:hint="default"/>
      </w:rPr>
    </w:lvl>
    <w:lvl w:ilvl="5">
      <w:start w:val="1"/>
      <w:numFmt w:val="lowerLetter"/>
      <w:pStyle w:val="Ttulo6"/>
      <w:lvlText w:val="%6)"/>
      <w:lvlJc w:val="left"/>
      <w:pPr>
        <w:tabs>
          <w:tab w:val="num" w:pos="1152"/>
        </w:tabs>
        <w:ind w:left="1152" w:hanging="432"/>
      </w:pPr>
      <w:rPr>
        <w:rFonts w:hint="default"/>
      </w:rPr>
    </w:lvl>
    <w:lvl w:ilvl="6">
      <w:start w:val="1"/>
      <w:numFmt w:val="lowerRoman"/>
      <w:pStyle w:val="Ttulo7"/>
      <w:lvlText w:val="%7)"/>
      <w:lvlJc w:val="right"/>
      <w:pPr>
        <w:tabs>
          <w:tab w:val="num" w:pos="1296"/>
        </w:tabs>
        <w:ind w:left="1296" w:hanging="288"/>
      </w:pPr>
      <w:rPr>
        <w:rFonts w:hint="default"/>
      </w:rPr>
    </w:lvl>
    <w:lvl w:ilvl="7">
      <w:start w:val="1"/>
      <w:numFmt w:val="lowerLetter"/>
      <w:pStyle w:val="Ttulo8"/>
      <w:lvlText w:val="%8."/>
      <w:lvlJc w:val="left"/>
      <w:pPr>
        <w:tabs>
          <w:tab w:val="num" w:pos="1440"/>
        </w:tabs>
        <w:ind w:left="1440" w:hanging="432"/>
      </w:pPr>
      <w:rPr>
        <w:rFonts w:hint="default"/>
      </w:rPr>
    </w:lvl>
    <w:lvl w:ilvl="8">
      <w:start w:val="1"/>
      <w:numFmt w:val="lowerRoman"/>
      <w:pStyle w:val="Ttulo9"/>
      <w:lvlText w:val="%9."/>
      <w:lvlJc w:val="right"/>
      <w:pPr>
        <w:tabs>
          <w:tab w:val="num" w:pos="1584"/>
        </w:tabs>
        <w:ind w:left="1584" w:hanging="144"/>
      </w:pPr>
      <w:rPr>
        <w:rFonts w:hint="default"/>
      </w:rPr>
    </w:lvl>
  </w:abstractNum>
  <w:abstractNum w:abstractNumId="26" w15:restartNumberingAfterBreak="0">
    <w:nsid w:val="7AD057C3"/>
    <w:multiLevelType w:val="hybridMultilevel"/>
    <w:tmpl w:val="8F8086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10"/>
  </w:num>
  <w:num w:numId="3">
    <w:abstractNumId w:val="17"/>
  </w:num>
  <w:num w:numId="4">
    <w:abstractNumId w:val="11"/>
  </w:num>
  <w:num w:numId="5">
    <w:abstractNumId w:val="3"/>
  </w:num>
  <w:num w:numId="6">
    <w:abstractNumId w:val="6"/>
  </w:num>
  <w:num w:numId="7">
    <w:abstractNumId w:val="19"/>
  </w:num>
  <w:num w:numId="8">
    <w:abstractNumId w:val="20"/>
  </w:num>
  <w:num w:numId="9">
    <w:abstractNumId w:val="4"/>
  </w:num>
  <w:num w:numId="10">
    <w:abstractNumId w:val="13"/>
  </w:num>
  <w:num w:numId="11">
    <w:abstractNumId w:val="0"/>
  </w:num>
  <w:num w:numId="12">
    <w:abstractNumId w:val="15"/>
  </w:num>
  <w:num w:numId="13">
    <w:abstractNumId w:val="5"/>
  </w:num>
  <w:num w:numId="14">
    <w:abstractNumId w:val="21"/>
  </w:num>
  <w:num w:numId="15">
    <w:abstractNumId w:val="12"/>
  </w:num>
  <w:num w:numId="16">
    <w:abstractNumId w:val="14"/>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7"/>
  </w:num>
  <w:num w:numId="19">
    <w:abstractNumId w:val="14"/>
  </w:num>
  <w:num w:numId="20">
    <w:abstractNumId w:val="1"/>
  </w:num>
  <w:num w:numId="21">
    <w:abstractNumId w:val="2"/>
  </w:num>
  <w:num w:numId="22">
    <w:abstractNumId w:val="18"/>
  </w:num>
  <w:num w:numId="23">
    <w:abstractNumId w:val="22"/>
  </w:num>
  <w:num w:numId="24">
    <w:abstractNumId w:val="9"/>
  </w:num>
  <w:num w:numId="25">
    <w:abstractNumId w:val="23"/>
  </w:num>
  <w:num w:numId="26">
    <w:abstractNumId w:val="8"/>
  </w:num>
  <w:num w:numId="27">
    <w:abstractNumId w:val="16"/>
  </w:num>
  <w:num w:numId="28">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ocumentProtection w:edit="trackedChanges" w:enforcement="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2A1"/>
    <w:rsid w:val="000116AF"/>
    <w:rsid w:val="000171D9"/>
    <w:rsid w:val="00031AA4"/>
    <w:rsid w:val="000339BE"/>
    <w:rsid w:val="0004630D"/>
    <w:rsid w:val="000510AE"/>
    <w:rsid w:val="00053101"/>
    <w:rsid w:val="000741AB"/>
    <w:rsid w:val="00075CF9"/>
    <w:rsid w:val="00082549"/>
    <w:rsid w:val="00094917"/>
    <w:rsid w:val="000A6D72"/>
    <w:rsid w:val="000B327C"/>
    <w:rsid w:val="000C00E8"/>
    <w:rsid w:val="000D1E8A"/>
    <w:rsid w:val="000D6CB4"/>
    <w:rsid w:val="000E6D7C"/>
    <w:rsid w:val="000F19B6"/>
    <w:rsid w:val="000F1E4E"/>
    <w:rsid w:val="000F5E97"/>
    <w:rsid w:val="000F75F9"/>
    <w:rsid w:val="0010539B"/>
    <w:rsid w:val="001115CD"/>
    <w:rsid w:val="001124C3"/>
    <w:rsid w:val="0012007F"/>
    <w:rsid w:val="00120FBF"/>
    <w:rsid w:val="0013776B"/>
    <w:rsid w:val="001430A0"/>
    <w:rsid w:val="00152F25"/>
    <w:rsid w:val="001533F7"/>
    <w:rsid w:val="001538C0"/>
    <w:rsid w:val="00161B71"/>
    <w:rsid w:val="001627EE"/>
    <w:rsid w:val="001661A7"/>
    <w:rsid w:val="00166568"/>
    <w:rsid w:val="00167BE3"/>
    <w:rsid w:val="0017436A"/>
    <w:rsid w:val="001762C8"/>
    <w:rsid w:val="00176517"/>
    <w:rsid w:val="00176697"/>
    <w:rsid w:val="0017763C"/>
    <w:rsid w:val="00180C19"/>
    <w:rsid w:val="00183F13"/>
    <w:rsid w:val="0018492D"/>
    <w:rsid w:val="001856FD"/>
    <w:rsid w:val="001940CD"/>
    <w:rsid w:val="001953F8"/>
    <w:rsid w:val="001975E6"/>
    <w:rsid w:val="001A43E5"/>
    <w:rsid w:val="001A4BCE"/>
    <w:rsid w:val="001A661D"/>
    <w:rsid w:val="001A6841"/>
    <w:rsid w:val="001B07B9"/>
    <w:rsid w:val="001B36C7"/>
    <w:rsid w:val="001C18C7"/>
    <w:rsid w:val="001C6267"/>
    <w:rsid w:val="001D3405"/>
    <w:rsid w:val="001D406F"/>
    <w:rsid w:val="001D5052"/>
    <w:rsid w:val="001D7D8E"/>
    <w:rsid w:val="001E4C91"/>
    <w:rsid w:val="001E53C4"/>
    <w:rsid w:val="001F5673"/>
    <w:rsid w:val="002036AA"/>
    <w:rsid w:val="00207179"/>
    <w:rsid w:val="0021122F"/>
    <w:rsid w:val="00212CCB"/>
    <w:rsid w:val="00213EF7"/>
    <w:rsid w:val="00217F04"/>
    <w:rsid w:val="00222663"/>
    <w:rsid w:val="00222EDF"/>
    <w:rsid w:val="00226B79"/>
    <w:rsid w:val="00226BC0"/>
    <w:rsid w:val="00237E4A"/>
    <w:rsid w:val="00253A98"/>
    <w:rsid w:val="00260B39"/>
    <w:rsid w:val="002823AE"/>
    <w:rsid w:val="00285AE0"/>
    <w:rsid w:val="00290B19"/>
    <w:rsid w:val="002915D2"/>
    <w:rsid w:val="002977A1"/>
    <w:rsid w:val="002A0046"/>
    <w:rsid w:val="002A135C"/>
    <w:rsid w:val="002A2C19"/>
    <w:rsid w:val="002A727F"/>
    <w:rsid w:val="002B2ADB"/>
    <w:rsid w:val="002B4B05"/>
    <w:rsid w:val="002D3230"/>
    <w:rsid w:val="002E20AD"/>
    <w:rsid w:val="002E34FD"/>
    <w:rsid w:val="002E466D"/>
    <w:rsid w:val="002E5B80"/>
    <w:rsid w:val="002F083B"/>
    <w:rsid w:val="002F171D"/>
    <w:rsid w:val="002F291C"/>
    <w:rsid w:val="002F47FC"/>
    <w:rsid w:val="003028D5"/>
    <w:rsid w:val="00302CB9"/>
    <w:rsid w:val="0031213D"/>
    <w:rsid w:val="00316F9D"/>
    <w:rsid w:val="00326C22"/>
    <w:rsid w:val="003330D7"/>
    <w:rsid w:val="003332FA"/>
    <w:rsid w:val="003447E0"/>
    <w:rsid w:val="00344E8C"/>
    <w:rsid w:val="00347D2A"/>
    <w:rsid w:val="00350170"/>
    <w:rsid w:val="003543C1"/>
    <w:rsid w:val="003557E6"/>
    <w:rsid w:val="00357D3E"/>
    <w:rsid w:val="00363072"/>
    <w:rsid w:val="003648D6"/>
    <w:rsid w:val="00365BE4"/>
    <w:rsid w:val="003769DE"/>
    <w:rsid w:val="003853B1"/>
    <w:rsid w:val="00397B14"/>
    <w:rsid w:val="00397C3C"/>
    <w:rsid w:val="003A0AF6"/>
    <w:rsid w:val="003A5184"/>
    <w:rsid w:val="003B02F5"/>
    <w:rsid w:val="003B5C42"/>
    <w:rsid w:val="003B674C"/>
    <w:rsid w:val="003C369F"/>
    <w:rsid w:val="003C52C8"/>
    <w:rsid w:val="003D0012"/>
    <w:rsid w:val="003D679C"/>
    <w:rsid w:val="003E2475"/>
    <w:rsid w:val="003E6457"/>
    <w:rsid w:val="003E788B"/>
    <w:rsid w:val="003F306B"/>
    <w:rsid w:val="003F5DCF"/>
    <w:rsid w:val="003F63D5"/>
    <w:rsid w:val="00403A5B"/>
    <w:rsid w:val="00403F00"/>
    <w:rsid w:val="00405DE1"/>
    <w:rsid w:val="004061EB"/>
    <w:rsid w:val="00421625"/>
    <w:rsid w:val="00424E89"/>
    <w:rsid w:val="00427C06"/>
    <w:rsid w:val="00432202"/>
    <w:rsid w:val="00432899"/>
    <w:rsid w:val="00441583"/>
    <w:rsid w:val="00445C4C"/>
    <w:rsid w:val="00446133"/>
    <w:rsid w:val="00446233"/>
    <w:rsid w:val="0045261B"/>
    <w:rsid w:val="004526FB"/>
    <w:rsid w:val="00454291"/>
    <w:rsid w:val="00460110"/>
    <w:rsid w:val="00462327"/>
    <w:rsid w:val="00463CBC"/>
    <w:rsid w:val="004674ED"/>
    <w:rsid w:val="004679C6"/>
    <w:rsid w:val="00472CA3"/>
    <w:rsid w:val="004736A1"/>
    <w:rsid w:val="004744CC"/>
    <w:rsid w:val="004747A9"/>
    <w:rsid w:val="0047539F"/>
    <w:rsid w:val="00486D38"/>
    <w:rsid w:val="00495DEA"/>
    <w:rsid w:val="00496C01"/>
    <w:rsid w:val="00497CD4"/>
    <w:rsid w:val="004A4732"/>
    <w:rsid w:val="004A778B"/>
    <w:rsid w:val="004A79AC"/>
    <w:rsid w:val="004B0377"/>
    <w:rsid w:val="004B1902"/>
    <w:rsid w:val="004B3A36"/>
    <w:rsid w:val="004B59AB"/>
    <w:rsid w:val="004B6C83"/>
    <w:rsid w:val="004C1466"/>
    <w:rsid w:val="004C6ED7"/>
    <w:rsid w:val="004D5D06"/>
    <w:rsid w:val="004E20A5"/>
    <w:rsid w:val="004E2F07"/>
    <w:rsid w:val="004E7C08"/>
    <w:rsid w:val="004F4620"/>
    <w:rsid w:val="004F6A9C"/>
    <w:rsid w:val="00503F06"/>
    <w:rsid w:val="00511C4F"/>
    <w:rsid w:val="00515D2D"/>
    <w:rsid w:val="00520F25"/>
    <w:rsid w:val="00523E6B"/>
    <w:rsid w:val="00524E81"/>
    <w:rsid w:val="00542E6D"/>
    <w:rsid w:val="00546143"/>
    <w:rsid w:val="00553F68"/>
    <w:rsid w:val="00555649"/>
    <w:rsid w:val="00557F0B"/>
    <w:rsid w:val="00560195"/>
    <w:rsid w:val="00561A39"/>
    <w:rsid w:val="00567C81"/>
    <w:rsid w:val="00575486"/>
    <w:rsid w:val="00581F92"/>
    <w:rsid w:val="00584868"/>
    <w:rsid w:val="00586CFB"/>
    <w:rsid w:val="00587349"/>
    <w:rsid w:val="00591EDF"/>
    <w:rsid w:val="005A4872"/>
    <w:rsid w:val="005A4FE9"/>
    <w:rsid w:val="005B234D"/>
    <w:rsid w:val="005B5E39"/>
    <w:rsid w:val="005C4795"/>
    <w:rsid w:val="005C7703"/>
    <w:rsid w:val="005C7976"/>
    <w:rsid w:val="005D5C82"/>
    <w:rsid w:val="005E7ED2"/>
    <w:rsid w:val="005F283C"/>
    <w:rsid w:val="005F6973"/>
    <w:rsid w:val="005F6D8F"/>
    <w:rsid w:val="00602CB5"/>
    <w:rsid w:val="00603E17"/>
    <w:rsid w:val="006101AE"/>
    <w:rsid w:val="0061039D"/>
    <w:rsid w:val="00625FDA"/>
    <w:rsid w:val="006308BF"/>
    <w:rsid w:val="00631DFA"/>
    <w:rsid w:val="00641DC3"/>
    <w:rsid w:val="00643FB3"/>
    <w:rsid w:val="006474B9"/>
    <w:rsid w:val="006536DC"/>
    <w:rsid w:val="00654A98"/>
    <w:rsid w:val="00657F91"/>
    <w:rsid w:val="00660C25"/>
    <w:rsid w:val="0068178D"/>
    <w:rsid w:val="00683D55"/>
    <w:rsid w:val="00694CCA"/>
    <w:rsid w:val="00697EBF"/>
    <w:rsid w:val="006A37E1"/>
    <w:rsid w:val="006A6417"/>
    <w:rsid w:val="006A6DFF"/>
    <w:rsid w:val="006B3C25"/>
    <w:rsid w:val="006C30B5"/>
    <w:rsid w:val="006C3DAD"/>
    <w:rsid w:val="006C499E"/>
    <w:rsid w:val="006C6B24"/>
    <w:rsid w:val="006F269E"/>
    <w:rsid w:val="006F2B0D"/>
    <w:rsid w:val="007005CE"/>
    <w:rsid w:val="00704181"/>
    <w:rsid w:val="00706982"/>
    <w:rsid w:val="00714819"/>
    <w:rsid w:val="007155A1"/>
    <w:rsid w:val="00722744"/>
    <w:rsid w:val="00723076"/>
    <w:rsid w:val="00724BF5"/>
    <w:rsid w:val="00727030"/>
    <w:rsid w:val="00734202"/>
    <w:rsid w:val="00734364"/>
    <w:rsid w:val="00736B05"/>
    <w:rsid w:val="00751763"/>
    <w:rsid w:val="007521B7"/>
    <w:rsid w:val="00760232"/>
    <w:rsid w:val="0076130D"/>
    <w:rsid w:val="00765082"/>
    <w:rsid w:val="00781D3E"/>
    <w:rsid w:val="00784E92"/>
    <w:rsid w:val="00786D54"/>
    <w:rsid w:val="007915DB"/>
    <w:rsid w:val="00793CFF"/>
    <w:rsid w:val="007A13ED"/>
    <w:rsid w:val="007A5BD6"/>
    <w:rsid w:val="007C3544"/>
    <w:rsid w:val="007C7E91"/>
    <w:rsid w:val="007D786B"/>
    <w:rsid w:val="007E0616"/>
    <w:rsid w:val="007E4D30"/>
    <w:rsid w:val="007F7C93"/>
    <w:rsid w:val="00810AD7"/>
    <w:rsid w:val="00815EBF"/>
    <w:rsid w:val="008216C5"/>
    <w:rsid w:val="00824892"/>
    <w:rsid w:val="00833EA0"/>
    <w:rsid w:val="00834659"/>
    <w:rsid w:val="00842480"/>
    <w:rsid w:val="00842DA3"/>
    <w:rsid w:val="008476C5"/>
    <w:rsid w:val="00852A57"/>
    <w:rsid w:val="00852B6A"/>
    <w:rsid w:val="00856B0C"/>
    <w:rsid w:val="0086113A"/>
    <w:rsid w:val="008721D4"/>
    <w:rsid w:val="0087255A"/>
    <w:rsid w:val="00875463"/>
    <w:rsid w:val="008827B0"/>
    <w:rsid w:val="00885F54"/>
    <w:rsid w:val="008875A4"/>
    <w:rsid w:val="00896292"/>
    <w:rsid w:val="008A0AE8"/>
    <w:rsid w:val="008A1378"/>
    <w:rsid w:val="008A22B2"/>
    <w:rsid w:val="008A254C"/>
    <w:rsid w:val="008A6193"/>
    <w:rsid w:val="008B4A15"/>
    <w:rsid w:val="008C11F5"/>
    <w:rsid w:val="008C5526"/>
    <w:rsid w:val="008C614E"/>
    <w:rsid w:val="008C6175"/>
    <w:rsid w:val="008C6EC3"/>
    <w:rsid w:val="008D3024"/>
    <w:rsid w:val="008D4541"/>
    <w:rsid w:val="008D67A5"/>
    <w:rsid w:val="008E3ED7"/>
    <w:rsid w:val="008F0C8C"/>
    <w:rsid w:val="008F32A7"/>
    <w:rsid w:val="008F3D09"/>
    <w:rsid w:val="008F5FB2"/>
    <w:rsid w:val="008F6025"/>
    <w:rsid w:val="00900BC9"/>
    <w:rsid w:val="00910CBD"/>
    <w:rsid w:val="00911161"/>
    <w:rsid w:val="009112CD"/>
    <w:rsid w:val="00917137"/>
    <w:rsid w:val="00917E02"/>
    <w:rsid w:val="009200F1"/>
    <w:rsid w:val="0094317E"/>
    <w:rsid w:val="0096298F"/>
    <w:rsid w:val="00977F83"/>
    <w:rsid w:val="00984055"/>
    <w:rsid w:val="00984684"/>
    <w:rsid w:val="009949D5"/>
    <w:rsid w:val="009959A0"/>
    <w:rsid w:val="009A4B60"/>
    <w:rsid w:val="009B3B44"/>
    <w:rsid w:val="009C1CC2"/>
    <w:rsid w:val="009C3C87"/>
    <w:rsid w:val="009D4DDF"/>
    <w:rsid w:val="009E326F"/>
    <w:rsid w:val="009F0D72"/>
    <w:rsid w:val="009F2B9F"/>
    <w:rsid w:val="00A00A3B"/>
    <w:rsid w:val="00A03393"/>
    <w:rsid w:val="00A1229B"/>
    <w:rsid w:val="00A1711E"/>
    <w:rsid w:val="00A224B4"/>
    <w:rsid w:val="00A2600C"/>
    <w:rsid w:val="00A32932"/>
    <w:rsid w:val="00A33ADF"/>
    <w:rsid w:val="00A34E2F"/>
    <w:rsid w:val="00A35B83"/>
    <w:rsid w:val="00A376E1"/>
    <w:rsid w:val="00A40679"/>
    <w:rsid w:val="00A42137"/>
    <w:rsid w:val="00A432DE"/>
    <w:rsid w:val="00A535D1"/>
    <w:rsid w:val="00A60132"/>
    <w:rsid w:val="00A65158"/>
    <w:rsid w:val="00A705A7"/>
    <w:rsid w:val="00A740C3"/>
    <w:rsid w:val="00A74331"/>
    <w:rsid w:val="00A769CF"/>
    <w:rsid w:val="00A92303"/>
    <w:rsid w:val="00A96D70"/>
    <w:rsid w:val="00A979D1"/>
    <w:rsid w:val="00AA1CFE"/>
    <w:rsid w:val="00AA68AA"/>
    <w:rsid w:val="00AB10EB"/>
    <w:rsid w:val="00AD6E04"/>
    <w:rsid w:val="00AE38D6"/>
    <w:rsid w:val="00AE4330"/>
    <w:rsid w:val="00AF079A"/>
    <w:rsid w:val="00AF3642"/>
    <w:rsid w:val="00AF3950"/>
    <w:rsid w:val="00AF3F33"/>
    <w:rsid w:val="00B00DB9"/>
    <w:rsid w:val="00B053B8"/>
    <w:rsid w:val="00B22F07"/>
    <w:rsid w:val="00B22F72"/>
    <w:rsid w:val="00B30526"/>
    <w:rsid w:val="00B32244"/>
    <w:rsid w:val="00B345FB"/>
    <w:rsid w:val="00B35E2C"/>
    <w:rsid w:val="00B369CF"/>
    <w:rsid w:val="00B40EA6"/>
    <w:rsid w:val="00B42194"/>
    <w:rsid w:val="00B563FC"/>
    <w:rsid w:val="00B57BC5"/>
    <w:rsid w:val="00B600E8"/>
    <w:rsid w:val="00B6039E"/>
    <w:rsid w:val="00B63E57"/>
    <w:rsid w:val="00B67956"/>
    <w:rsid w:val="00B7013B"/>
    <w:rsid w:val="00B7153F"/>
    <w:rsid w:val="00B73631"/>
    <w:rsid w:val="00B873B6"/>
    <w:rsid w:val="00B9569E"/>
    <w:rsid w:val="00B957B4"/>
    <w:rsid w:val="00BA3057"/>
    <w:rsid w:val="00BB321D"/>
    <w:rsid w:val="00BB5478"/>
    <w:rsid w:val="00BB691C"/>
    <w:rsid w:val="00BC043F"/>
    <w:rsid w:val="00BC1C5D"/>
    <w:rsid w:val="00BC6FAF"/>
    <w:rsid w:val="00BC7660"/>
    <w:rsid w:val="00BD0344"/>
    <w:rsid w:val="00BD31AE"/>
    <w:rsid w:val="00BF4082"/>
    <w:rsid w:val="00C0579D"/>
    <w:rsid w:val="00C05A2C"/>
    <w:rsid w:val="00C13842"/>
    <w:rsid w:val="00C14DCA"/>
    <w:rsid w:val="00C14FEA"/>
    <w:rsid w:val="00C16F7D"/>
    <w:rsid w:val="00C20150"/>
    <w:rsid w:val="00C23B64"/>
    <w:rsid w:val="00C472EC"/>
    <w:rsid w:val="00C5175D"/>
    <w:rsid w:val="00C51A00"/>
    <w:rsid w:val="00C52564"/>
    <w:rsid w:val="00C55D3A"/>
    <w:rsid w:val="00C57687"/>
    <w:rsid w:val="00C618EE"/>
    <w:rsid w:val="00C64753"/>
    <w:rsid w:val="00C77B81"/>
    <w:rsid w:val="00C84E24"/>
    <w:rsid w:val="00C85803"/>
    <w:rsid w:val="00CA31F3"/>
    <w:rsid w:val="00CB2AD9"/>
    <w:rsid w:val="00CB489E"/>
    <w:rsid w:val="00CC116C"/>
    <w:rsid w:val="00CC1C23"/>
    <w:rsid w:val="00CC7359"/>
    <w:rsid w:val="00CD6E55"/>
    <w:rsid w:val="00CD6EEF"/>
    <w:rsid w:val="00CE1031"/>
    <w:rsid w:val="00CE7EB6"/>
    <w:rsid w:val="00CF0D04"/>
    <w:rsid w:val="00CF16C8"/>
    <w:rsid w:val="00CF3CBC"/>
    <w:rsid w:val="00CF6272"/>
    <w:rsid w:val="00D05320"/>
    <w:rsid w:val="00D053DB"/>
    <w:rsid w:val="00D07B9F"/>
    <w:rsid w:val="00D179B2"/>
    <w:rsid w:val="00D17F27"/>
    <w:rsid w:val="00D32E9E"/>
    <w:rsid w:val="00D334D6"/>
    <w:rsid w:val="00D378A1"/>
    <w:rsid w:val="00D37D01"/>
    <w:rsid w:val="00D4193C"/>
    <w:rsid w:val="00D43E88"/>
    <w:rsid w:val="00D44231"/>
    <w:rsid w:val="00D45B03"/>
    <w:rsid w:val="00D463DE"/>
    <w:rsid w:val="00D46F03"/>
    <w:rsid w:val="00D47437"/>
    <w:rsid w:val="00D50E0F"/>
    <w:rsid w:val="00D530B3"/>
    <w:rsid w:val="00D6208B"/>
    <w:rsid w:val="00D62986"/>
    <w:rsid w:val="00D62EC6"/>
    <w:rsid w:val="00D6754C"/>
    <w:rsid w:val="00D73770"/>
    <w:rsid w:val="00D813EE"/>
    <w:rsid w:val="00D83EF5"/>
    <w:rsid w:val="00D90F8A"/>
    <w:rsid w:val="00D91C5C"/>
    <w:rsid w:val="00D91F96"/>
    <w:rsid w:val="00D95964"/>
    <w:rsid w:val="00DA4836"/>
    <w:rsid w:val="00DA680E"/>
    <w:rsid w:val="00DB025F"/>
    <w:rsid w:val="00DB3690"/>
    <w:rsid w:val="00DB6404"/>
    <w:rsid w:val="00DB766E"/>
    <w:rsid w:val="00DC0A83"/>
    <w:rsid w:val="00DC31CD"/>
    <w:rsid w:val="00DC3D07"/>
    <w:rsid w:val="00DC428D"/>
    <w:rsid w:val="00DC45A1"/>
    <w:rsid w:val="00DD5FB6"/>
    <w:rsid w:val="00DD6269"/>
    <w:rsid w:val="00DE2AEA"/>
    <w:rsid w:val="00DF1A75"/>
    <w:rsid w:val="00DF5BA9"/>
    <w:rsid w:val="00E014B4"/>
    <w:rsid w:val="00E164FB"/>
    <w:rsid w:val="00E218C2"/>
    <w:rsid w:val="00E2754D"/>
    <w:rsid w:val="00E27B1F"/>
    <w:rsid w:val="00E31932"/>
    <w:rsid w:val="00E31C77"/>
    <w:rsid w:val="00E406F4"/>
    <w:rsid w:val="00E44E45"/>
    <w:rsid w:val="00E47BAF"/>
    <w:rsid w:val="00E54A24"/>
    <w:rsid w:val="00E54DBE"/>
    <w:rsid w:val="00E572E2"/>
    <w:rsid w:val="00E722A1"/>
    <w:rsid w:val="00E72404"/>
    <w:rsid w:val="00E76C28"/>
    <w:rsid w:val="00E84E97"/>
    <w:rsid w:val="00E87976"/>
    <w:rsid w:val="00EA089C"/>
    <w:rsid w:val="00EA2E0F"/>
    <w:rsid w:val="00EA7BE2"/>
    <w:rsid w:val="00EB04A8"/>
    <w:rsid w:val="00EB35A6"/>
    <w:rsid w:val="00EB65B1"/>
    <w:rsid w:val="00EB6916"/>
    <w:rsid w:val="00EC5B81"/>
    <w:rsid w:val="00EC6B1E"/>
    <w:rsid w:val="00EC74CD"/>
    <w:rsid w:val="00ED0D3C"/>
    <w:rsid w:val="00ED2091"/>
    <w:rsid w:val="00ED5355"/>
    <w:rsid w:val="00ED5692"/>
    <w:rsid w:val="00ED77DF"/>
    <w:rsid w:val="00ED7B0A"/>
    <w:rsid w:val="00EE0276"/>
    <w:rsid w:val="00F01579"/>
    <w:rsid w:val="00F14FAF"/>
    <w:rsid w:val="00F27089"/>
    <w:rsid w:val="00F27C91"/>
    <w:rsid w:val="00F3069B"/>
    <w:rsid w:val="00F35C3C"/>
    <w:rsid w:val="00F41A9C"/>
    <w:rsid w:val="00F421DA"/>
    <w:rsid w:val="00F5786F"/>
    <w:rsid w:val="00F57943"/>
    <w:rsid w:val="00F6128D"/>
    <w:rsid w:val="00F67BE4"/>
    <w:rsid w:val="00F7215D"/>
    <w:rsid w:val="00F7461D"/>
    <w:rsid w:val="00F8289A"/>
    <w:rsid w:val="00F82ED0"/>
    <w:rsid w:val="00F83AF1"/>
    <w:rsid w:val="00F926C9"/>
    <w:rsid w:val="00FA5E41"/>
    <w:rsid w:val="00FC08E5"/>
    <w:rsid w:val="00FD0B6D"/>
    <w:rsid w:val="00FD0E01"/>
    <w:rsid w:val="00FD36B3"/>
    <w:rsid w:val="00FD3889"/>
    <w:rsid w:val="00FD4E2E"/>
    <w:rsid w:val="00FE1DCB"/>
    <w:rsid w:val="00FE2D65"/>
    <w:rsid w:val="00FE2E6C"/>
    <w:rsid w:val="00FE4E7F"/>
    <w:rsid w:val="00FF78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325F744"/>
  <w15:chartTrackingRefBased/>
  <w15:docId w15:val="{4A04F660-C4AC-40E3-80B7-36BD8FB5B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128D"/>
    <w:rPr>
      <w:rFonts w:ascii="Calibri" w:eastAsia="Calibri" w:hAnsi="Calibri" w:cs="Times New Roman"/>
      <w:lang w:val="en-US"/>
    </w:rPr>
  </w:style>
  <w:style w:type="paragraph" w:styleId="Ttulo1">
    <w:name w:val="heading 1"/>
    <w:basedOn w:val="Normal"/>
    <w:next w:val="Normal"/>
    <w:link w:val="Ttulo1Car"/>
    <w:qFormat/>
    <w:rsid w:val="004A778B"/>
    <w:pPr>
      <w:keepNext/>
      <w:spacing w:before="120" w:after="120" w:line="240" w:lineRule="auto"/>
      <w:jc w:val="center"/>
      <w:outlineLvl w:val="0"/>
    </w:pPr>
    <w:rPr>
      <w:rFonts w:ascii="Montserrat" w:eastAsia="Times New Roman" w:hAnsi="Montserrat"/>
      <w:b/>
      <w:bCs/>
      <w:sz w:val="24"/>
      <w:szCs w:val="24"/>
      <w:lang w:val="es-MX" w:eastAsia="es-ES"/>
    </w:rPr>
  </w:style>
  <w:style w:type="paragraph" w:styleId="Ttulo2">
    <w:name w:val="heading 2"/>
    <w:basedOn w:val="Normal"/>
    <w:next w:val="Normal"/>
    <w:link w:val="Ttulo2Car"/>
    <w:qFormat/>
    <w:rsid w:val="004A778B"/>
    <w:pPr>
      <w:keepNext/>
      <w:spacing w:before="120" w:after="120" w:line="240" w:lineRule="auto"/>
      <w:jc w:val="center"/>
      <w:outlineLvl w:val="1"/>
    </w:pPr>
    <w:rPr>
      <w:rFonts w:ascii="Montserrat" w:eastAsia="Times New Roman" w:hAnsi="Montserrat"/>
      <w:b/>
      <w:bCs/>
      <w:szCs w:val="24"/>
      <w:lang w:val="es-MX" w:eastAsia="es-ES"/>
    </w:rPr>
  </w:style>
  <w:style w:type="paragraph" w:styleId="Ttulo3">
    <w:name w:val="heading 3"/>
    <w:basedOn w:val="Normal"/>
    <w:next w:val="Normal"/>
    <w:link w:val="Ttulo3Car"/>
    <w:qFormat/>
    <w:rsid w:val="00F6128D"/>
    <w:pPr>
      <w:keepNext/>
      <w:numPr>
        <w:ilvl w:val="2"/>
        <w:numId w:val="1"/>
      </w:numPr>
      <w:spacing w:before="240" w:after="60" w:line="240" w:lineRule="auto"/>
      <w:outlineLvl w:val="2"/>
    </w:pPr>
    <w:rPr>
      <w:rFonts w:ascii="Arial" w:eastAsia="Times New Roman" w:hAnsi="Arial" w:cs="Arial"/>
      <w:b/>
      <w:bCs/>
      <w:sz w:val="26"/>
      <w:szCs w:val="26"/>
      <w:lang w:val="es-MX" w:eastAsia="es-ES"/>
    </w:rPr>
  </w:style>
  <w:style w:type="paragraph" w:styleId="Ttulo4">
    <w:name w:val="heading 4"/>
    <w:basedOn w:val="Normal"/>
    <w:next w:val="Normal"/>
    <w:link w:val="Ttulo4Car"/>
    <w:qFormat/>
    <w:rsid w:val="00F6128D"/>
    <w:pPr>
      <w:keepNext/>
      <w:numPr>
        <w:ilvl w:val="3"/>
        <w:numId w:val="1"/>
      </w:numPr>
      <w:spacing w:before="240" w:after="60" w:line="240" w:lineRule="auto"/>
      <w:outlineLvl w:val="3"/>
    </w:pPr>
    <w:rPr>
      <w:rFonts w:ascii="Times New Roman" w:eastAsia="Times New Roman" w:hAnsi="Times New Roman"/>
      <w:b/>
      <w:bCs/>
      <w:sz w:val="28"/>
      <w:szCs w:val="28"/>
      <w:lang w:val="es-MX" w:eastAsia="es-ES"/>
    </w:rPr>
  </w:style>
  <w:style w:type="paragraph" w:styleId="Ttulo5">
    <w:name w:val="heading 5"/>
    <w:basedOn w:val="Normal"/>
    <w:next w:val="Normal"/>
    <w:link w:val="Ttulo5Car"/>
    <w:qFormat/>
    <w:rsid w:val="00F6128D"/>
    <w:pPr>
      <w:numPr>
        <w:ilvl w:val="4"/>
        <w:numId w:val="1"/>
      </w:numPr>
      <w:spacing w:before="240" w:after="60" w:line="240" w:lineRule="auto"/>
      <w:outlineLvl w:val="4"/>
    </w:pPr>
    <w:rPr>
      <w:rFonts w:ascii="Arial" w:eastAsia="Times New Roman" w:hAnsi="Arial"/>
      <w:b/>
      <w:bCs/>
      <w:i/>
      <w:iCs/>
      <w:sz w:val="26"/>
      <w:szCs w:val="26"/>
      <w:lang w:val="es-MX" w:eastAsia="es-ES"/>
    </w:rPr>
  </w:style>
  <w:style w:type="paragraph" w:styleId="Ttulo6">
    <w:name w:val="heading 6"/>
    <w:basedOn w:val="Normal"/>
    <w:next w:val="Normal"/>
    <w:link w:val="Ttulo6Car"/>
    <w:qFormat/>
    <w:rsid w:val="00F6128D"/>
    <w:pPr>
      <w:numPr>
        <w:ilvl w:val="5"/>
        <w:numId w:val="1"/>
      </w:numPr>
      <w:spacing w:before="240" w:after="60" w:line="240" w:lineRule="auto"/>
      <w:outlineLvl w:val="5"/>
    </w:pPr>
    <w:rPr>
      <w:rFonts w:ascii="Times New Roman" w:eastAsia="Times New Roman" w:hAnsi="Times New Roman"/>
      <w:b/>
      <w:bCs/>
      <w:lang w:val="es-MX" w:eastAsia="es-ES"/>
    </w:rPr>
  </w:style>
  <w:style w:type="paragraph" w:styleId="Ttulo7">
    <w:name w:val="heading 7"/>
    <w:basedOn w:val="Normal"/>
    <w:next w:val="Normal"/>
    <w:link w:val="Ttulo7Car"/>
    <w:qFormat/>
    <w:rsid w:val="00F6128D"/>
    <w:pPr>
      <w:numPr>
        <w:ilvl w:val="6"/>
        <w:numId w:val="1"/>
      </w:numPr>
      <w:spacing w:before="240" w:after="60" w:line="240" w:lineRule="auto"/>
      <w:outlineLvl w:val="6"/>
    </w:pPr>
    <w:rPr>
      <w:rFonts w:ascii="Times New Roman" w:eastAsia="Times New Roman" w:hAnsi="Times New Roman"/>
      <w:sz w:val="24"/>
      <w:szCs w:val="24"/>
      <w:lang w:val="es-MX" w:eastAsia="es-ES"/>
    </w:rPr>
  </w:style>
  <w:style w:type="paragraph" w:styleId="Ttulo8">
    <w:name w:val="heading 8"/>
    <w:basedOn w:val="Normal"/>
    <w:next w:val="Normal"/>
    <w:link w:val="Ttulo8Car"/>
    <w:qFormat/>
    <w:rsid w:val="00F6128D"/>
    <w:pPr>
      <w:numPr>
        <w:ilvl w:val="7"/>
        <w:numId w:val="1"/>
      </w:numPr>
      <w:spacing w:before="240" w:after="60" w:line="240" w:lineRule="auto"/>
      <w:outlineLvl w:val="7"/>
    </w:pPr>
    <w:rPr>
      <w:rFonts w:ascii="Times New Roman" w:eastAsia="Times New Roman" w:hAnsi="Times New Roman"/>
      <w:i/>
      <w:iCs/>
      <w:sz w:val="24"/>
      <w:szCs w:val="24"/>
      <w:lang w:val="es-MX" w:eastAsia="es-ES"/>
    </w:rPr>
  </w:style>
  <w:style w:type="paragraph" w:styleId="Ttulo9">
    <w:name w:val="heading 9"/>
    <w:basedOn w:val="Normal"/>
    <w:next w:val="Normal"/>
    <w:link w:val="Ttulo9Car"/>
    <w:qFormat/>
    <w:rsid w:val="00F6128D"/>
    <w:pPr>
      <w:numPr>
        <w:ilvl w:val="8"/>
        <w:numId w:val="1"/>
      </w:numPr>
      <w:spacing w:before="240" w:after="60" w:line="240" w:lineRule="auto"/>
      <w:outlineLvl w:val="8"/>
    </w:pPr>
    <w:rPr>
      <w:rFonts w:ascii="Arial" w:eastAsia="Times New Roman" w:hAnsi="Arial" w:cs="Arial"/>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logomai"/>
    <w:basedOn w:val="Normal"/>
    <w:link w:val="EncabezadoCar"/>
    <w:uiPriority w:val="99"/>
    <w:unhideWhenUsed/>
    <w:rsid w:val="00E722A1"/>
    <w:pPr>
      <w:tabs>
        <w:tab w:val="center" w:pos="4419"/>
        <w:tab w:val="right" w:pos="8838"/>
      </w:tabs>
      <w:spacing w:after="0" w:line="240" w:lineRule="auto"/>
    </w:pPr>
  </w:style>
  <w:style w:type="character" w:customStyle="1" w:styleId="EncabezadoCar">
    <w:name w:val="Encabezado Car"/>
    <w:aliases w:val="logomai Car"/>
    <w:basedOn w:val="Fuentedeprrafopredeter"/>
    <w:link w:val="Encabezado"/>
    <w:uiPriority w:val="99"/>
    <w:rsid w:val="00E722A1"/>
  </w:style>
  <w:style w:type="paragraph" w:styleId="Piedepgina">
    <w:name w:val="footer"/>
    <w:basedOn w:val="Normal"/>
    <w:link w:val="PiedepginaCar"/>
    <w:uiPriority w:val="99"/>
    <w:unhideWhenUsed/>
    <w:rsid w:val="00E722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22A1"/>
  </w:style>
  <w:style w:type="paragraph" w:styleId="Sinespaciado">
    <w:name w:val="No Spacing"/>
    <w:uiPriority w:val="1"/>
    <w:qFormat/>
    <w:rsid w:val="002E20AD"/>
    <w:pPr>
      <w:spacing w:after="0" w:line="240" w:lineRule="auto"/>
    </w:pPr>
  </w:style>
  <w:style w:type="paragraph" w:styleId="Prrafodelista">
    <w:name w:val="List Paragraph"/>
    <w:basedOn w:val="Normal"/>
    <w:uiPriority w:val="34"/>
    <w:qFormat/>
    <w:rsid w:val="003648D6"/>
    <w:pPr>
      <w:ind w:left="720"/>
      <w:contextualSpacing/>
    </w:pPr>
  </w:style>
  <w:style w:type="character" w:customStyle="1" w:styleId="article-body">
    <w:name w:val="article-body"/>
    <w:basedOn w:val="Fuentedeprrafopredeter"/>
    <w:rsid w:val="009F0D72"/>
  </w:style>
  <w:style w:type="character" w:customStyle="1" w:styleId="Ttulo1Car">
    <w:name w:val="Título 1 Car"/>
    <w:basedOn w:val="Fuentedeprrafopredeter"/>
    <w:link w:val="Ttulo1"/>
    <w:rsid w:val="004A778B"/>
    <w:rPr>
      <w:rFonts w:ascii="Montserrat" w:eastAsia="Times New Roman" w:hAnsi="Montserrat" w:cs="Times New Roman"/>
      <w:b/>
      <w:bCs/>
      <w:sz w:val="24"/>
      <w:szCs w:val="24"/>
      <w:lang w:eastAsia="es-ES"/>
    </w:rPr>
  </w:style>
  <w:style w:type="character" w:customStyle="1" w:styleId="Ttulo2Car">
    <w:name w:val="Título 2 Car"/>
    <w:basedOn w:val="Fuentedeprrafopredeter"/>
    <w:link w:val="Ttulo2"/>
    <w:rsid w:val="004A778B"/>
    <w:rPr>
      <w:rFonts w:ascii="Montserrat" w:eastAsia="Times New Roman" w:hAnsi="Montserrat" w:cs="Times New Roman"/>
      <w:b/>
      <w:bCs/>
      <w:szCs w:val="24"/>
      <w:lang w:eastAsia="es-ES"/>
    </w:rPr>
  </w:style>
  <w:style w:type="character" w:customStyle="1" w:styleId="Ttulo3Car">
    <w:name w:val="Título 3 Car"/>
    <w:basedOn w:val="Fuentedeprrafopredeter"/>
    <w:link w:val="Ttulo3"/>
    <w:rsid w:val="00F6128D"/>
    <w:rPr>
      <w:rFonts w:ascii="Arial" w:eastAsia="Times New Roman" w:hAnsi="Arial" w:cs="Arial"/>
      <w:b/>
      <w:bCs/>
      <w:sz w:val="26"/>
      <w:szCs w:val="26"/>
      <w:lang w:eastAsia="es-ES"/>
    </w:rPr>
  </w:style>
  <w:style w:type="character" w:customStyle="1" w:styleId="Ttulo4Car">
    <w:name w:val="Título 4 Car"/>
    <w:basedOn w:val="Fuentedeprrafopredeter"/>
    <w:link w:val="Ttulo4"/>
    <w:rsid w:val="00F6128D"/>
    <w:rPr>
      <w:rFonts w:ascii="Times New Roman" w:eastAsia="Times New Roman" w:hAnsi="Times New Roman" w:cs="Times New Roman"/>
      <w:b/>
      <w:bCs/>
      <w:sz w:val="28"/>
      <w:szCs w:val="28"/>
      <w:lang w:eastAsia="es-ES"/>
    </w:rPr>
  </w:style>
  <w:style w:type="character" w:customStyle="1" w:styleId="Ttulo5Car">
    <w:name w:val="Título 5 Car"/>
    <w:basedOn w:val="Fuentedeprrafopredeter"/>
    <w:link w:val="Ttulo5"/>
    <w:rsid w:val="00F6128D"/>
    <w:rPr>
      <w:rFonts w:ascii="Arial" w:eastAsia="Times New Roman" w:hAnsi="Arial" w:cs="Times New Roman"/>
      <w:b/>
      <w:bCs/>
      <w:i/>
      <w:iCs/>
      <w:sz w:val="26"/>
      <w:szCs w:val="26"/>
      <w:lang w:eastAsia="es-ES"/>
    </w:rPr>
  </w:style>
  <w:style w:type="character" w:customStyle="1" w:styleId="Ttulo6Car">
    <w:name w:val="Título 6 Car"/>
    <w:basedOn w:val="Fuentedeprrafopredeter"/>
    <w:link w:val="Ttulo6"/>
    <w:rsid w:val="00F6128D"/>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F6128D"/>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F6128D"/>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F6128D"/>
    <w:rPr>
      <w:rFonts w:ascii="Arial" w:eastAsia="Times New Roman" w:hAnsi="Arial" w:cs="Arial"/>
      <w:lang w:eastAsia="es-ES"/>
    </w:rPr>
  </w:style>
  <w:style w:type="paragraph" w:customStyle="1" w:styleId="Texto">
    <w:name w:val="Texto"/>
    <w:basedOn w:val="Normal"/>
    <w:link w:val="TextoCar"/>
    <w:rsid w:val="00F6128D"/>
    <w:pPr>
      <w:spacing w:after="101" w:line="216" w:lineRule="exact"/>
      <w:ind w:firstLine="288"/>
      <w:jc w:val="both"/>
    </w:pPr>
    <w:rPr>
      <w:rFonts w:ascii="Arial" w:eastAsia="Times New Roman" w:hAnsi="Arial" w:cs="Arial"/>
      <w:sz w:val="18"/>
      <w:szCs w:val="20"/>
      <w:lang w:val="es-MX" w:eastAsia="es-ES"/>
    </w:rPr>
  </w:style>
  <w:style w:type="character" w:customStyle="1" w:styleId="TextoCar">
    <w:name w:val="Texto Car"/>
    <w:link w:val="Texto"/>
    <w:locked/>
    <w:rsid w:val="00F6128D"/>
    <w:rPr>
      <w:rFonts w:ascii="Arial" w:eastAsia="Times New Roman" w:hAnsi="Arial" w:cs="Arial"/>
      <w:sz w:val="18"/>
      <w:szCs w:val="20"/>
      <w:lang w:eastAsia="es-ES"/>
    </w:rPr>
  </w:style>
  <w:style w:type="paragraph" w:styleId="NormalWeb">
    <w:name w:val="Normal (Web)"/>
    <w:basedOn w:val="Normal"/>
    <w:uiPriority w:val="99"/>
    <w:semiHidden/>
    <w:unhideWhenUsed/>
    <w:rsid w:val="00683D55"/>
    <w:pPr>
      <w:spacing w:before="100" w:beforeAutospacing="1" w:after="100" w:afterAutospacing="1" w:line="240" w:lineRule="auto"/>
    </w:pPr>
    <w:rPr>
      <w:rFonts w:ascii="Times New Roman" w:eastAsia="Times New Roman" w:hAnsi="Times New Roman"/>
      <w:sz w:val="24"/>
      <w:szCs w:val="24"/>
      <w:lang w:val="es-MX" w:eastAsia="es-MX"/>
    </w:rPr>
  </w:style>
  <w:style w:type="character" w:styleId="Hipervnculo">
    <w:name w:val="Hyperlink"/>
    <w:basedOn w:val="Fuentedeprrafopredeter"/>
    <w:uiPriority w:val="99"/>
    <w:unhideWhenUsed/>
    <w:rsid w:val="00683D55"/>
    <w:rPr>
      <w:color w:val="0000FF"/>
      <w:u w:val="single"/>
    </w:rPr>
  </w:style>
  <w:style w:type="character" w:styleId="Textoennegrita">
    <w:name w:val="Strong"/>
    <w:basedOn w:val="Fuentedeprrafopredeter"/>
    <w:uiPriority w:val="22"/>
    <w:qFormat/>
    <w:rsid w:val="00683D55"/>
    <w:rPr>
      <w:b/>
      <w:bCs/>
    </w:rPr>
  </w:style>
  <w:style w:type="character" w:styleId="Nmerodepgina">
    <w:name w:val="page number"/>
    <w:basedOn w:val="Fuentedeprrafopredeter"/>
    <w:uiPriority w:val="99"/>
    <w:unhideWhenUsed/>
    <w:rsid w:val="00CC7359"/>
  </w:style>
  <w:style w:type="paragraph" w:styleId="Textoindependiente2">
    <w:name w:val="Body Text 2"/>
    <w:basedOn w:val="Normal"/>
    <w:link w:val="Textoindependiente2Car"/>
    <w:unhideWhenUsed/>
    <w:rsid w:val="00C85803"/>
    <w:pPr>
      <w:tabs>
        <w:tab w:val="left" w:pos="7513"/>
      </w:tabs>
      <w:spacing w:after="0" w:line="240" w:lineRule="auto"/>
      <w:jc w:val="both"/>
    </w:pPr>
    <w:rPr>
      <w:rFonts w:ascii="Arial" w:eastAsia="Times New Roman" w:hAnsi="Arial"/>
      <w:b/>
      <w:bCs/>
      <w:szCs w:val="20"/>
      <w:lang w:val="es-ES" w:eastAsia="es-ES"/>
    </w:rPr>
  </w:style>
  <w:style w:type="character" w:customStyle="1" w:styleId="Textoindependiente2Car">
    <w:name w:val="Texto independiente 2 Car"/>
    <w:basedOn w:val="Fuentedeprrafopredeter"/>
    <w:link w:val="Textoindependiente2"/>
    <w:rsid w:val="00C85803"/>
    <w:rPr>
      <w:rFonts w:ascii="Arial" w:eastAsia="Times New Roman" w:hAnsi="Arial" w:cs="Times New Roman"/>
      <w:b/>
      <w:bCs/>
      <w:szCs w:val="20"/>
      <w:lang w:val="es-ES" w:eastAsia="es-ES"/>
    </w:rPr>
  </w:style>
  <w:style w:type="paragraph" w:styleId="Textodeglobo">
    <w:name w:val="Balloon Text"/>
    <w:basedOn w:val="Normal"/>
    <w:link w:val="TextodegloboCar"/>
    <w:uiPriority w:val="99"/>
    <w:rsid w:val="00C85803"/>
    <w:pPr>
      <w:spacing w:after="0" w:line="240" w:lineRule="auto"/>
    </w:pPr>
    <w:rPr>
      <w:rFonts w:ascii="Tahoma" w:eastAsia="Times New Roman" w:hAnsi="Tahoma" w:cs="Tahoma"/>
      <w:sz w:val="16"/>
      <w:szCs w:val="16"/>
      <w:lang w:val="es-MX" w:eastAsia="es-ES"/>
    </w:rPr>
  </w:style>
  <w:style w:type="character" w:customStyle="1" w:styleId="TextodegloboCar">
    <w:name w:val="Texto de globo Car"/>
    <w:basedOn w:val="Fuentedeprrafopredeter"/>
    <w:link w:val="Textodeglobo"/>
    <w:uiPriority w:val="99"/>
    <w:rsid w:val="00C85803"/>
    <w:rPr>
      <w:rFonts w:ascii="Tahoma" w:eastAsia="Times New Roman" w:hAnsi="Tahoma" w:cs="Tahoma"/>
      <w:sz w:val="16"/>
      <w:szCs w:val="16"/>
      <w:lang w:eastAsia="es-ES"/>
    </w:rPr>
  </w:style>
  <w:style w:type="table" w:styleId="Tablaconcuadrcula">
    <w:name w:val="Table Grid"/>
    <w:basedOn w:val="Tablanormal"/>
    <w:uiPriority w:val="39"/>
    <w:rsid w:val="00C858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C85803"/>
    <w:pPr>
      <w:spacing w:after="120" w:line="240" w:lineRule="auto"/>
      <w:ind w:left="283"/>
    </w:pPr>
    <w:rPr>
      <w:rFonts w:ascii="Times New Roman" w:eastAsia="Times New Roman" w:hAnsi="Times New Roman"/>
      <w:sz w:val="24"/>
      <w:szCs w:val="24"/>
      <w:lang w:val="es-MX" w:eastAsia="es-ES"/>
    </w:rPr>
  </w:style>
  <w:style w:type="character" w:customStyle="1" w:styleId="SangradetextonormalCar">
    <w:name w:val="Sangría de texto normal Car"/>
    <w:basedOn w:val="Fuentedeprrafopredeter"/>
    <w:link w:val="Sangradetextonormal"/>
    <w:rsid w:val="00C85803"/>
    <w:rPr>
      <w:rFonts w:ascii="Times New Roman" w:eastAsia="Times New Roman" w:hAnsi="Times New Roman" w:cs="Times New Roman"/>
      <w:sz w:val="24"/>
      <w:szCs w:val="24"/>
      <w:lang w:eastAsia="es-ES"/>
    </w:rPr>
  </w:style>
  <w:style w:type="character" w:styleId="Refdecomentario">
    <w:name w:val="annotation reference"/>
    <w:uiPriority w:val="99"/>
    <w:rsid w:val="00C85803"/>
    <w:rPr>
      <w:sz w:val="16"/>
      <w:szCs w:val="16"/>
    </w:rPr>
  </w:style>
  <w:style w:type="paragraph" w:styleId="Textocomentario">
    <w:name w:val="annotation text"/>
    <w:basedOn w:val="Normal"/>
    <w:link w:val="TextocomentarioCar"/>
    <w:uiPriority w:val="99"/>
    <w:rsid w:val="00C85803"/>
    <w:pPr>
      <w:spacing w:after="0" w:line="240" w:lineRule="auto"/>
    </w:pPr>
    <w:rPr>
      <w:rFonts w:ascii="Times New Roman" w:eastAsia="Times New Roman" w:hAnsi="Times New Roman"/>
      <w:sz w:val="20"/>
      <w:szCs w:val="20"/>
      <w:lang w:val="es-MX" w:eastAsia="es-ES"/>
    </w:rPr>
  </w:style>
  <w:style w:type="character" w:customStyle="1" w:styleId="TextocomentarioCar">
    <w:name w:val="Texto comentario Car"/>
    <w:basedOn w:val="Fuentedeprrafopredeter"/>
    <w:link w:val="Textocomentario"/>
    <w:uiPriority w:val="99"/>
    <w:rsid w:val="00C85803"/>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rsid w:val="00C85803"/>
    <w:rPr>
      <w:b/>
      <w:bCs/>
    </w:rPr>
  </w:style>
  <w:style w:type="character" w:customStyle="1" w:styleId="AsuntodelcomentarioCar">
    <w:name w:val="Asunto del comentario Car"/>
    <w:basedOn w:val="TextocomentarioCar"/>
    <w:link w:val="Asuntodelcomentario"/>
    <w:uiPriority w:val="99"/>
    <w:rsid w:val="00C85803"/>
    <w:rPr>
      <w:rFonts w:ascii="Times New Roman" w:eastAsia="Times New Roman" w:hAnsi="Times New Roman" w:cs="Times New Roman"/>
      <w:b/>
      <w:bCs/>
      <w:sz w:val="20"/>
      <w:szCs w:val="20"/>
      <w:lang w:eastAsia="es-ES"/>
    </w:rPr>
  </w:style>
  <w:style w:type="paragraph" w:styleId="Ttulo">
    <w:name w:val="Title"/>
    <w:basedOn w:val="Normal"/>
    <w:link w:val="TtuloCar"/>
    <w:uiPriority w:val="1"/>
    <w:qFormat/>
    <w:rsid w:val="00C85803"/>
    <w:pPr>
      <w:overflowPunct w:val="0"/>
      <w:autoSpaceDE w:val="0"/>
      <w:autoSpaceDN w:val="0"/>
      <w:adjustRightInd w:val="0"/>
      <w:spacing w:after="0" w:line="240" w:lineRule="auto"/>
      <w:ind w:firstLine="851"/>
      <w:jc w:val="center"/>
      <w:textAlignment w:val="baseline"/>
    </w:pPr>
    <w:rPr>
      <w:rFonts w:ascii="Arial" w:eastAsia="Times New Roman" w:hAnsi="Arial" w:cs="Arial"/>
      <w:b/>
      <w:bCs/>
      <w:sz w:val="28"/>
      <w:szCs w:val="20"/>
      <w:lang w:val="es-ES_tradnl" w:eastAsia="es-ES"/>
    </w:rPr>
  </w:style>
  <w:style w:type="character" w:customStyle="1" w:styleId="TtuloCar">
    <w:name w:val="Título Car"/>
    <w:basedOn w:val="Fuentedeprrafopredeter"/>
    <w:link w:val="Ttulo"/>
    <w:rsid w:val="00C85803"/>
    <w:rPr>
      <w:rFonts w:ascii="Arial" w:eastAsia="Times New Roman" w:hAnsi="Arial" w:cs="Arial"/>
      <w:b/>
      <w:bCs/>
      <w:sz w:val="28"/>
      <w:szCs w:val="20"/>
      <w:lang w:val="es-ES_tradnl" w:eastAsia="es-ES"/>
    </w:rPr>
  </w:style>
  <w:style w:type="character" w:styleId="CitaHTML">
    <w:name w:val="HTML Cite"/>
    <w:uiPriority w:val="99"/>
    <w:unhideWhenUsed/>
    <w:rsid w:val="00C85803"/>
    <w:rPr>
      <w:i/>
      <w:iCs/>
    </w:rPr>
  </w:style>
  <w:style w:type="paragraph" w:styleId="Revisin">
    <w:name w:val="Revision"/>
    <w:hidden/>
    <w:uiPriority w:val="99"/>
    <w:semiHidden/>
    <w:rsid w:val="00C85803"/>
    <w:pPr>
      <w:spacing w:after="0" w:line="240" w:lineRule="auto"/>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nhideWhenUsed/>
    <w:qFormat/>
    <w:rsid w:val="00424E89"/>
    <w:pPr>
      <w:spacing w:after="120"/>
    </w:pPr>
  </w:style>
  <w:style w:type="character" w:customStyle="1" w:styleId="TextoindependienteCar">
    <w:name w:val="Texto independiente Car"/>
    <w:basedOn w:val="Fuentedeprrafopredeter"/>
    <w:link w:val="Textoindependiente"/>
    <w:rsid w:val="00424E89"/>
    <w:rPr>
      <w:rFonts w:ascii="Calibri" w:eastAsia="Calibri" w:hAnsi="Calibri" w:cs="Times New Roman"/>
      <w:lang w:val="en-US"/>
    </w:rPr>
  </w:style>
  <w:style w:type="paragraph" w:customStyle="1" w:styleId="TableParagraph">
    <w:name w:val="Table Paragraph"/>
    <w:basedOn w:val="Normal"/>
    <w:uiPriority w:val="1"/>
    <w:qFormat/>
    <w:rsid w:val="00424E89"/>
    <w:pPr>
      <w:widowControl w:val="0"/>
      <w:autoSpaceDE w:val="0"/>
      <w:autoSpaceDN w:val="0"/>
      <w:spacing w:after="0" w:line="240" w:lineRule="auto"/>
    </w:pPr>
    <w:rPr>
      <w:rFonts w:ascii="Georgia" w:eastAsia="Georgia" w:hAnsi="Georgia" w:cs="Georgia"/>
      <w:lang w:val="es-ES"/>
    </w:rPr>
  </w:style>
  <w:style w:type="table" w:customStyle="1" w:styleId="NormalTable0">
    <w:name w:val="Normal Table0"/>
    <w:uiPriority w:val="2"/>
    <w:semiHidden/>
    <w:unhideWhenUsed/>
    <w:qFormat/>
    <w:rsid w:val="00424E8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Default">
    <w:name w:val="Default"/>
    <w:rsid w:val="00424E89"/>
    <w:pPr>
      <w:autoSpaceDE w:val="0"/>
      <w:autoSpaceDN w:val="0"/>
      <w:adjustRightInd w:val="0"/>
      <w:spacing w:after="0" w:line="240" w:lineRule="auto"/>
    </w:pPr>
    <w:rPr>
      <w:rFonts w:ascii="Georgia" w:eastAsia="Times New Roman" w:hAnsi="Georgia" w:cs="Georgia"/>
      <w:color w:val="000000"/>
      <w:sz w:val="24"/>
      <w:szCs w:val="24"/>
      <w:lang w:eastAsia="es-MX"/>
    </w:rPr>
  </w:style>
  <w:style w:type="numbering" w:customStyle="1" w:styleId="Estilo1">
    <w:name w:val="Estilo1"/>
    <w:uiPriority w:val="99"/>
    <w:rsid w:val="00424E89"/>
    <w:pPr>
      <w:numPr>
        <w:numId w:val="2"/>
      </w:numPr>
    </w:pPr>
  </w:style>
  <w:style w:type="character" w:customStyle="1" w:styleId="Mencinsinresolver1">
    <w:name w:val="Mención sin resolver1"/>
    <w:basedOn w:val="Fuentedeprrafopredeter"/>
    <w:uiPriority w:val="99"/>
    <w:semiHidden/>
    <w:unhideWhenUsed/>
    <w:rsid w:val="00E54DBE"/>
    <w:rPr>
      <w:color w:val="605E5C"/>
      <w:shd w:val="clear" w:color="auto" w:fill="E1DFDD"/>
    </w:rPr>
  </w:style>
  <w:style w:type="character" w:customStyle="1" w:styleId="Mencinsinresolver2">
    <w:name w:val="Mención sin resolver2"/>
    <w:basedOn w:val="Fuentedeprrafopredeter"/>
    <w:uiPriority w:val="99"/>
    <w:semiHidden/>
    <w:unhideWhenUsed/>
    <w:rsid w:val="00E54DBE"/>
    <w:rPr>
      <w:color w:val="605E5C"/>
      <w:shd w:val="clear" w:color="auto" w:fill="E1DFDD"/>
    </w:rPr>
  </w:style>
  <w:style w:type="character" w:styleId="Hipervnculovisitado">
    <w:name w:val="FollowedHyperlink"/>
    <w:basedOn w:val="Fuentedeprrafopredeter"/>
    <w:uiPriority w:val="99"/>
    <w:semiHidden/>
    <w:unhideWhenUsed/>
    <w:rsid w:val="00E54DBE"/>
    <w:rPr>
      <w:color w:val="954F72" w:themeColor="followedHyperlink"/>
      <w:u w:val="single"/>
    </w:rPr>
  </w:style>
  <w:style w:type="paragraph" w:styleId="Textoindependiente3">
    <w:name w:val="Body Text 3"/>
    <w:basedOn w:val="Normal"/>
    <w:link w:val="Textoindependiente3Car"/>
    <w:uiPriority w:val="99"/>
    <w:semiHidden/>
    <w:unhideWhenUsed/>
    <w:rsid w:val="00E54DB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54DBE"/>
    <w:rPr>
      <w:rFonts w:ascii="Calibri" w:eastAsia="Calibri" w:hAnsi="Calibri" w:cs="Times New Roman"/>
      <w:sz w:val="16"/>
      <w:szCs w:val="16"/>
      <w:lang w:val="en-US"/>
    </w:rPr>
  </w:style>
  <w:style w:type="paragraph" w:customStyle="1" w:styleId="Subttulo2">
    <w:name w:val="Subtítulo 2"/>
    <w:basedOn w:val="Normal"/>
    <w:rsid w:val="00E54DBE"/>
    <w:pPr>
      <w:widowControl w:val="0"/>
      <w:spacing w:before="100" w:after="0" w:line="240" w:lineRule="auto"/>
    </w:pPr>
    <w:rPr>
      <w:rFonts w:ascii="Arial" w:eastAsia="Times New Roman" w:hAnsi="Arial"/>
      <w:b/>
      <w:szCs w:val="24"/>
      <w:lang w:val="es-ES" w:eastAsia="es-MX"/>
    </w:rPr>
  </w:style>
  <w:style w:type="character" w:customStyle="1" w:styleId="apple-converted-space">
    <w:name w:val="apple-converted-space"/>
    <w:rsid w:val="00E54DBE"/>
  </w:style>
  <w:style w:type="paragraph" w:styleId="TDC1">
    <w:name w:val="toc 1"/>
    <w:basedOn w:val="Normal"/>
    <w:next w:val="Normal"/>
    <w:autoRedefine/>
    <w:uiPriority w:val="39"/>
    <w:unhideWhenUsed/>
    <w:rsid w:val="00E31C77"/>
    <w:pPr>
      <w:tabs>
        <w:tab w:val="right" w:leader="dot" w:pos="9962"/>
      </w:tabs>
      <w:spacing w:before="160" w:line="288" w:lineRule="auto"/>
      <w:jc w:val="both"/>
    </w:pPr>
    <w:rPr>
      <w:rFonts w:ascii="Montserrat" w:eastAsiaTheme="minorEastAsia" w:hAnsi="Montserrat" w:cstheme="minorBidi"/>
      <w:b/>
      <w:sz w:val="24"/>
      <w:szCs w:val="21"/>
      <w:lang w:val="es-MX"/>
    </w:rPr>
  </w:style>
  <w:style w:type="paragraph" w:styleId="TDC2">
    <w:name w:val="toc 2"/>
    <w:basedOn w:val="Normal"/>
    <w:next w:val="Normal"/>
    <w:autoRedefine/>
    <w:uiPriority w:val="39"/>
    <w:unhideWhenUsed/>
    <w:rsid w:val="004744CC"/>
    <w:pPr>
      <w:spacing w:before="120" w:after="120" w:line="271" w:lineRule="auto"/>
      <w:ind w:left="284"/>
      <w:jc w:val="both"/>
    </w:pPr>
    <w:rPr>
      <w:rFonts w:ascii="Montserrat" w:eastAsiaTheme="minorEastAsia" w:hAnsi="Montserrat" w:cstheme="minorBidi"/>
      <w:b/>
      <w:szCs w:val="21"/>
      <w:lang w:val="es-MX"/>
    </w:rPr>
  </w:style>
  <w:style w:type="table" w:styleId="Tablaconcuadrcula2-nfasis6">
    <w:name w:val="Grid Table 2 Accent 6"/>
    <w:basedOn w:val="Tablanormal"/>
    <w:uiPriority w:val="47"/>
    <w:rsid w:val="004B0377"/>
    <w:pPr>
      <w:spacing w:after="0" w:line="240" w:lineRule="auto"/>
    </w:pPr>
    <w:rPr>
      <w:lang w:val="en-US"/>
    </w:rPr>
    <w:tblPr>
      <w:tblStyleRowBandSize w:val="1"/>
      <w:tblStyleColBandSize w:val="1"/>
      <w:tblInd w:w="0" w:type="nil"/>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058089">
      <w:bodyDiv w:val="1"/>
      <w:marLeft w:val="0"/>
      <w:marRight w:val="0"/>
      <w:marTop w:val="0"/>
      <w:marBottom w:val="0"/>
      <w:divBdr>
        <w:top w:val="none" w:sz="0" w:space="0" w:color="auto"/>
        <w:left w:val="none" w:sz="0" w:space="0" w:color="auto"/>
        <w:bottom w:val="none" w:sz="0" w:space="0" w:color="auto"/>
        <w:right w:val="none" w:sz="0" w:space="0" w:color="auto"/>
      </w:divBdr>
    </w:div>
    <w:div w:id="462231351">
      <w:bodyDiv w:val="1"/>
      <w:marLeft w:val="0"/>
      <w:marRight w:val="0"/>
      <w:marTop w:val="0"/>
      <w:marBottom w:val="0"/>
      <w:divBdr>
        <w:top w:val="none" w:sz="0" w:space="0" w:color="auto"/>
        <w:left w:val="none" w:sz="0" w:space="0" w:color="auto"/>
        <w:bottom w:val="none" w:sz="0" w:space="0" w:color="auto"/>
        <w:right w:val="none" w:sz="0" w:space="0" w:color="auto"/>
      </w:divBdr>
    </w:div>
    <w:div w:id="488789831">
      <w:bodyDiv w:val="1"/>
      <w:marLeft w:val="0"/>
      <w:marRight w:val="0"/>
      <w:marTop w:val="0"/>
      <w:marBottom w:val="0"/>
      <w:divBdr>
        <w:top w:val="none" w:sz="0" w:space="0" w:color="auto"/>
        <w:left w:val="none" w:sz="0" w:space="0" w:color="auto"/>
        <w:bottom w:val="none" w:sz="0" w:space="0" w:color="auto"/>
        <w:right w:val="none" w:sz="0" w:space="0" w:color="auto"/>
      </w:divBdr>
    </w:div>
    <w:div w:id="499856402">
      <w:bodyDiv w:val="1"/>
      <w:marLeft w:val="0"/>
      <w:marRight w:val="0"/>
      <w:marTop w:val="0"/>
      <w:marBottom w:val="0"/>
      <w:divBdr>
        <w:top w:val="none" w:sz="0" w:space="0" w:color="auto"/>
        <w:left w:val="none" w:sz="0" w:space="0" w:color="auto"/>
        <w:bottom w:val="none" w:sz="0" w:space="0" w:color="auto"/>
        <w:right w:val="none" w:sz="0" w:space="0" w:color="auto"/>
      </w:divBdr>
    </w:div>
    <w:div w:id="659425873">
      <w:bodyDiv w:val="1"/>
      <w:marLeft w:val="0"/>
      <w:marRight w:val="0"/>
      <w:marTop w:val="0"/>
      <w:marBottom w:val="0"/>
      <w:divBdr>
        <w:top w:val="none" w:sz="0" w:space="0" w:color="auto"/>
        <w:left w:val="none" w:sz="0" w:space="0" w:color="auto"/>
        <w:bottom w:val="none" w:sz="0" w:space="0" w:color="auto"/>
        <w:right w:val="none" w:sz="0" w:space="0" w:color="auto"/>
      </w:divBdr>
    </w:div>
    <w:div w:id="704989698">
      <w:bodyDiv w:val="1"/>
      <w:marLeft w:val="0"/>
      <w:marRight w:val="0"/>
      <w:marTop w:val="0"/>
      <w:marBottom w:val="0"/>
      <w:divBdr>
        <w:top w:val="none" w:sz="0" w:space="0" w:color="auto"/>
        <w:left w:val="none" w:sz="0" w:space="0" w:color="auto"/>
        <w:bottom w:val="none" w:sz="0" w:space="0" w:color="auto"/>
        <w:right w:val="none" w:sz="0" w:space="0" w:color="auto"/>
      </w:divBdr>
    </w:div>
    <w:div w:id="725034668">
      <w:bodyDiv w:val="1"/>
      <w:marLeft w:val="0"/>
      <w:marRight w:val="0"/>
      <w:marTop w:val="0"/>
      <w:marBottom w:val="0"/>
      <w:divBdr>
        <w:top w:val="none" w:sz="0" w:space="0" w:color="auto"/>
        <w:left w:val="none" w:sz="0" w:space="0" w:color="auto"/>
        <w:bottom w:val="none" w:sz="0" w:space="0" w:color="auto"/>
        <w:right w:val="none" w:sz="0" w:space="0" w:color="auto"/>
      </w:divBdr>
    </w:div>
    <w:div w:id="762411244">
      <w:bodyDiv w:val="1"/>
      <w:marLeft w:val="0"/>
      <w:marRight w:val="0"/>
      <w:marTop w:val="0"/>
      <w:marBottom w:val="0"/>
      <w:divBdr>
        <w:top w:val="none" w:sz="0" w:space="0" w:color="auto"/>
        <w:left w:val="none" w:sz="0" w:space="0" w:color="auto"/>
        <w:bottom w:val="none" w:sz="0" w:space="0" w:color="auto"/>
        <w:right w:val="none" w:sz="0" w:space="0" w:color="auto"/>
      </w:divBdr>
    </w:div>
    <w:div w:id="766465517">
      <w:bodyDiv w:val="1"/>
      <w:marLeft w:val="0"/>
      <w:marRight w:val="0"/>
      <w:marTop w:val="0"/>
      <w:marBottom w:val="0"/>
      <w:divBdr>
        <w:top w:val="none" w:sz="0" w:space="0" w:color="auto"/>
        <w:left w:val="none" w:sz="0" w:space="0" w:color="auto"/>
        <w:bottom w:val="none" w:sz="0" w:space="0" w:color="auto"/>
        <w:right w:val="none" w:sz="0" w:space="0" w:color="auto"/>
      </w:divBdr>
    </w:div>
    <w:div w:id="771514226">
      <w:bodyDiv w:val="1"/>
      <w:marLeft w:val="0"/>
      <w:marRight w:val="0"/>
      <w:marTop w:val="0"/>
      <w:marBottom w:val="0"/>
      <w:divBdr>
        <w:top w:val="none" w:sz="0" w:space="0" w:color="auto"/>
        <w:left w:val="none" w:sz="0" w:space="0" w:color="auto"/>
        <w:bottom w:val="none" w:sz="0" w:space="0" w:color="auto"/>
        <w:right w:val="none" w:sz="0" w:space="0" w:color="auto"/>
      </w:divBdr>
    </w:div>
    <w:div w:id="804391072">
      <w:bodyDiv w:val="1"/>
      <w:marLeft w:val="0"/>
      <w:marRight w:val="0"/>
      <w:marTop w:val="0"/>
      <w:marBottom w:val="0"/>
      <w:divBdr>
        <w:top w:val="none" w:sz="0" w:space="0" w:color="auto"/>
        <w:left w:val="none" w:sz="0" w:space="0" w:color="auto"/>
        <w:bottom w:val="none" w:sz="0" w:space="0" w:color="auto"/>
        <w:right w:val="none" w:sz="0" w:space="0" w:color="auto"/>
      </w:divBdr>
    </w:div>
    <w:div w:id="1006907953">
      <w:bodyDiv w:val="1"/>
      <w:marLeft w:val="0"/>
      <w:marRight w:val="0"/>
      <w:marTop w:val="0"/>
      <w:marBottom w:val="0"/>
      <w:divBdr>
        <w:top w:val="none" w:sz="0" w:space="0" w:color="auto"/>
        <w:left w:val="none" w:sz="0" w:space="0" w:color="auto"/>
        <w:bottom w:val="none" w:sz="0" w:space="0" w:color="auto"/>
        <w:right w:val="none" w:sz="0" w:space="0" w:color="auto"/>
      </w:divBdr>
    </w:div>
    <w:div w:id="1007058884">
      <w:bodyDiv w:val="1"/>
      <w:marLeft w:val="0"/>
      <w:marRight w:val="0"/>
      <w:marTop w:val="0"/>
      <w:marBottom w:val="0"/>
      <w:divBdr>
        <w:top w:val="none" w:sz="0" w:space="0" w:color="auto"/>
        <w:left w:val="none" w:sz="0" w:space="0" w:color="auto"/>
        <w:bottom w:val="none" w:sz="0" w:space="0" w:color="auto"/>
        <w:right w:val="none" w:sz="0" w:space="0" w:color="auto"/>
      </w:divBdr>
    </w:div>
    <w:div w:id="1080715707">
      <w:bodyDiv w:val="1"/>
      <w:marLeft w:val="0"/>
      <w:marRight w:val="0"/>
      <w:marTop w:val="0"/>
      <w:marBottom w:val="0"/>
      <w:divBdr>
        <w:top w:val="none" w:sz="0" w:space="0" w:color="auto"/>
        <w:left w:val="none" w:sz="0" w:space="0" w:color="auto"/>
        <w:bottom w:val="none" w:sz="0" w:space="0" w:color="auto"/>
        <w:right w:val="none" w:sz="0" w:space="0" w:color="auto"/>
      </w:divBdr>
    </w:div>
    <w:div w:id="1103652221">
      <w:bodyDiv w:val="1"/>
      <w:marLeft w:val="0"/>
      <w:marRight w:val="0"/>
      <w:marTop w:val="0"/>
      <w:marBottom w:val="0"/>
      <w:divBdr>
        <w:top w:val="none" w:sz="0" w:space="0" w:color="auto"/>
        <w:left w:val="none" w:sz="0" w:space="0" w:color="auto"/>
        <w:bottom w:val="none" w:sz="0" w:space="0" w:color="auto"/>
        <w:right w:val="none" w:sz="0" w:space="0" w:color="auto"/>
      </w:divBdr>
    </w:div>
    <w:div w:id="1249852385">
      <w:bodyDiv w:val="1"/>
      <w:marLeft w:val="0"/>
      <w:marRight w:val="0"/>
      <w:marTop w:val="0"/>
      <w:marBottom w:val="0"/>
      <w:divBdr>
        <w:top w:val="none" w:sz="0" w:space="0" w:color="auto"/>
        <w:left w:val="none" w:sz="0" w:space="0" w:color="auto"/>
        <w:bottom w:val="none" w:sz="0" w:space="0" w:color="auto"/>
        <w:right w:val="none" w:sz="0" w:space="0" w:color="auto"/>
      </w:divBdr>
    </w:div>
    <w:div w:id="1283460780">
      <w:bodyDiv w:val="1"/>
      <w:marLeft w:val="0"/>
      <w:marRight w:val="0"/>
      <w:marTop w:val="0"/>
      <w:marBottom w:val="0"/>
      <w:divBdr>
        <w:top w:val="none" w:sz="0" w:space="0" w:color="auto"/>
        <w:left w:val="none" w:sz="0" w:space="0" w:color="auto"/>
        <w:bottom w:val="none" w:sz="0" w:space="0" w:color="auto"/>
        <w:right w:val="none" w:sz="0" w:space="0" w:color="auto"/>
      </w:divBdr>
    </w:div>
    <w:div w:id="1366326333">
      <w:bodyDiv w:val="1"/>
      <w:marLeft w:val="0"/>
      <w:marRight w:val="0"/>
      <w:marTop w:val="0"/>
      <w:marBottom w:val="0"/>
      <w:divBdr>
        <w:top w:val="none" w:sz="0" w:space="0" w:color="auto"/>
        <w:left w:val="none" w:sz="0" w:space="0" w:color="auto"/>
        <w:bottom w:val="none" w:sz="0" w:space="0" w:color="auto"/>
        <w:right w:val="none" w:sz="0" w:space="0" w:color="auto"/>
      </w:divBdr>
    </w:div>
    <w:div w:id="1588490673">
      <w:bodyDiv w:val="1"/>
      <w:marLeft w:val="0"/>
      <w:marRight w:val="0"/>
      <w:marTop w:val="0"/>
      <w:marBottom w:val="0"/>
      <w:divBdr>
        <w:top w:val="none" w:sz="0" w:space="0" w:color="auto"/>
        <w:left w:val="none" w:sz="0" w:space="0" w:color="auto"/>
        <w:bottom w:val="none" w:sz="0" w:space="0" w:color="auto"/>
        <w:right w:val="none" w:sz="0" w:space="0" w:color="auto"/>
      </w:divBdr>
    </w:div>
    <w:div w:id="1592617528">
      <w:bodyDiv w:val="1"/>
      <w:marLeft w:val="0"/>
      <w:marRight w:val="0"/>
      <w:marTop w:val="0"/>
      <w:marBottom w:val="0"/>
      <w:divBdr>
        <w:top w:val="none" w:sz="0" w:space="0" w:color="auto"/>
        <w:left w:val="none" w:sz="0" w:space="0" w:color="auto"/>
        <w:bottom w:val="none" w:sz="0" w:space="0" w:color="auto"/>
        <w:right w:val="none" w:sz="0" w:space="0" w:color="auto"/>
      </w:divBdr>
    </w:div>
    <w:div w:id="1828784998">
      <w:bodyDiv w:val="1"/>
      <w:marLeft w:val="0"/>
      <w:marRight w:val="0"/>
      <w:marTop w:val="0"/>
      <w:marBottom w:val="0"/>
      <w:divBdr>
        <w:top w:val="none" w:sz="0" w:space="0" w:color="auto"/>
        <w:left w:val="none" w:sz="0" w:space="0" w:color="auto"/>
        <w:bottom w:val="none" w:sz="0" w:space="0" w:color="auto"/>
        <w:right w:val="none" w:sz="0" w:space="0" w:color="auto"/>
      </w:divBdr>
    </w:div>
    <w:div w:id="1865828699">
      <w:bodyDiv w:val="1"/>
      <w:marLeft w:val="0"/>
      <w:marRight w:val="0"/>
      <w:marTop w:val="0"/>
      <w:marBottom w:val="0"/>
      <w:divBdr>
        <w:top w:val="none" w:sz="0" w:space="0" w:color="auto"/>
        <w:left w:val="none" w:sz="0" w:space="0" w:color="auto"/>
        <w:bottom w:val="none" w:sz="0" w:space="0" w:color="auto"/>
        <w:right w:val="none" w:sz="0" w:space="0" w:color="auto"/>
      </w:divBdr>
    </w:div>
    <w:div w:id="2000423509">
      <w:bodyDiv w:val="1"/>
      <w:marLeft w:val="0"/>
      <w:marRight w:val="0"/>
      <w:marTop w:val="0"/>
      <w:marBottom w:val="0"/>
      <w:divBdr>
        <w:top w:val="none" w:sz="0" w:space="0" w:color="auto"/>
        <w:left w:val="none" w:sz="0" w:space="0" w:color="auto"/>
        <w:bottom w:val="none" w:sz="0" w:space="0" w:color="auto"/>
        <w:right w:val="none" w:sz="0" w:space="0" w:color="auto"/>
      </w:divBdr>
    </w:div>
    <w:div w:id="211401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59168C6EBA5E4A9FBD9BC8695FC7BD" ma:contentTypeVersion="13" ma:contentTypeDescription="Create a new document." ma:contentTypeScope="" ma:versionID="4d87a687a5a8f05221fd5f5a1bb9227b">
  <xsd:schema xmlns:xsd="http://www.w3.org/2001/XMLSchema" xmlns:xs="http://www.w3.org/2001/XMLSchema" xmlns:p="http://schemas.microsoft.com/office/2006/metadata/properties" xmlns:ns3="48c2b99c-3294-4bd9-941e-a5306c9936ba" xmlns:ns4="d9fac09b-4532-4f31-8b06-b373aaeb5c0e" targetNamespace="http://schemas.microsoft.com/office/2006/metadata/properties" ma:root="true" ma:fieldsID="a08e1960c5cb19cfc456ac3394bd7418" ns3:_="" ns4:_="">
    <xsd:import namespace="48c2b99c-3294-4bd9-941e-a5306c9936ba"/>
    <xsd:import namespace="d9fac09b-4532-4f31-8b06-b373aaeb5c0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c2b99c-3294-4bd9-941e-a5306c9936b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fac09b-4532-4f31-8b06-b373aaeb5c0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BD3C070-29C5-42DD-BF31-CCC6338EBE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c2b99c-3294-4bd9-941e-a5306c9936ba"/>
    <ds:schemaRef ds:uri="d9fac09b-4532-4f31-8b06-b373aaeb5c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2CD627-8335-4041-80CB-DAA436F51E39}">
  <ds:schemaRefs>
    <ds:schemaRef ds:uri="http://schemas.microsoft.com/sharepoint/v3/contenttype/forms"/>
  </ds:schemaRefs>
</ds:datastoreItem>
</file>

<file path=customXml/itemProps3.xml><?xml version="1.0" encoding="utf-8"?>
<ds:datastoreItem xmlns:ds="http://schemas.openxmlformats.org/officeDocument/2006/customXml" ds:itemID="{E8EA6EAB-C203-44CF-A211-BF270F0C4A8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30</Pages>
  <Words>9654</Words>
  <Characters>53102</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ENIO PINEDA</dc:creator>
  <cp:keywords/>
  <dc:description/>
  <cp:lastModifiedBy>Gessyca Miriam Rangel Correa</cp:lastModifiedBy>
  <cp:revision>50</cp:revision>
  <cp:lastPrinted>2022-05-12T20:36:00Z</cp:lastPrinted>
  <dcterms:created xsi:type="dcterms:W3CDTF">2021-12-15T00:16:00Z</dcterms:created>
  <dcterms:modified xsi:type="dcterms:W3CDTF">2022-05-12T20:36:00Z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0x0101005859168C6EBA5E4A9FBD9BC8695FC7BD</vt:lpwstr>
  </property>
</Properties>
</file>