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1CCD5F" w14:textId="77777777" w:rsidR="00B96354" w:rsidRPr="00241A02" w:rsidRDefault="00DA4BDF" w:rsidP="00B917FF">
      <w:pPr>
        <w:pStyle w:val="Ttulo"/>
        <w:ind w:firstLine="0"/>
        <w:rPr>
          <w:rFonts w:ascii="Montserrat" w:eastAsia="Montserrat" w:hAnsi="Montserrat" w:cs="Montserrat"/>
          <w:bCs w:val="0"/>
          <w:color w:val="385623"/>
          <w:sz w:val="21"/>
          <w:szCs w:val="21"/>
          <w:lang w:val="es-MX" w:eastAsia="es-MX"/>
        </w:rPr>
      </w:pPr>
      <w:r w:rsidRPr="0052607D">
        <w:rPr>
          <w:rFonts w:ascii="Montserrat" w:eastAsia="Montserrat" w:hAnsi="Montserrat" w:cs="Montserrat"/>
          <w:bCs w:val="0"/>
          <w:color w:val="385623"/>
          <w:sz w:val="21"/>
          <w:szCs w:val="21"/>
          <w:lang w:val="es-MX" w:eastAsia="es-MX"/>
        </w:rPr>
        <w:t xml:space="preserve">Políticas para </w:t>
      </w:r>
      <w:r w:rsidRPr="00241A02">
        <w:rPr>
          <w:rFonts w:ascii="Montserrat" w:eastAsia="Montserrat" w:hAnsi="Montserrat" w:cs="Montserrat"/>
          <w:bCs w:val="0"/>
          <w:color w:val="385623"/>
          <w:sz w:val="21"/>
          <w:szCs w:val="21"/>
          <w:lang w:val="es-MX" w:eastAsia="es-MX"/>
        </w:rPr>
        <w:t xml:space="preserve">la clasificación, organización, acceso y conservación </w:t>
      </w:r>
    </w:p>
    <w:p w14:paraId="43E45CA8" w14:textId="6AE20D15" w:rsidR="00DA4BDF" w:rsidRPr="00241A02" w:rsidRDefault="00DA4BDF" w:rsidP="00B917FF">
      <w:pPr>
        <w:pStyle w:val="Ttulo"/>
        <w:ind w:firstLine="0"/>
        <w:rPr>
          <w:rFonts w:ascii="Montserrat" w:eastAsia="Montserrat" w:hAnsi="Montserrat" w:cs="Montserrat"/>
          <w:bCs w:val="0"/>
          <w:color w:val="385623"/>
          <w:sz w:val="21"/>
          <w:szCs w:val="21"/>
          <w:lang w:val="es-MX" w:eastAsia="es-MX"/>
        </w:rPr>
      </w:pPr>
      <w:r w:rsidRPr="00241A02">
        <w:rPr>
          <w:rFonts w:ascii="Montserrat" w:eastAsia="Montserrat" w:hAnsi="Montserrat" w:cs="Montserrat"/>
          <w:bCs w:val="0"/>
          <w:color w:val="385623"/>
          <w:sz w:val="21"/>
          <w:szCs w:val="21"/>
          <w:lang w:val="es-MX" w:eastAsia="es-MX"/>
        </w:rPr>
        <w:t>de los archivos del CONALEP</w:t>
      </w:r>
    </w:p>
    <w:p w14:paraId="78BF0FF8" w14:textId="14817C96" w:rsidR="008B1F50" w:rsidRPr="00241A02" w:rsidRDefault="008B1F50" w:rsidP="00D37D01">
      <w:pPr>
        <w:spacing w:after="0" w:line="240" w:lineRule="auto"/>
        <w:jc w:val="center"/>
        <w:rPr>
          <w:rFonts w:ascii="Montserrat" w:hAnsi="Montserrat" w:cs="Arial"/>
          <w:b/>
          <w:sz w:val="21"/>
          <w:szCs w:val="21"/>
          <w:lang w:val="es-MX"/>
        </w:rPr>
      </w:pPr>
    </w:p>
    <w:p w14:paraId="5D6D873A" w14:textId="23FED0F9" w:rsidR="00706982" w:rsidRPr="00241A02" w:rsidRDefault="008F3D09" w:rsidP="00D37D01">
      <w:pPr>
        <w:spacing w:after="0" w:line="240" w:lineRule="auto"/>
        <w:jc w:val="both"/>
        <w:rPr>
          <w:rFonts w:ascii="Montserrat" w:eastAsia="Montserrat" w:hAnsi="Montserrat" w:cs="Montserrat"/>
          <w:sz w:val="21"/>
          <w:szCs w:val="21"/>
          <w:lang w:val="es-MX" w:eastAsia="es-MX"/>
        </w:rPr>
      </w:pPr>
      <w:r w:rsidRPr="00241A02">
        <w:rPr>
          <w:rFonts w:ascii="Montserrat" w:eastAsia="Montserrat" w:hAnsi="Montserrat" w:cs="Montserrat"/>
          <w:sz w:val="21"/>
          <w:szCs w:val="21"/>
          <w:lang w:val="es-MX" w:eastAsia="es-MX"/>
        </w:rPr>
        <w:t>Enrique Ku</w:t>
      </w:r>
      <w:r w:rsidR="00706982" w:rsidRPr="00241A02">
        <w:rPr>
          <w:rFonts w:ascii="Montserrat" w:eastAsia="Montserrat" w:hAnsi="Montserrat" w:cs="Montserrat"/>
          <w:sz w:val="21"/>
          <w:szCs w:val="21"/>
          <w:lang w:val="es-MX" w:eastAsia="es-MX"/>
        </w:rPr>
        <w:t xml:space="preserve"> Herrera, en mi carácter de Director General del Colegio Nacional de Educación Profesional Técnica y con fundamento en los Artículos 59 fracción XII de la Ley Federal de las Entidades Paraestatales; 14, fracción XI, del DECRETO que crea al C</w:t>
      </w:r>
      <w:r w:rsidR="00E500A2" w:rsidRPr="00241A02">
        <w:rPr>
          <w:rFonts w:ascii="Montserrat" w:eastAsia="Montserrat" w:hAnsi="Montserrat" w:cs="Montserrat"/>
          <w:sz w:val="21"/>
          <w:szCs w:val="21"/>
          <w:lang w:val="es-MX" w:eastAsia="es-MX"/>
        </w:rPr>
        <w:t>olegio Nacional de Educación Profesional Técnica,</w:t>
      </w:r>
      <w:r w:rsidR="00706982" w:rsidRPr="00241A02">
        <w:rPr>
          <w:rFonts w:ascii="Montserrat" w:eastAsia="Montserrat" w:hAnsi="Montserrat" w:cs="Montserrat"/>
          <w:sz w:val="21"/>
          <w:szCs w:val="21"/>
          <w:lang w:val="es-MX" w:eastAsia="es-MX"/>
        </w:rPr>
        <w:t xml:space="preserve"> 10 de su Estatuto Orgánico, y </w:t>
      </w:r>
    </w:p>
    <w:p w14:paraId="721A241B" w14:textId="72829F2B" w:rsidR="00424E89" w:rsidRPr="00241A02" w:rsidRDefault="00424E89" w:rsidP="00D37D01">
      <w:pPr>
        <w:spacing w:after="0" w:line="240" w:lineRule="auto"/>
        <w:jc w:val="both"/>
        <w:rPr>
          <w:rFonts w:ascii="Montserrat" w:eastAsia="Montserrat" w:hAnsi="Montserrat" w:cs="Montserrat"/>
          <w:sz w:val="21"/>
          <w:szCs w:val="21"/>
          <w:lang w:val="es-MX" w:eastAsia="es-MX"/>
        </w:rPr>
      </w:pPr>
    </w:p>
    <w:p w14:paraId="36E5258C" w14:textId="77777777" w:rsidR="008B1F50" w:rsidRPr="00241A02" w:rsidRDefault="008B1F50" w:rsidP="008B1F50">
      <w:pPr>
        <w:pStyle w:val="Encabezado"/>
        <w:ind w:right="96"/>
        <w:jc w:val="center"/>
        <w:rPr>
          <w:rFonts w:ascii="Montserrat" w:hAnsi="Montserrat" w:cs="Arial"/>
          <w:b/>
          <w:sz w:val="21"/>
          <w:szCs w:val="21"/>
          <w:lang w:val="es-MX"/>
        </w:rPr>
      </w:pPr>
      <w:r w:rsidRPr="00241A02">
        <w:rPr>
          <w:rFonts w:ascii="Montserrat" w:hAnsi="Montserrat" w:cs="Arial"/>
          <w:b/>
          <w:sz w:val="21"/>
          <w:szCs w:val="21"/>
          <w:lang w:val="es-MX"/>
        </w:rPr>
        <w:t>C O N S I D E R A N D O</w:t>
      </w:r>
    </w:p>
    <w:p w14:paraId="0FDE4495" w14:textId="77777777" w:rsidR="008B1F50" w:rsidRPr="00241A02" w:rsidRDefault="008B1F50" w:rsidP="008B1F50">
      <w:pPr>
        <w:pStyle w:val="Encabezado"/>
        <w:ind w:right="96"/>
        <w:jc w:val="both"/>
        <w:rPr>
          <w:rFonts w:ascii="Montserrat" w:hAnsi="Montserrat" w:cs="Arial"/>
          <w:sz w:val="21"/>
          <w:szCs w:val="21"/>
          <w:lang w:val="es-MX"/>
        </w:rPr>
      </w:pPr>
    </w:p>
    <w:p w14:paraId="188B46E5" w14:textId="584B138D" w:rsidR="008124E2" w:rsidRPr="00241A02" w:rsidRDefault="008124E2" w:rsidP="008124E2">
      <w:pPr>
        <w:spacing w:after="0" w:line="240" w:lineRule="auto"/>
        <w:jc w:val="both"/>
        <w:rPr>
          <w:rFonts w:ascii="Montserrat" w:hAnsi="Montserrat" w:cs="Arial"/>
          <w:sz w:val="21"/>
          <w:szCs w:val="21"/>
          <w:lang w:val="es-MX"/>
        </w:rPr>
      </w:pPr>
      <w:r w:rsidRPr="00241A02">
        <w:rPr>
          <w:rFonts w:ascii="Montserrat" w:hAnsi="Montserrat" w:cs="Arial"/>
          <w:sz w:val="21"/>
          <w:szCs w:val="21"/>
          <w:lang w:val="es-MX"/>
        </w:rPr>
        <w:t>Que el CONALEP es un organismo público descentralizado del Estado, el cual, en atención a sus funciones y atribuciones, genera, recibe y maneja una cantidad considerable de información, misma que</w:t>
      </w:r>
      <w:r w:rsidR="00E500A2" w:rsidRPr="00241A02">
        <w:rPr>
          <w:rFonts w:ascii="Montserrat" w:hAnsi="Montserrat" w:cs="Arial"/>
          <w:sz w:val="21"/>
          <w:szCs w:val="21"/>
          <w:lang w:val="es-MX"/>
        </w:rPr>
        <w:t xml:space="preserve"> se</w:t>
      </w:r>
      <w:r w:rsidRPr="00241A02">
        <w:rPr>
          <w:rFonts w:ascii="Montserrat" w:hAnsi="Montserrat" w:cs="Arial"/>
          <w:sz w:val="21"/>
          <w:szCs w:val="21"/>
          <w:lang w:val="es-MX"/>
        </w:rPr>
        <w:t xml:space="preserve"> tiene que organizar, clasificar y conservar bajo resguardo, estableciendo una serie de métodos y prácticas destinadas a planear, dirigir y controlar la producción, circulación, organización, conservación, uso, selección y destino final.</w:t>
      </w:r>
    </w:p>
    <w:p w14:paraId="322B6B1A" w14:textId="77777777" w:rsidR="008124E2" w:rsidRPr="00241A02" w:rsidRDefault="008124E2" w:rsidP="008124E2">
      <w:pPr>
        <w:spacing w:after="0" w:line="240" w:lineRule="auto"/>
        <w:jc w:val="both"/>
        <w:rPr>
          <w:rFonts w:ascii="Montserrat" w:hAnsi="Montserrat" w:cs="Arial"/>
          <w:sz w:val="21"/>
          <w:szCs w:val="21"/>
          <w:lang w:val="es-MX"/>
        </w:rPr>
      </w:pPr>
    </w:p>
    <w:p w14:paraId="46B888DB" w14:textId="28EF404C" w:rsidR="008124E2" w:rsidRPr="00241A02" w:rsidRDefault="00C828B8" w:rsidP="008124E2">
      <w:pPr>
        <w:spacing w:after="0" w:line="240" w:lineRule="auto"/>
        <w:jc w:val="both"/>
        <w:rPr>
          <w:rFonts w:ascii="Montserrat" w:hAnsi="Montserrat" w:cs="Arial"/>
          <w:sz w:val="21"/>
          <w:szCs w:val="21"/>
          <w:lang w:val="es-MX"/>
        </w:rPr>
      </w:pPr>
      <w:r w:rsidRPr="00241A02">
        <w:rPr>
          <w:rFonts w:ascii="Montserrat" w:hAnsi="Montserrat" w:cs="Arial"/>
          <w:sz w:val="21"/>
          <w:szCs w:val="21"/>
          <w:lang w:val="es-MX"/>
        </w:rPr>
        <w:t>Que p</w:t>
      </w:r>
      <w:r w:rsidR="008124E2" w:rsidRPr="00241A02">
        <w:rPr>
          <w:rFonts w:ascii="Montserrat" w:hAnsi="Montserrat" w:cs="Arial"/>
          <w:sz w:val="21"/>
          <w:szCs w:val="21"/>
          <w:lang w:val="es-MX"/>
        </w:rPr>
        <w:t xml:space="preserve">ara llevar a cabo lo anterior, dentro del CONALEP se ha establecido un Sistema Institucional de Archivos, conformado por </w:t>
      </w:r>
      <w:r w:rsidR="008124E2" w:rsidRPr="0053476C">
        <w:rPr>
          <w:rFonts w:ascii="Montserrat" w:hAnsi="Montserrat" w:cs="Arial"/>
          <w:sz w:val="21"/>
          <w:szCs w:val="21"/>
          <w:lang w:val="es-MX"/>
        </w:rPr>
        <w:t xml:space="preserve">el </w:t>
      </w:r>
      <w:bookmarkStart w:id="0" w:name="_Hlk104384788"/>
      <w:r w:rsidR="008124E2" w:rsidRPr="0053476C">
        <w:rPr>
          <w:rFonts w:ascii="Montserrat" w:hAnsi="Montserrat" w:cs="Arial"/>
          <w:sz w:val="21"/>
          <w:szCs w:val="21"/>
          <w:lang w:val="es-MX"/>
        </w:rPr>
        <w:t xml:space="preserve">Área Coordinadora de Archivos </w:t>
      </w:r>
      <w:bookmarkEnd w:id="0"/>
      <w:r w:rsidR="008124E2" w:rsidRPr="0053476C">
        <w:rPr>
          <w:rFonts w:ascii="Montserrat" w:hAnsi="Montserrat" w:cs="Arial"/>
          <w:sz w:val="21"/>
          <w:szCs w:val="21"/>
          <w:lang w:val="es-MX"/>
        </w:rPr>
        <w:t xml:space="preserve">y el Comité de Transparencia como instancias normativas; </w:t>
      </w:r>
      <w:r w:rsidR="008124E2" w:rsidRPr="00241A02">
        <w:rPr>
          <w:rFonts w:ascii="Montserrat" w:hAnsi="Montserrat" w:cs="Arial"/>
          <w:sz w:val="21"/>
          <w:szCs w:val="21"/>
          <w:lang w:val="es-MX"/>
        </w:rPr>
        <w:t>así como por las unidades operativas de correspondencia, archivo de trámite y de archivo de concentración.</w:t>
      </w:r>
    </w:p>
    <w:p w14:paraId="30670D2E" w14:textId="77777777" w:rsidR="008124E2" w:rsidRPr="00241A02" w:rsidRDefault="008124E2" w:rsidP="008124E2">
      <w:pPr>
        <w:spacing w:after="0" w:line="240" w:lineRule="auto"/>
        <w:jc w:val="both"/>
        <w:rPr>
          <w:rFonts w:ascii="Montserrat" w:hAnsi="Montserrat" w:cs="Arial"/>
          <w:sz w:val="21"/>
          <w:szCs w:val="21"/>
          <w:lang w:val="es-MX"/>
        </w:rPr>
      </w:pPr>
    </w:p>
    <w:p w14:paraId="1E373710" w14:textId="4F883335" w:rsidR="008343E3" w:rsidRPr="00241A02" w:rsidRDefault="008343E3" w:rsidP="008124E2">
      <w:pPr>
        <w:spacing w:after="0" w:line="240" w:lineRule="auto"/>
        <w:jc w:val="both"/>
        <w:rPr>
          <w:rFonts w:ascii="Montserrat" w:hAnsi="Montserrat" w:cs="Arial"/>
          <w:sz w:val="21"/>
          <w:szCs w:val="21"/>
          <w:lang w:val="es-MX"/>
        </w:rPr>
      </w:pPr>
      <w:r w:rsidRPr="00241A02">
        <w:rPr>
          <w:rFonts w:ascii="Montserrat" w:hAnsi="Montserrat" w:cs="Arial"/>
          <w:sz w:val="21"/>
          <w:szCs w:val="21"/>
          <w:lang w:val="es-MX"/>
        </w:rPr>
        <w:t xml:space="preserve">Que la Ley General de Archivos (LGA), establece en el artículo 28, </w:t>
      </w:r>
      <w:r w:rsidR="003D2FC1" w:rsidRPr="00241A02">
        <w:rPr>
          <w:rFonts w:ascii="Montserrat" w:hAnsi="Montserrat" w:cs="Arial"/>
          <w:sz w:val="21"/>
          <w:szCs w:val="21"/>
          <w:lang w:val="es-MX"/>
        </w:rPr>
        <w:t>fracción V</w:t>
      </w:r>
      <w:r w:rsidR="00220448">
        <w:rPr>
          <w:rFonts w:ascii="Montserrat" w:hAnsi="Montserrat" w:cs="Arial"/>
          <w:sz w:val="21"/>
          <w:szCs w:val="21"/>
          <w:lang w:val="es-MX"/>
        </w:rPr>
        <w:t>I</w:t>
      </w:r>
      <w:bookmarkStart w:id="1" w:name="_GoBack"/>
      <w:bookmarkEnd w:id="1"/>
      <w:r w:rsidR="003D2FC1" w:rsidRPr="00241A02">
        <w:rPr>
          <w:rFonts w:ascii="Montserrat" w:hAnsi="Montserrat" w:cs="Arial"/>
          <w:sz w:val="21"/>
          <w:szCs w:val="21"/>
          <w:lang w:val="es-MX"/>
        </w:rPr>
        <w:t xml:space="preserve">II, </w:t>
      </w:r>
      <w:r w:rsidRPr="00241A02">
        <w:rPr>
          <w:rFonts w:ascii="Montserrat" w:hAnsi="Montserrat" w:cs="Arial"/>
          <w:sz w:val="21"/>
          <w:szCs w:val="21"/>
          <w:lang w:val="es-MX"/>
        </w:rPr>
        <w:t xml:space="preserve">que el </w:t>
      </w:r>
      <w:r w:rsidR="006314EE" w:rsidRPr="00241A02">
        <w:rPr>
          <w:rFonts w:ascii="Montserrat" w:hAnsi="Montserrat" w:cs="Arial"/>
          <w:sz w:val="21"/>
          <w:szCs w:val="21"/>
          <w:lang w:val="es-MX"/>
        </w:rPr>
        <w:t xml:space="preserve">Área Coordinadora </w:t>
      </w:r>
      <w:r w:rsidRPr="00241A02">
        <w:rPr>
          <w:rFonts w:ascii="Montserrat" w:hAnsi="Montserrat" w:cs="Arial"/>
          <w:sz w:val="21"/>
          <w:szCs w:val="21"/>
          <w:lang w:val="es-MX"/>
        </w:rPr>
        <w:t>de</w:t>
      </w:r>
      <w:r w:rsidR="00CB50B5" w:rsidRPr="00241A02">
        <w:rPr>
          <w:rFonts w:ascii="Montserrat" w:hAnsi="Montserrat" w:cs="Arial"/>
          <w:sz w:val="21"/>
          <w:szCs w:val="21"/>
          <w:lang w:val="es-MX"/>
        </w:rPr>
        <w:t xml:space="preserve"> </w:t>
      </w:r>
      <w:r w:rsidR="006314EE" w:rsidRPr="00241A02">
        <w:rPr>
          <w:rFonts w:ascii="Montserrat" w:hAnsi="Montserrat" w:cs="Arial"/>
          <w:sz w:val="21"/>
          <w:szCs w:val="21"/>
          <w:lang w:val="es-MX"/>
        </w:rPr>
        <w:t xml:space="preserve">Archivos </w:t>
      </w:r>
      <w:r w:rsidR="00CB50B5" w:rsidRPr="00241A02">
        <w:rPr>
          <w:rFonts w:ascii="Montserrat" w:hAnsi="Montserrat" w:cs="Arial"/>
          <w:sz w:val="21"/>
          <w:szCs w:val="21"/>
          <w:lang w:val="es-MX"/>
        </w:rPr>
        <w:t>tendrá la función de Coordinar, con las áreas o unidades administrativas, las políticas de acceso y la conservación de los archivos; y fracción IX, Coordinar la operación de los archivos de trámite, concentración y, en su caso, histórico, de acuerdo con la normatividad;</w:t>
      </w:r>
    </w:p>
    <w:p w14:paraId="052D43CE" w14:textId="348EDE39" w:rsidR="00245FAB" w:rsidRPr="00241A02" w:rsidRDefault="00245FAB" w:rsidP="008124E2">
      <w:pPr>
        <w:spacing w:after="0" w:line="240" w:lineRule="auto"/>
        <w:jc w:val="both"/>
        <w:rPr>
          <w:rFonts w:ascii="Montserrat" w:hAnsi="Montserrat" w:cs="Arial"/>
          <w:sz w:val="21"/>
          <w:szCs w:val="21"/>
          <w:lang w:val="es-MX"/>
        </w:rPr>
      </w:pPr>
    </w:p>
    <w:p w14:paraId="1D60D351" w14:textId="454F49B6" w:rsidR="00D337FB" w:rsidRPr="00281742" w:rsidRDefault="00A5350A" w:rsidP="008124E2">
      <w:pPr>
        <w:spacing w:after="0" w:line="240" w:lineRule="auto"/>
        <w:jc w:val="both"/>
        <w:rPr>
          <w:rFonts w:ascii="Montserrat" w:hAnsi="Montserrat" w:cs="Arial"/>
          <w:sz w:val="21"/>
          <w:szCs w:val="21"/>
          <w:lang w:val="es-MX"/>
        </w:rPr>
      </w:pPr>
      <w:r w:rsidRPr="00281742">
        <w:rPr>
          <w:rFonts w:ascii="Montserrat" w:hAnsi="Montserrat" w:cs="Arial"/>
          <w:sz w:val="21"/>
          <w:szCs w:val="21"/>
          <w:lang w:val="es-MX"/>
        </w:rPr>
        <w:t>E</w:t>
      </w:r>
      <w:r w:rsidR="00245FAB" w:rsidRPr="00281742">
        <w:rPr>
          <w:rFonts w:ascii="Montserrat" w:hAnsi="Montserrat" w:cs="Arial"/>
          <w:sz w:val="21"/>
          <w:szCs w:val="21"/>
          <w:lang w:val="es-MX"/>
        </w:rPr>
        <w:t>l Título Segundo del ACUERDO que tiene por objeto emitir las Disposiciones Generales en las materias de Archivos y de Gobierno Abierto para la Administración Pública Federal y su Anexo Único</w:t>
      </w:r>
      <w:r w:rsidR="00701E68" w:rsidRPr="00281742">
        <w:rPr>
          <w:rFonts w:ascii="Montserrat" w:hAnsi="Montserrat" w:cs="Arial"/>
          <w:sz w:val="21"/>
          <w:szCs w:val="21"/>
          <w:lang w:val="es-MX"/>
        </w:rPr>
        <w:t xml:space="preserve">, </w:t>
      </w:r>
      <w:r w:rsidR="00D337FB" w:rsidRPr="00281742">
        <w:rPr>
          <w:rFonts w:ascii="Montserrat" w:hAnsi="Montserrat" w:cs="Arial"/>
          <w:sz w:val="21"/>
          <w:szCs w:val="21"/>
          <w:lang w:val="es-MX"/>
        </w:rPr>
        <w:t>establece que los sistemas institucionales de archivos contarán con una estructura organizacional operativa</w:t>
      </w:r>
      <w:r w:rsidR="00572380">
        <w:rPr>
          <w:rFonts w:ascii="Montserrat" w:hAnsi="Montserrat" w:cs="Arial"/>
          <w:sz w:val="21"/>
          <w:szCs w:val="21"/>
          <w:lang w:val="es-MX"/>
        </w:rPr>
        <w:t>,</w:t>
      </w:r>
      <w:r w:rsidR="00D337FB" w:rsidRPr="00281742">
        <w:rPr>
          <w:rFonts w:ascii="Montserrat" w:hAnsi="Montserrat" w:cs="Arial"/>
          <w:sz w:val="21"/>
          <w:szCs w:val="21"/>
          <w:lang w:val="es-MX"/>
        </w:rPr>
        <w:t xml:space="preserve"> tanto para la coordinación de archivos como área normativa, como para los archivos de trámite, concentración y en su caso, histórico.</w:t>
      </w:r>
    </w:p>
    <w:p w14:paraId="1E6985B6" w14:textId="77777777" w:rsidR="00D337FB" w:rsidRPr="0006344E" w:rsidRDefault="00D337FB" w:rsidP="008124E2">
      <w:pPr>
        <w:spacing w:after="0" w:line="240" w:lineRule="auto"/>
        <w:jc w:val="both"/>
        <w:rPr>
          <w:rFonts w:ascii="Montserrat" w:hAnsi="Montserrat" w:cs="Arial"/>
          <w:sz w:val="21"/>
          <w:szCs w:val="21"/>
          <w:lang w:val="es-MX"/>
        </w:rPr>
      </w:pPr>
    </w:p>
    <w:p w14:paraId="41A31B25" w14:textId="3FC31A78" w:rsidR="00E672B9" w:rsidRPr="00241A02" w:rsidRDefault="00E672B9" w:rsidP="00E672B9">
      <w:pPr>
        <w:spacing w:after="0" w:line="240" w:lineRule="auto"/>
        <w:jc w:val="both"/>
        <w:rPr>
          <w:rFonts w:ascii="Montserrat" w:hAnsi="Montserrat" w:cs="Arial"/>
          <w:sz w:val="21"/>
          <w:szCs w:val="21"/>
          <w:lang w:val="es-MX"/>
        </w:rPr>
      </w:pPr>
      <w:r w:rsidRPr="00241A02">
        <w:rPr>
          <w:rFonts w:ascii="Montserrat" w:hAnsi="Montserrat" w:cs="Arial"/>
          <w:sz w:val="21"/>
          <w:szCs w:val="21"/>
          <w:lang w:val="es-MX"/>
        </w:rPr>
        <w:t>Que el Artículo Quinto de los Lineamientos generales para la organización y conservación de los archivos de las dependencias y entidades de la Administración Pública Federal, señala que la organización de los archivos deberá asegurar la disponibilidad, localización expedita, integridad y conservación de los documentos de archivo que poseen las dependencias y entidades.</w:t>
      </w:r>
    </w:p>
    <w:p w14:paraId="4A1E9A22" w14:textId="77777777" w:rsidR="00C828B8" w:rsidRPr="00241A02" w:rsidRDefault="00C828B8" w:rsidP="008124E2">
      <w:pPr>
        <w:spacing w:after="0" w:line="240" w:lineRule="auto"/>
        <w:jc w:val="both"/>
        <w:rPr>
          <w:rFonts w:ascii="Montserrat" w:hAnsi="Montserrat" w:cs="Arial"/>
          <w:sz w:val="21"/>
          <w:szCs w:val="21"/>
          <w:lang w:val="es-MX"/>
        </w:rPr>
      </w:pPr>
    </w:p>
    <w:p w14:paraId="5CBADBE8" w14:textId="2AB9B44D" w:rsidR="004A7101" w:rsidRDefault="00367C87" w:rsidP="0006344E">
      <w:pPr>
        <w:spacing w:after="0" w:line="240" w:lineRule="auto"/>
        <w:jc w:val="both"/>
        <w:rPr>
          <w:rFonts w:ascii="Montserrat" w:hAnsi="Montserrat" w:cs="Montserrat-ExtraBold"/>
          <w:bCs/>
          <w:sz w:val="21"/>
          <w:szCs w:val="21"/>
          <w:lang w:val="es-MX"/>
        </w:rPr>
      </w:pPr>
      <w:r w:rsidRPr="0006344E">
        <w:rPr>
          <w:rFonts w:ascii="Montserrat" w:hAnsi="Montserrat" w:cs="Arial"/>
          <w:sz w:val="21"/>
          <w:szCs w:val="21"/>
          <w:lang w:val="es-MX"/>
        </w:rPr>
        <w:t>Que e</w:t>
      </w:r>
      <w:r w:rsidR="004A7101" w:rsidRPr="0006344E">
        <w:rPr>
          <w:rFonts w:ascii="Montserrat" w:hAnsi="Montserrat" w:cs="Arial"/>
          <w:sz w:val="21"/>
          <w:szCs w:val="21"/>
          <w:lang w:val="es-MX"/>
        </w:rPr>
        <w:t>l presente ordenamiento fue aprobado por la Junta Directiva del CONALEP, de</w:t>
      </w:r>
      <w:r w:rsidR="004A7101" w:rsidRPr="004A7101">
        <w:rPr>
          <w:rFonts w:ascii="Montserrat" w:hAnsi="Montserrat"/>
          <w:sz w:val="21"/>
          <w:szCs w:val="21"/>
          <w:lang w:val="es-MX"/>
        </w:rPr>
        <w:t xml:space="preserve"> conformidad con el Artículo 9, fracción V, del Decreto que crea del Colegio Nacional de Educación Profesional Técnica,</w:t>
      </w:r>
      <w:r w:rsidR="004A7101" w:rsidRPr="004A7101">
        <w:rPr>
          <w:rFonts w:ascii="Montserrat" w:hAnsi="Montserrat" w:cs="Arial"/>
          <w:sz w:val="21"/>
          <w:szCs w:val="21"/>
          <w:lang w:val="es-MX"/>
        </w:rPr>
        <w:t xml:space="preserve"> mediante acuerdo </w:t>
      </w:r>
      <w:r w:rsidR="00660E0F">
        <w:rPr>
          <w:rFonts w:ascii="Montserrat" w:hAnsi="Montserrat" w:cs="Arial"/>
          <w:sz w:val="21"/>
          <w:szCs w:val="21"/>
          <w:lang w:val="es-MX"/>
        </w:rPr>
        <w:t>SO/III-22/</w:t>
      </w:r>
      <w:proofErr w:type="gramStart"/>
      <w:r w:rsidR="00660E0F">
        <w:rPr>
          <w:rFonts w:ascii="Montserrat" w:hAnsi="Montserrat" w:cs="Arial"/>
          <w:sz w:val="21"/>
          <w:szCs w:val="21"/>
          <w:lang w:val="es-MX"/>
        </w:rPr>
        <w:t>08,R</w:t>
      </w:r>
      <w:proofErr w:type="gramEnd"/>
      <w:r w:rsidR="00660E0F">
        <w:rPr>
          <w:rFonts w:ascii="Montserrat" w:hAnsi="Montserrat" w:cs="Arial"/>
          <w:sz w:val="21"/>
          <w:szCs w:val="21"/>
          <w:lang w:val="es-MX"/>
        </w:rPr>
        <w:t xml:space="preserve"> </w:t>
      </w:r>
      <w:r w:rsidR="004A7101" w:rsidRPr="00660E0F">
        <w:rPr>
          <w:rFonts w:ascii="Montserrat" w:hAnsi="Montserrat" w:cs="Arial"/>
          <w:sz w:val="21"/>
          <w:szCs w:val="21"/>
          <w:lang w:val="es-MX"/>
        </w:rPr>
        <w:t xml:space="preserve">establecido </w:t>
      </w:r>
      <w:r w:rsidR="004A7101" w:rsidRPr="0006344E">
        <w:rPr>
          <w:rFonts w:ascii="Montserrat" w:hAnsi="Montserrat" w:cs="Arial"/>
          <w:sz w:val="21"/>
          <w:szCs w:val="21"/>
          <w:lang w:val="es-MX"/>
        </w:rPr>
        <w:t xml:space="preserve">en la </w:t>
      </w:r>
      <w:r w:rsidR="0099438B" w:rsidRPr="0006344E">
        <w:rPr>
          <w:rFonts w:ascii="Montserrat" w:hAnsi="Montserrat" w:cs="Arial"/>
          <w:sz w:val="21"/>
          <w:szCs w:val="21"/>
          <w:lang w:val="es-MX"/>
        </w:rPr>
        <w:t xml:space="preserve">Tercera </w:t>
      </w:r>
      <w:r w:rsidR="004A7101" w:rsidRPr="0006344E">
        <w:rPr>
          <w:rFonts w:ascii="Montserrat" w:hAnsi="Montserrat" w:cs="Arial"/>
          <w:sz w:val="21"/>
          <w:szCs w:val="21"/>
          <w:lang w:val="es-MX"/>
        </w:rPr>
        <w:t>Sesión</w:t>
      </w:r>
      <w:r w:rsidR="0099438B" w:rsidRPr="0006344E">
        <w:rPr>
          <w:rFonts w:ascii="Montserrat" w:hAnsi="Montserrat" w:cs="Arial"/>
          <w:sz w:val="21"/>
          <w:szCs w:val="21"/>
          <w:lang w:val="es-MX"/>
        </w:rPr>
        <w:t xml:space="preserve"> Ordinaria</w:t>
      </w:r>
      <w:r w:rsidR="004A7101" w:rsidRPr="0006344E">
        <w:rPr>
          <w:rFonts w:ascii="Montserrat" w:hAnsi="Montserrat" w:cs="Arial"/>
          <w:sz w:val="21"/>
          <w:szCs w:val="21"/>
          <w:lang w:val="es-MX"/>
        </w:rPr>
        <w:t xml:space="preserve"> del 2022</w:t>
      </w:r>
      <w:r w:rsidR="004A7101" w:rsidRPr="0006344E">
        <w:rPr>
          <w:rFonts w:ascii="Montserrat" w:hAnsi="Montserrat" w:cs="Montserrat-ExtraBold"/>
          <w:bCs/>
          <w:sz w:val="21"/>
          <w:szCs w:val="21"/>
          <w:lang w:val="es-MX"/>
        </w:rPr>
        <w:t xml:space="preserve">, celebrada el </w:t>
      </w:r>
      <w:r w:rsidR="0006344E" w:rsidRPr="0006344E">
        <w:rPr>
          <w:rFonts w:ascii="Montserrat" w:hAnsi="Montserrat" w:cs="Montserrat-ExtraBold"/>
          <w:bCs/>
          <w:sz w:val="21"/>
          <w:szCs w:val="21"/>
          <w:lang w:val="es-MX"/>
        </w:rPr>
        <w:t>5 de octubre</w:t>
      </w:r>
      <w:r w:rsidR="0099438B" w:rsidRPr="0006344E">
        <w:rPr>
          <w:rFonts w:ascii="Montserrat" w:hAnsi="Montserrat" w:cs="Montserrat-ExtraBold"/>
          <w:bCs/>
          <w:sz w:val="21"/>
          <w:szCs w:val="21"/>
          <w:lang w:val="es-MX"/>
        </w:rPr>
        <w:t xml:space="preserve"> de 2022.</w:t>
      </w:r>
    </w:p>
    <w:p w14:paraId="40C5F4B7" w14:textId="77777777" w:rsidR="0006344E" w:rsidRPr="0006344E" w:rsidRDefault="0006344E" w:rsidP="0006344E">
      <w:pPr>
        <w:spacing w:after="0" w:line="240" w:lineRule="auto"/>
        <w:jc w:val="both"/>
        <w:rPr>
          <w:rFonts w:ascii="Montserrat" w:hAnsi="Montserrat"/>
          <w:sz w:val="21"/>
          <w:szCs w:val="21"/>
          <w:lang w:val="es-MX"/>
        </w:rPr>
      </w:pPr>
    </w:p>
    <w:p w14:paraId="6643C094" w14:textId="25779FB4" w:rsidR="008124E2" w:rsidRDefault="008124E2" w:rsidP="008124E2">
      <w:pPr>
        <w:jc w:val="both"/>
        <w:rPr>
          <w:rFonts w:ascii="Montserrat" w:hAnsi="Montserrat" w:cs="Arial"/>
          <w:sz w:val="21"/>
          <w:szCs w:val="21"/>
          <w:lang w:val="es-MX"/>
        </w:rPr>
      </w:pPr>
      <w:r w:rsidRPr="00241A02">
        <w:rPr>
          <w:rFonts w:ascii="Montserrat" w:hAnsi="Montserrat" w:cs="Arial"/>
          <w:sz w:val="21"/>
          <w:szCs w:val="21"/>
          <w:lang w:val="es-MX"/>
        </w:rPr>
        <w:t>Por lo antes expuesto, he tenido a bien emitir el siguiente:</w:t>
      </w:r>
    </w:p>
    <w:p w14:paraId="7CDEB24A" w14:textId="671428D0" w:rsidR="001C5044" w:rsidRDefault="008124E2" w:rsidP="00281742">
      <w:pPr>
        <w:spacing w:after="0" w:line="240" w:lineRule="auto"/>
        <w:jc w:val="both"/>
        <w:rPr>
          <w:rFonts w:ascii="Montserrat" w:hAnsi="Montserrat" w:cs="Arial"/>
          <w:sz w:val="21"/>
          <w:szCs w:val="21"/>
          <w:lang w:val="es-MX"/>
        </w:rPr>
      </w:pPr>
      <w:r w:rsidRPr="0006344E">
        <w:rPr>
          <w:rFonts w:ascii="Montserrat" w:hAnsi="Montserrat" w:cs="Arial"/>
          <w:sz w:val="21"/>
          <w:szCs w:val="21"/>
          <w:lang w:val="es-MX"/>
        </w:rPr>
        <w:t xml:space="preserve">Acuerdo </w:t>
      </w:r>
      <w:r w:rsidR="00435C52" w:rsidRPr="0006344E">
        <w:rPr>
          <w:rFonts w:ascii="Montserrat" w:hAnsi="Montserrat" w:cs="Arial"/>
          <w:sz w:val="21"/>
          <w:szCs w:val="21"/>
          <w:lang w:val="es-MX"/>
        </w:rPr>
        <w:t>DG-DCAJ-</w:t>
      </w:r>
      <w:r w:rsidR="009B657A" w:rsidRPr="0006344E">
        <w:rPr>
          <w:rFonts w:ascii="Montserrat" w:hAnsi="Montserrat" w:cs="Arial"/>
          <w:sz w:val="21"/>
          <w:szCs w:val="21"/>
          <w:lang w:val="es-MX"/>
        </w:rPr>
        <w:t>08</w:t>
      </w:r>
      <w:r w:rsidR="00435C52" w:rsidRPr="0006344E">
        <w:rPr>
          <w:rFonts w:ascii="Montserrat" w:hAnsi="Montserrat" w:cs="Arial"/>
          <w:sz w:val="21"/>
          <w:szCs w:val="21"/>
          <w:lang w:val="es-MX"/>
        </w:rPr>
        <w:t>/2022-SA</w:t>
      </w:r>
      <w:r w:rsidRPr="0006344E">
        <w:rPr>
          <w:rFonts w:ascii="Montserrat" w:hAnsi="Montserrat" w:cs="Arial"/>
          <w:sz w:val="21"/>
          <w:szCs w:val="21"/>
          <w:lang w:val="es-MX"/>
        </w:rPr>
        <w:t xml:space="preserve"> por el cual se expiden las </w:t>
      </w:r>
      <w:r w:rsidR="00701E68" w:rsidRPr="0006344E">
        <w:rPr>
          <w:rFonts w:ascii="Montserrat" w:hAnsi="Montserrat" w:cs="Arial"/>
          <w:sz w:val="21"/>
          <w:szCs w:val="21"/>
          <w:lang w:val="es-MX"/>
        </w:rPr>
        <w:t xml:space="preserve">Políticas para la clasificación, </w:t>
      </w:r>
      <w:r w:rsidR="00701E68" w:rsidRPr="00241A02">
        <w:rPr>
          <w:rFonts w:ascii="Montserrat" w:hAnsi="Montserrat" w:cs="Arial"/>
          <w:sz w:val="21"/>
          <w:szCs w:val="21"/>
          <w:lang w:val="es-MX"/>
        </w:rPr>
        <w:t xml:space="preserve">organización, acceso y conservación de los archivos del </w:t>
      </w:r>
      <w:r w:rsidRPr="00241A02">
        <w:rPr>
          <w:rFonts w:ascii="Montserrat" w:hAnsi="Montserrat" w:cs="Arial"/>
          <w:sz w:val="21"/>
          <w:szCs w:val="21"/>
          <w:lang w:val="es-MX"/>
        </w:rPr>
        <w:t>Colegio Nacional de Educación Profesional Técnica.</w:t>
      </w:r>
    </w:p>
    <w:p w14:paraId="711B0534" w14:textId="57AF5863" w:rsidR="00637161" w:rsidRPr="00241A02" w:rsidRDefault="00637161" w:rsidP="00281742">
      <w:pPr>
        <w:spacing w:after="0" w:line="240" w:lineRule="auto"/>
        <w:jc w:val="both"/>
        <w:rPr>
          <w:rFonts w:ascii="Montserrat" w:hAnsi="Montserrat" w:cs="Arial"/>
          <w:b/>
          <w:sz w:val="21"/>
          <w:szCs w:val="21"/>
          <w:lang w:val="es-MX"/>
        </w:rPr>
      </w:pPr>
      <w:r w:rsidRPr="00241A02">
        <w:rPr>
          <w:rFonts w:ascii="Montserrat" w:hAnsi="Montserrat" w:cs="Arial"/>
          <w:b/>
          <w:sz w:val="21"/>
          <w:szCs w:val="21"/>
          <w:lang w:val="es-MX"/>
        </w:rPr>
        <w:br w:type="page"/>
      </w:r>
    </w:p>
    <w:p w14:paraId="1DA529F7" w14:textId="40E8C153" w:rsidR="00295655" w:rsidRPr="00295655" w:rsidRDefault="00295655" w:rsidP="00295655">
      <w:pPr>
        <w:pStyle w:val="TDC1"/>
        <w:tabs>
          <w:tab w:val="right" w:leader="dot" w:pos="9962"/>
        </w:tabs>
        <w:jc w:val="center"/>
        <w:rPr>
          <w:rFonts w:cs="Arial"/>
          <w:b/>
          <w:bCs/>
          <w:szCs w:val="21"/>
          <w:lang w:val="es-MX"/>
        </w:rPr>
      </w:pPr>
      <w:r w:rsidRPr="00295655">
        <w:rPr>
          <w:rFonts w:cs="Arial"/>
          <w:b/>
          <w:bCs/>
          <w:szCs w:val="21"/>
          <w:lang w:val="es-MX"/>
        </w:rPr>
        <w:lastRenderedPageBreak/>
        <w:t>ÍNDICE</w:t>
      </w:r>
    </w:p>
    <w:p w14:paraId="70F61CAE" w14:textId="4717A270" w:rsidR="00C407EF" w:rsidRDefault="00295655">
      <w:pPr>
        <w:pStyle w:val="TDC1"/>
        <w:tabs>
          <w:tab w:val="right" w:leader="dot" w:pos="9962"/>
        </w:tabs>
        <w:rPr>
          <w:rFonts w:asciiTheme="minorHAnsi" w:eastAsiaTheme="minorEastAsia" w:hAnsiTheme="minorHAnsi" w:cstheme="minorBidi"/>
          <w:noProof/>
          <w:sz w:val="22"/>
          <w:lang w:val="es-MX" w:eastAsia="es-MX"/>
        </w:rPr>
      </w:pPr>
      <w:r>
        <w:rPr>
          <w:rFonts w:cs="Arial"/>
          <w:bCs/>
          <w:szCs w:val="21"/>
          <w:u w:val="single"/>
          <w:lang w:val="es-MX"/>
        </w:rPr>
        <w:fldChar w:fldCharType="begin"/>
      </w:r>
      <w:r>
        <w:rPr>
          <w:rFonts w:cs="Arial"/>
          <w:bCs/>
          <w:szCs w:val="21"/>
          <w:u w:val="single"/>
          <w:lang w:val="es-MX"/>
        </w:rPr>
        <w:instrText xml:space="preserve"> TOC \o "1-3" \h \z \u </w:instrText>
      </w:r>
      <w:r>
        <w:rPr>
          <w:rFonts w:cs="Arial"/>
          <w:bCs/>
          <w:szCs w:val="21"/>
          <w:u w:val="single"/>
          <w:lang w:val="es-MX"/>
        </w:rPr>
        <w:fldChar w:fldCharType="separate"/>
      </w:r>
      <w:hyperlink w:anchor="_Toc106271095" w:history="1">
        <w:r w:rsidR="00C407EF" w:rsidRPr="0042314F">
          <w:rPr>
            <w:rStyle w:val="Hipervnculo"/>
            <w:noProof/>
          </w:rPr>
          <w:t>MARCO LEGAL</w:t>
        </w:r>
        <w:r w:rsidR="00C407EF">
          <w:rPr>
            <w:noProof/>
            <w:webHidden/>
          </w:rPr>
          <w:tab/>
        </w:r>
        <w:r w:rsidR="00C407EF">
          <w:rPr>
            <w:noProof/>
            <w:webHidden/>
          </w:rPr>
          <w:fldChar w:fldCharType="begin"/>
        </w:r>
        <w:r w:rsidR="00C407EF">
          <w:rPr>
            <w:noProof/>
            <w:webHidden/>
          </w:rPr>
          <w:instrText xml:space="preserve"> PAGEREF _Toc106271095 \h </w:instrText>
        </w:r>
        <w:r w:rsidR="00C407EF">
          <w:rPr>
            <w:noProof/>
            <w:webHidden/>
          </w:rPr>
        </w:r>
        <w:r w:rsidR="00C407EF">
          <w:rPr>
            <w:noProof/>
            <w:webHidden/>
          </w:rPr>
          <w:fldChar w:fldCharType="separate"/>
        </w:r>
        <w:r w:rsidR="00A5457C">
          <w:rPr>
            <w:noProof/>
            <w:webHidden/>
          </w:rPr>
          <w:t>4</w:t>
        </w:r>
        <w:r w:rsidR="00C407EF">
          <w:rPr>
            <w:noProof/>
            <w:webHidden/>
          </w:rPr>
          <w:fldChar w:fldCharType="end"/>
        </w:r>
      </w:hyperlink>
    </w:p>
    <w:p w14:paraId="2CB72185" w14:textId="3DB66C48" w:rsidR="00C407EF" w:rsidRDefault="008961DC">
      <w:pPr>
        <w:pStyle w:val="TDC1"/>
        <w:tabs>
          <w:tab w:val="left" w:pos="440"/>
          <w:tab w:val="right" w:leader="dot" w:pos="9962"/>
        </w:tabs>
        <w:rPr>
          <w:rFonts w:asciiTheme="minorHAnsi" w:eastAsiaTheme="minorEastAsia" w:hAnsiTheme="minorHAnsi" w:cstheme="minorBidi"/>
          <w:noProof/>
          <w:sz w:val="22"/>
          <w:lang w:val="es-MX" w:eastAsia="es-MX"/>
        </w:rPr>
      </w:pPr>
      <w:hyperlink w:anchor="_Toc106271096" w:history="1">
        <w:r w:rsidR="00C407EF" w:rsidRPr="0042314F">
          <w:rPr>
            <w:rStyle w:val="Hipervnculo"/>
            <w:noProof/>
          </w:rPr>
          <w:t>1.</w:t>
        </w:r>
        <w:r w:rsidR="00C407EF">
          <w:rPr>
            <w:rFonts w:asciiTheme="minorHAnsi" w:eastAsiaTheme="minorEastAsia" w:hAnsiTheme="minorHAnsi" w:cstheme="minorBidi"/>
            <w:noProof/>
            <w:sz w:val="22"/>
            <w:lang w:val="es-MX" w:eastAsia="es-MX"/>
          </w:rPr>
          <w:tab/>
        </w:r>
        <w:r w:rsidR="00C407EF" w:rsidRPr="0042314F">
          <w:rPr>
            <w:rStyle w:val="Hipervnculo"/>
            <w:noProof/>
          </w:rPr>
          <w:t>OBJETIVO</w:t>
        </w:r>
        <w:r w:rsidR="00C407EF">
          <w:rPr>
            <w:noProof/>
            <w:webHidden/>
          </w:rPr>
          <w:tab/>
        </w:r>
        <w:r w:rsidR="00C407EF">
          <w:rPr>
            <w:noProof/>
            <w:webHidden/>
          </w:rPr>
          <w:fldChar w:fldCharType="begin"/>
        </w:r>
        <w:r w:rsidR="00C407EF">
          <w:rPr>
            <w:noProof/>
            <w:webHidden/>
          </w:rPr>
          <w:instrText xml:space="preserve"> PAGEREF _Toc106271096 \h </w:instrText>
        </w:r>
        <w:r w:rsidR="00C407EF">
          <w:rPr>
            <w:noProof/>
            <w:webHidden/>
          </w:rPr>
        </w:r>
        <w:r w:rsidR="00C407EF">
          <w:rPr>
            <w:noProof/>
            <w:webHidden/>
          </w:rPr>
          <w:fldChar w:fldCharType="separate"/>
        </w:r>
        <w:r w:rsidR="00A5457C">
          <w:rPr>
            <w:noProof/>
            <w:webHidden/>
          </w:rPr>
          <w:t>5</w:t>
        </w:r>
        <w:r w:rsidR="00C407EF">
          <w:rPr>
            <w:noProof/>
            <w:webHidden/>
          </w:rPr>
          <w:fldChar w:fldCharType="end"/>
        </w:r>
      </w:hyperlink>
    </w:p>
    <w:p w14:paraId="088DAAC9" w14:textId="2B006AAA" w:rsidR="00C407EF" w:rsidRDefault="008961DC">
      <w:pPr>
        <w:pStyle w:val="TDC1"/>
        <w:tabs>
          <w:tab w:val="left" w:pos="440"/>
          <w:tab w:val="right" w:leader="dot" w:pos="9962"/>
        </w:tabs>
        <w:rPr>
          <w:rFonts w:asciiTheme="minorHAnsi" w:eastAsiaTheme="minorEastAsia" w:hAnsiTheme="minorHAnsi" w:cstheme="minorBidi"/>
          <w:noProof/>
          <w:sz w:val="22"/>
          <w:lang w:val="es-MX" w:eastAsia="es-MX"/>
        </w:rPr>
      </w:pPr>
      <w:hyperlink w:anchor="_Toc106271097" w:history="1">
        <w:r w:rsidR="00C407EF" w:rsidRPr="0042314F">
          <w:rPr>
            <w:rStyle w:val="Hipervnculo"/>
            <w:noProof/>
          </w:rPr>
          <w:t>2.</w:t>
        </w:r>
        <w:r w:rsidR="00C407EF">
          <w:rPr>
            <w:rFonts w:asciiTheme="minorHAnsi" w:eastAsiaTheme="minorEastAsia" w:hAnsiTheme="minorHAnsi" w:cstheme="minorBidi"/>
            <w:noProof/>
            <w:sz w:val="22"/>
            <w:lang w:val="es-MX" w:eastAsia="es-MX"/>
          </w:rPr>
          <w:tab/>
        </w:r>
        <w:r w:rsidR="00C407EF" w:rsidRPr="0042314F">
          <w:rPr>
            <w:rStyle w:val="Hipervnculo"/>
            <w:noProof/>
          </w:rPr>
          <w:t>GLOSARIO</w:t>
        </w:r>
        <w:r w:rsidR="00C407EF">
          <w:rPr>
            <w:noProof/>
            <w:webHidden/>
          </w:rPr>
          <w:tab/>
        </w:r>
        <w:r w:rsidR="00C407EF">
          <w:rPr>
            <w:noProof/>
            <w:webHidden/>
          </w:rPr>
          <w:fldChar w:fldCharType="begin"/>
        </w:r>
        <w:r w:rsidR="00C407EF">
          <w:rPr>
            <w:noProof/>
            <w:webHidden/>
          </w:rPr>
          <w:instrText xml:space="preserve"> PAGEREF _Toc106271097 \h </w:instrText>
        </w:r>
        <w:r w:rsidR="00C407EF">
          <w:rPr>
            <w:noProof/>
            <w:webHidden/>
          </w:rPr>
        </w:r>
        <w:r w:rsidR="00C407EF">
          <w:rPr>
            <w:noProof/>
            <w:webHidden/>
          </w:rPr>
          <w:fldChar w:fldCharType="separate"/>
        </w:r>
        <w:r w:rsidR="00A5457C">
          <w:rPr>
            <w:noProof/>
            <w:webHidden/>
          </w:rPr>
          <w:t>5</w:t>
        </w:r>
        <w:r w:rsidR="00C407EF">
          <w:rPr>
            <w:noProof/>
            <w:webHidden/>
          </w:rPr>
          <w:fldChar w:fldCharType="end"/>
        </w:r>
      </w:hyperlink>
    </w:p>
    <w:p w14:paraId="3DDD8EBA" w14:textId="4CCF6498" w:rsidR="00C407EF" w:rsidRDefault="008961DC">
      <w:pPr>
        <w:pStyle w:val="TDC1"/>
        <w:tabs>
          <w:tab w:val="left" w:pos="440"/>
          <w:tab w:val="right" w:leader="dot" w:pos="9962"/>
        </w:tabs>
        <w:rPr>
          <w:rFonts w:asciiTheme="minorHAnsi" w:eastAsiaTheme="minorEastAsia" w:hAnsiTheme="minorHAnsi" w:cstheme="minorBidi"/>
          <w:noProof/>
          <w:sz w:val="22"/>
          <w:lang w:val="es-MX" w:eastAsia="es-MX"/>
        </w:rPr>
      </w:pPr>
      <w:hyperlink w:anchor="_Toc106271098" w:history="1">
        <w:r w:rsidR="00C407EF" w:rsidRPr="0042314F">
          <w:rPr>
            <w:rStyle w:val="Hipervnculo"/>
            <w:noProof/>
          </w:rPr>
          <w:t>3.</w:t>
        </w:r>
        <w:r w:rsidR="00C407EF">
          <w:rPr>
            <w:rFonts w:asciiTheme="minorHAnsi" w:eastAsiaTheme="minorEastAsia" w:hAnsiTheme="minorHAnsi" w:cstheme="minorBidi"/>
            <w:noProof/>
            <w:sz w:val="22"/>
            <w:lang w:val="es-MX" w:eastAsia="es-MX"/>
          </w:rPr>
          <w:tab/>
        </w:r>
        <w:r w:rsidR="00C407EF" w:rsidRPr="0042314F">
          <w:rPr>
            <w:rStyle w:val="Hipervnculo"/>
            <w:noProof/>
          </w:rPr>
          <w:t>SISTEMA INSTITUCIONAL DE ARCHIVOS</w:t>
        </w:r>
        <w:r w:rsidR="00C407EF">
          <w:rPr>
            <w:noProof/>
            <w:webHidden/>
          </w:rPr>
          <w:tab/>
        </w:r>
        <w:r w:rsidR="00C407EF">
          <w:rPr>
            <w:noProof/>
            <w:webHidden/>
          </w:rPr>
          <w:fldChar w:fldCharType="begin"/>
        </w:r>
        <w:r w:rsidR="00C407EF">
          <w:rPr>
            <w:noProof/>
            <w:webHidden/>
          </w:rPr>
          <w:instrText xml:space="preserve"> PAGEREF _Toc106271098 \h </w:instrText>
        </w:r>
        <w:r w:rsidR="00C407EF">
          <w:rPr>
            <w:noProof/>
            <w:webHidden/>
          </w:rPr>
        </w:r>
        <w:r w:rsidR="00C407EF">
          <w:rPr>
            <w:noProof/>
            <w:webHidden/>
          </w:rPr>
          <w:fldChar w:fldCharType="separate"/>
        </w:r>
        <w:r w:rsidR="00A5457C">
          <w:rPr>
            <w:noProof/>
            <w:webHidden/>
          </w:rPr>
          <w:t>8</w:t>
        </w:r>
        <w:r w:rsidR="00C407EF">
          <w:rPr>
            <w:noProof/>
            <w:webHidden/>
          </w:rPr>
          <w:fldChar w:fldCharType="end"/>
        </w:r>
      </w:hyperlink>
    </w:p>
    <w:p w14:paraId="77B947C3" w14:textId="498FE69C" w:rsidR="00C407EF" w:rsidRDefault="008961DC">
      <w:pPr>
        <w:pStyle w:val="TDC1"/>
        <w:tabs>
          <w:tab w:val="left" w:pos="440"/>
          <w:tab w:val="right" w:leader="dot" w:pos="9962"/>
        </w:tabs>
        <w:rPr>
          <w:rFonts w:asciiTheme="minorHAnsi" w:eastAsiaTheme="minorEastAsia" w:hAnsiTheme="minorHAnsi" w:cstheme="minorBidi"/>
          <w:noProof/>
          <w:sz w:val="22"/>
          <w:lang w:val="es-MX" w:eastAsia="es-MX"/>
        </w:rPr>
      </w:pPr>
      <w:hyperlink w:anchor="_Toc106271099" w:history="1">
        <w:r w:rsidR="00C407EF" w:rsidRPr="0042314F">
          <w:rPr>
            <w:rStyle w:val="Hipervnculo"/>
            <w:noProof/>
          </w:rPr>
          <w:t>4.</w:t>
        </w:r>
        <w:r w:rsidR="00C407EF">
          <w:rPr>
            <w:rFonts w:asciiTheme="minorHAnsi" w:eastAsiaTheme="minorEastAsia" w:hAnsiTheme="minorHAnsi" w:cstheme="minorBidi"/>
            <w:noProof/>
            <w:sz w:val="22"/>
            <w:lang w:val="es-MX" w:eastAsia="es-MX"/>
          </w:rPr>
          <w:tab/>
        </w:r>
        <w:r w:rsidR="00C407EF" w:rsidRPr="0042314F">
          <w:rPr>
            <w:rStyle w:val="Hipervnculo"/>
            <w:noProof/>
          </w:rPr>
          <w:t>OFICIALÍA DE PARTES (Unidad de Correspondencia)</w:t>
        </w:r>
        <w:r w:rsidR="00C407EF">
          <w:rPr>
            <w:noProof/>
            <w:webHidden/>
          </w:rPr>
          <w:tab/>
        </w:r>
        <w:r w:rsidR="00C407EF">
          <w:rPr>
            <w:noProof/>
            <w:webHidden/>
          </w:rPr>
          <w:fldChar w:fldCharType="begin"/>
        </w:r>
        <w:r w:rsidR="00C407EF">
          <w:rPr>
            <w:noProof/>
            <w:webHidden/>
          </w:rPr>
          <w:instrText xml:space="preserve"> PAGEREF _Toc106271099 \h </w:instrText>
        </w:r>
        <w:r w:rsidR="00C407EF">
          <w:rPr>
            <w:noProof/>
            <w:webHidden/>
          </w:rPr>
        </w:r>
        <w:r w:rsidR="00C407EF">
          <w:rPr>
            <w:noProof/>
            <w:webHidden/>
          </w:rPr>
          <w:fldChar w:fldCharType="separate"/>
        </w:r>
        <w:r w:rsidR="00A5457C">
          <w:rPr>
            <w:noProof/>
            <w:webHidden/>
          </w:rPr>
          <w:t>8</w:t>
        </w:r>
        <w:r w:rsidR="00C407EF">
          <w:rPr>
            <w:noProof/>
            <w:webHidden/>
          </w:rPr>
          <w:fldChar w:fldCharType="end"/>
        </w:r>
      </w:hyperlink>
    </w:p>
    <w:p w14:paraId="1A030E03" w14:textId="73249EF0" w:rsidR="00C407EF" w:rsidRDefault="008961DC">
      <w:pPr>
        <w:pStyle w:val="TDC2"/>
        <w:tabs>
          <w:tab w:val="left" w:pos="880"/>
          <w:tab w:val="right" w:leader="dot" w:pos="9962"/>
        </w:tabs>
        <w:rPr>
          <w:rFonts w:asciiTheme="minorHAnsi" w:eastAsiaTheme="minorEastAsia" w:hAnsiTheme="minorHAnsi" w:cstheme="minorBidi"/>
          <w:noProof/>
          <w:sz w:val="22"/>
          <w:lang w:val="es-MX" w:eastAsia="es-MX"/>
        </w:rPr>
      </w:pPr>
      <w:hyperlink w:anchor="_Toc106271100" w:history="1">
        <w:r w:rsidR="00C407EF" w:rsidRPr="0042314F">
          <w:rPr>
            <w:rStyle w:val="Hipervnculo"/>
            <w:noProof/>
          </w:rPr>
          <w:t>4.1</w:t>
        </w:r>
        <w:r w:rsidR="00C407EF">
          <w:rPr>
            <w:rFonts w:asciiTheme="minorHAnsi" w:eastAsiaTheme="minorEastAsia" w:hAnsiTheme="minorHAnsi" w:cstheme="minorBidi"/>
            <w:noProof/>
            <w:sz w:val="22"/>
            <w:lang w:val="es-MX" w:eastAsia="es-MX"/>
          </w:rPr>
          <w:tab/>
        </w:r>
        <w:r w:rsidR="00C407EF" w:rsidRPr="0042314F">
          <w:rPr>
            <w:rStyle w:val="Hipervnculo"/>
            <w:noProof/>
          </w:rPr>
          <w:t>Recepción de correspondencia externa</w:t>
        </w:r>
        <w:r w:rsidR="00C407EF">
          <w:rPr>
            <w:noProof/>
            <w:webHidden/>
          </w:rPr>
          <w:tab/>
        </w:r>
        <w:r w:rsidR="00C407EF">
          <w:rPr>
            <w:noProof/>
            <w:webHidden/>
          </w:rPr>
          <w:fldChar w:fldCharType="begin"/>
        </w:r>
        <w:r w:rsidR="00C407EF">
          <w:rPr>
            <w:noProof/>
            <w:webHidden/>
          </w:rPr>
          <w:instrText xml:space="preserve"> PAGEREF _Toc106271100 \h </w:instrText>
        </w:r>
        <w:r w:rsidR="00C407EF">
          <w:rPr>
            <w:noProof/>
            <w:webHidden/>
          </w:rPr>
        </w:r>
        <w:r w:rsidR="00C407EF">
          <w:rPr>
            <w:noProof/>
            <w:webHidden/>
          </w:rPr>
          <w:fldChar w:fldCharType="separate"/>
        </w:r>
        <w:r w:rsidR="00A5457C">
          <w:rPr>
            <w:noProof/>
            <w:webHidden/>
          </w:rPr>
          <w:t>8</w:t>
        </w:r>
        <w:r w:rsidR="00C407EF">
          <w:rPr>
            <w:noProof/>
            <w:webHidden/>
          </w:rPr>
          <w:fldChar w:fldCharType="end"/>
        </w:r>
      </w:hyperlink>
    </w:p>
    <w:p w14:paraId="023D3A79" w14:textId="0FDF1A91" w:rsidR="00C407EF" w:rsidRDefault="008961DC">
      <w:pPr>
        <w:pStyle w:val="TDC2"/>
        <w:tabs>
          <w:tab w:val="right" w:leader="dot" w:pos="9962"/>
        </w:tabs>
        <w:rPr>
          <w:rFonts w:asciiTheme="minorHAnsi" w:eastAsiaTheme="minorEastAsia" w:hAnsiTheme="minorHAnsi" w:cstheme="minorBidi"/>
          <w:noProof/>
          <w:sz w:val="22"/>
          <w:lang w:val="es-MX" w:eastAsia="es-MX"/>
        </w:rPr>
      </w:pPr>
      <w:hyperlink w:anchor="_Toc106271101" w:history="1">
        <w:r w:rsidR="00C407EF" w:rsidRPr="0042314F">
          <w:rPr>
            <w:rStyle w:val="Hipervnculo"/>
            <w:noProof/>
          </w:rPr>
          <w:t>4.2. Envío de correspondencia externa</w:t>
        </w:r>
        <w:r w:rsidR="00C407EF">
          <w:rPr>
            <w:noProof/>
            <w:webHidden/>
          </w:rPr>
          <w:tab/>
        </w:r>
        <w:r w:rsidR="00C407EF">
          <w:rPr>
            <w:noProof/>
            <w:webHidden/>
          </w:rPr>
          <w:fldChar w:fldCharType="begin"/>
        </w:r>
        <w:r w:rsidR="00C407EF">
          <w:rPr>
            <w:noProof/>
            <w:webHidden/>
          </w:rPr>
          <w:instrText xml:space="preserve"> PAGEREF _Toc106271101 \h </w:instrText>
        </w:r>
        <w:r w:rsidR="00C407EF">
          <w:rPr>
            <w:noProof/>
            <w:webHidden/>
          </w:rPr>
        </w:r>
        <w:r w:rsidR="00C407EF">
          <w:rPr>
            <w:noProof/>
            <w:webHidden/>
          </w:rPr>
          <w:fldChar w:fldCharType="separate"/>
        </w:r>
        <w:r w:rsidR="00A5457C">
          <w:rPr>
            <w:noProof/>
            <w:webHidden/>
          </w:rPr>
          <w:t>9</w:t>
        </w:r>
        <w:r w:rsidR="00C407EF">
          <w:rPr>
            <w:noProof/>
            <w:webHidden/>
          </w:rPr>
          <w:fldChar w:fldCharType="end"/>
        </w:r>
      </w:hyperlink>
    </w:p>
    <w:p w14:paraId="01F8DBF9" w14:textId="285106CB" w:rsidR="00C407EF" w:rsidRDefault="008961DC">
      <w:pPr>
        <w:pStyle w:val="TDC1"/>
        <w:tabs>
          <w:tab w:val="left" w:pos="440"/>
          <w:tab w:val="right" w:leader="dot" w:pos="9962"/>
        </w:tabs>
        <w:rPr>
          <w:rFonts w:asciiTheme="minorHAnsi" w:eastAsiaTheme="minorEastAsia" w:hAnsiTheme="minorHAnsi" w:cstheme="minorBidi"/>
          <w:noProof/>
          <w:sz w:val="22"/>
          <w:lang w:val="es-MX" w:eastAsia="es-MX"/>
        </w:rPr>
      </w:pPr>
      <w:hyperlink w:anchor="_Toc106271102" w:history="1">
        <w:r w:rsidR="00C407EF" w:rsidRPr="0042314F">
          <w:rPr>
            <w:rStyle w:val="Hipervnculo"/>
            <w:noProof/>
          </w:rPr>
          <w:t>5.</w:t>
        </w:r>
        <w:r w:rsidR="00C407EF">
          <w:rPr>
            <w:rFonts w:asciiTheme="minorHAnsi" w:eastAsiaTheme="minorEastAsia" w:hAnsiTheme="minorHAnsi" w:cstheme="minorBidi"/>
            <w:noProof/>
            <w:sz w:val="22"/>
            <w:lang w:val="es-MX" w:eastAsia="es-MX"/>
          </w:rPr>
          <w:tab/>
        </w:r>
        <w:r w:rsidR="00C407EF" w:rsidRPr="0042314F">
          <w:rPr>
            <w:rStyle w:val="Hipervnculo"/>
            <w:noProof/>
          </w:rPr>
          <w:t>ARCHIVO DE TRÁMITE</w:t>
        </w:r>
        <w:r w:rsidR="00C407EF">
          <w:rPr>
            <w:noProof/>
            <w:webHidden/>
          </w:rPr>
          <w:tab/>
        </w:r>
        <w:r w:rsidR="00C407EF">
          <w:rPr>
            <w:noProof/>
            <w:webHidden/>
          </w:rPr>
          <w:fldChar w:fldCharType="begin"/>
        </w:r>
        <w:r w:rsidR="00C407EF">
          <w:rPr>
            <w:noProof/>
            <w:webHidden/>
          </w:rPr>
          <w:instrText xml:space="preserve"> PAGEREF _Toc106271102 \h </w:instrText>
        </w:r>
        <w:r w:rsidR="00C407EF">
          <w:rPr>
            <w:noProof/>
            <w:webHidden/>
          </w:rPr>
        </w:r>
        <w:r w:rsidR="00C407EF">
          <w:rPr>
            <w:noProof/>
            <w:webHidden/>
          </w:rPr>
          <w:fldChar w:fldCharType="separate"/>
        </w:r>
        <w:r w:rsidR="00A5457C">
          <w:rPr>
            <w:noProof/>
            <w:webHidden/>
          </w:rPr>
          <w:t>10</w:t>
        </w:r>
        <w:r w:rsidR="00C407EF">
          <w:rPr>
            <w:noProof/>
            <w:webHidden/>
          </w:rPr>
          <w:fldChar w:fldCharType="end"/>
        </w:r>
      </w:hyperlink>
    </w:p>
    <w:p w14:paraId="431B92C9" w14:textId="5872DB2E" w:rsidR="00C407EF" w:rsidRDefault="008961DC">
      <w:pPr>
        <w:pStyle w:val="TDC2"/>
        <w:tabs>
          <w:tab w:val="left" w:pos="880"/>
          <w:tab w:val="right" w:leader="dot" w:pos="9962"/>
        </w:tabs>
        <w:rPr>
          <w:rFonts w:asciiTheme="minorHAnsi" w:eastAsiaTheme="minorEastAsia" w:hAnsiTheme="minorHAnsi" w:cstheme="minorBidi"/>
          <w:noProof/>
          <w:sz w:val="22"/>
          <w:lang w:val="es-MX" w:eastAsia="es-MX"/>
        </w:rPr>
      </w:pPr>
      <w:hyperlink w:anchor="_Toc106271103" w:history="1">
        <w:r w:rsidR="00C407EF" w:rsidRPr="0042314F">
          <w:rPr>
            <w:rStyle w:val="Hipervnculo"/>
            <w:noProof/>
          </w:rPr>
          <w:t>5.1</w:t>
        </w:r>
        <w:r w:rsidR="00C407EF">
          <w:rPr>
            <w:rFonts w:asciiTheme="minorHAnsi" w:eastAsiaTheme="minorEastAsia" w:hAnsiTheme="minorHAnsi" w:cstheme="minorBidi"/>
            <w:noProof/>
            <w:sz w:val="22"/>
            <w:lang w:val="es-MX" w:eastAsia="es-MX"/>
          </w:rPr>
          <w:tab/>
        </w:r>
        <w:r w:rsidR="00C407EF" w:rsidRPr="0042314F">
          <w:rPr>
            <w:rStyle w:val="Hipervnculo"/>
            <w:noProof/>
          </w:rPr>
          <w:t>Recepción, registro, turno y control de la correspondencia de las Unidades Administrativas</w:t>
        </w:r>
        <w:r w:rsidR="00C407EF">
          <w:rPr>
            <w:noProof/>
            <w:webHidden/>
          </w:rPr>
          <w:tab/>
        </w:r>
        <w:r w:rsidR="00C407EF">
          <w:rPr>
            <w:noProof/>
            <w:webHidden/>
          </w:rPr>
          <w:fldChar w:fldCharType="begin"/>
        </w:r>
        <w:r w:rsidR="00C407EF">
          <w:rPr>
            <w:noProof/>
            <w:webHidden/>
          </w:rPr>
          <w:instrText xml:space="preserve"> PAGEREF _Toc106271103 \h </w:instrText>
        </w:r>
        <w:r w:rsidR="00C407EF">
          <w:rPr>
            <w:noProof/>
            <w:webHidden/>
          </w:rPr>
        </w:r>
        <w:r w:rsidR="00C407EF">
          <w:rPr>
            <w:noProof/>
            <w:webHidden/>
          </w:rPr>
          <w:fldChar w:fldCharType="separate"/>
        </w:r>
        <w:r w:rsidR="00A5457C">
          <w:rPr>
            <w:noProof/>
            <w:webHidden/>
          </w:rPr>
          <w:t>10</w:t>
        </w:r>
        <w:r w:rsidR="00C407EF">
          <w:rPr>
            <w:noProof/>
            <w:webHidden/>
          </w:rPr>
          <w:fldChar w:fldCharType="end"/>
        </w:r>
      </w:hyperlink>
    </w:p>
    <w:p w14:paraId="13DB03C2" w14:textId="061940F6" w:rsidR="00C407EF" w:rsidRDefault="008961DC">
      <w:pPr>
        <w:pStyle w:val="TDC3"/>
        <w:tabs>
          <w:tab w:val="left" w:pos="1100"/>
          <w:tab w:val="right" w:leader="dot" w:pos="9962"/>
        </w:tabs>
        <w:rPr>
          <w:rFonts w:asciiTheme="minorHAnsi" w:eastAsiaTheme="minorEastAsia" w:hAnsiTheme="minorHAnsi" w:cstheme="minorBidi"/>
          <w:noProof/>
          <w:sz w:val="22"/>
          <w:lang w:val="es-MX" w:eastAsia="es-MX"/>
        </w:rPr>
      </w:pPr>
      <w:hyperlink w:anchor="_Toc106271104" w:history="1">
        <w:r w:rsidR="00C407EF" w:rsidRPr="0042314F">
          <w:rPr>
            <w:rStyle w:val="Hipervnculo"/>
            <w:noProof/>
          </w:rPr>
          <w:t>5.1.1.</w:t>
        </w:r>
        <w:r w:rsidR="00C407EF">
          <w:rPr>
            <w:rFonts w:asciiTheme="minorHAnsi" w:eastAsiaTheme="minorEastAsia" w:hAnsiTheme="minorHAnsi" w:cstheme="minorBidi"/>
            <w:noProof/>
            <w:sz w:val="22"/>
            <w:lang w:val="es-MX" w:eastAsia="es-MX"/>
          </w:rPr>
          <w:tab/>
        </w:r>
        <w:r w:rsidR="00C407EF" w:rsidRPr="0042314F">
          <w:rPr>
            <w:rStyle w:val="Hipervnculo"/>
            <w:noProof/>
          </w:rPr>
          <w:t>Administración de correspondencia a través de SATYC</w:t>
        </w:r>
        <w:r w:rsidR="00C407EF">
          <w:rPr>
            <w:noProof/>
            <w:webHidden/>
          </w:rPr>
          <w:tab/>
        </w:r>
        <w:r w:rsidR="00C407EF">
          <w:rPr>
            <w:noProof/>
            <w:webHidden/>
          </w:rPr>
          <w:fldChar w:fldCharType="begin"/>
        </w:r>
        <w:r w:rsidR="00C407EF">
          <w:rPr>
            <w:noProof/>
            <w:webHidden/>
          </w:rPr>
          <w:instrText xml:space="preserve"> PAGEREF _Toc106271104 \h </w:instrText>
        </w:r>
        <w:r w:rsidR="00C407EF">
          <w:rPr>
            <w:noProof/>
            <w:webHidden/>
          </w:rPr>
        </w:r>
        <w:r w:rsidR="00C407EF">
          <w:rPr>
            <w:noProof/>
            <w:webHidden/>
          </w:rPr>
          <w:fldChar w:fldCharType="separate"/>
        </w:r>
        <w:r w:rsidR="00A5457C">
          <w:rPr>
            <w:noProof/>
            <w:webHidden/>
          </w:rPr>
          <w:t>10</w:t>
        </w:r>
        <w:r w:rsidR="00C407EF">
          <w:rPr>
            <w:noProof/>
            <w:webHidden/>
          </w:rPr>
          <w:fldChar w:fldCharType="end"/>
        </w:r>
      </w:hyperlink>
    </w:p>
    <w:p w14:paraId="542BD409" w14:textId="077EEAAD" w:rsidR="00C407EF" w:rsidRDefault="008961DC">
      <w:pPr>
        <w:pStyle w:val="TDC3"/>
        <w:tabs>
          <w:tab w:val="left" w:pos="1320"/>
          <w:tab w:val="right" w:leader="dot" w:pos="9962"/>
        </w:tabs>
        <w:rPr>
          <w:rFonts w:asciiTheme="minorHAnsi" w:eastAsiaTheme="minorEastAsia" w:hAnsiTheme="minorHAnsi" w:cstheme="minorBidi"/>
          <w:noProof/>
          <w:sz w:val="22"/>
          <w:lang w:val="es-MX" w:eastAsia="es-MX"/>
        </w:rPr>
      </w:pPr>
      <w:hyperlink w:anchor="_Toc106271105" w:history="1">
        <w:r w:rsidR="00C407EF" w:rsidRPr="0042314F">
          <w:rPr>
            <w:rStyle w:val="Hipervnculo"/>
            <w:noProof/>
          </w:rPr>
          <w:t>5.1.2.</w:t>
        </w:r>
        <w:r w:rsidR="00C407EF">
          <w:rPr>
            <w:rFonts w:asciiTheme="minorHAnsi" w:eastAsiaTheme="minorEastAsia" w:hAnsiTheme="minorHAnsi" w:cstheme="minorBidi"/>
            <w:noProof/>
            <w:sz w:val="22"/>
            <w:lang w:val="es-MX" w:eastAsia="es-MX"/>
          </w:rPr>
          <w:tab/>
        </w:r>
        <w:r w:rsidR="00C407EF" w:rsidRPr="0042314F">
          <w:rPr>
            <w:rStyle w:val="Hipervnculo"/>
            <w:noProof/>
          </w:rPr>
          <w:t>Administración de correspondencia física</w:t>
        </w:r>
        <w:r w:rsidR="00C407EF">
          <w:rPr>
            <w:noProof/>
            <w:webHidden/>
          </w:rPr>
          <w:tab/>
        </w:r>
        <w:r w:rsidR="00C407EF">
          <w:rPr>
            <w:noProof/>
            <w:webHidden/>
          </w:rPr>
          <w:fldChar w:fldCharType="begin"/>
        </w:r>
        <w:r w:rsidR="00C407EF">
          <w:rPr>
            <w:noProof/>
            <w:webHidden/>
          </w:rPr>
          <w:instrText xml:space="preserve"> PAGEREF _Toc106271105 \h </w:instrText>
        </w:r>
        <w:r w:rsidR="00C407EF">
          <w:rPr>
            <w:noProof/>
            <w:webHidden/>
          </w:rPr>
        </w:r>
        <w:r w:rsidR="00C407EF">
          <w:rPr>
            <w:noProof/>
            <w:webHidden/>
          </w:rPr>
          <w:fldChar w:fldCharType="separate"/>
        </w:r>
        <w:r w:rsidR="00A5457C">
          <w:rPr>
            <w:noProof/>
            <w:webHidden/>
          </w:rPr>
          <w:t>10</w:t>
        </w:r>
        <w:r w:rsidR="00C407EF">
          <w:rPr>
            <w:noProof/>
            <w:webHidden/>
          </w:rPr>
          <w:fldChar w:fldCharType="end"/>
        </w:r>
      </w:hyperlink>
    </w:p>
    <w:p w14:paraId="30723DB4" w14:textId="602F117A" w:rsidR="00C407EF" w:rsidRDefault="008961DC">
      <w:pPr>
        <w:pStyle w:val="TDC2"/>
        <w:tabs>
          <w:tab w:val="right" w:leader="dot" w:pos="9962"/>
        </w:tabs>
        <w:rPr>
          <w:rFonts w:asciiTheme="minorHAnsi" w:eastAsiaTheme="minorEastAsia" w:hAnsiTheme="minorHAnsi" w:cstheme="minorBidi"/>
          <w:noProof/>
          <w:sz w:val="22"/>
          <w:lang w:val="es-MX" w:eastAsia="es-MX"/>
        </w:rPr>
      </w:pPr>
      <w:hyperlink w:anchor="_Toc106271106" w:history="1">
        <w:r w:rsidR="00C407EF" w:rsidRPr="0042314F">
          <w:rPr>
            <w:rStyle w:val="Hipervnculo"/>
            <w:noProof/>
          </w:rPr>
          <w:t>5.2. Recepción física de la correspondencia externa</w:t>
        </w:r>
        <w:r w:rsidR="00C407EF">
          <w:rPr>
            <w:noProof/>
            <w:webHidden/>
          </w:rPr>
          <w:tab/>
        </w:r>
        <w:r w:rsidR="00C407EF">
          <w:rPr>
            <w:noProof/>
            <w:webHidden/>
          </w:rPr>
          <w:fldChar w:fldCharType="begin"/>
        </w:r>
        <w:r w:rsidR="00C407EF">
          <w:rPr>
            <w:noProof/>
            <w:webHidden/>
          </w:rPr>
          <w:instrText xml:space="preserve"> PAGEREF _Toc106271106 \h </w:instrText>
        </w:r>
        <w:r w:rsidR="00C407EF">
          <w:rPr>
            <w:noProof/>
            <w:webHidden/>
          </w:rPr>
        </w:r>
        <w:r w:rsidR="00C407EF">
          <w:rPr>
            <w:noProof/>
            <w:webHidden/>
          </w:rPr>
          <w:fldChar w:fldCharType="separate"/>
        </w:r>
        <w:r w:rsidR="00A5457C">
          <w:rPr>
            <w:noProof/>
            <w:webHidden/>
          </w:rPr>
          <w:t>11</w:t>
        </w:r>
        <w:r w:rsidR="00C407EF">
          <w:rPr>
            <w:noProof/>
            <w:webHidden/>
          </w:rPr>
          <w:fldChar w:fldCharType="end"/>
        </w:r>
      </w:hyperlink>
    </w:p>
    <w:p w14:paraId="29B5F377" w14:textId="0A344F72" w:rsidR="00C407EF" w:rsidRDefault="008961DC">
      <w:pPr>
        <w:pStyle w:val="TDC2"/>
        <w:tabs>
          <w:tab w:val="right" w:leader="dot" w:pos="9962"/>
        </w:tabs>
        <w:rPr>
          <w:rFonts w:asciiTheme="minorHAnsi" w:eastAsiaTheme="minorEastAsia" w:hAnsiTheme="minorHAnsi" w:cstheme="minorBidi"/>
          <w:noProof/>
          <w:sz w:val="22"/>
          <w:lang w:val="es-MX" w:eastAsia="es-MX"/>
        </w:rPr>
      </w:pPr>
      <w:hyperlink w:anchor="_Toc106271107" w:history="1">
        <w:r w:rsidR="00C407EF" w:rsidRPr="0042314F">
          <w:rPr>
            <w:rStyle w:val="Hipervnculo"/>
            <w:noProof/>
          </w:rPr>
          <w:t>5.3. Registro, clasificación, orden, préstamo y conservación de expedientes que se abren en un ejercicio fiscal</w:t>
        </w:r>
        <w:r w:rsidR="00C407EF">
          <w:rPr>
            <w:noProof/>
            <w:webHidden/>
          </w:rPr>
          <w:tab/>
        </w:r>
        <w:r w:rsidR="00C407EF">
          <w:rPr>
            <w:noProof/>
            <w:webHidden/>
          </w:rPr>
          <w:fldChar w:fldCharType="begin"/>
        </w:r>
        <w:r w:rsidR="00C407EF">
          <w:rPr>
            <w:noProof/>
            <w:webHidden/>
          </w:rPr>
          <w:instrText xml:space="preserve"> PAGEREF _Toc106271107 \h </w:instrText>
        </w:r>
        <w:r w:rsidR="00C407EF">
          <w:rPr>
            <w:noProof/>
            <w:webHidden/>
          </w:rPr>
        </w:r>
        <w:r w:rsidR="00C407EF">
          <w:rPr>
            <w:noProof/>
            <w:webHidden/>
          </w:rPr>
          <w:fldChar w:fldCharType="separate"/>
        </w:r>
        <w:r w:rsidR="00A5457C">
          <w:rPr>
            <w:noProof/>
            <w:webHidden/>
          </w:rPr>
          <w:t>11</w:t>
        </w:r>
        <w:r w:rsidR="00C407EF">
          <w:rPr>
            <w:noProof/>
            <w:webHidden/>
          </w:rPr>
          <w:fldChar w:fldCharType="end"/>
        </w:r>
      </w:hyperlink>
    </w:p>
    <w:p w14:paraId="4449E43D" w14:textId="74BF185B" w:rsidR="00C407EF" w:rsidRDefault="008961DC">
      <w:pPr>
        <w:pStyle w:val="TDC3"/>
        <w:tabs>
          <w:tab w:val="right" w:leader="dot" w:pos="9962"/>
        </w:tabs>
        <w:rPr>
          <w:rFonts w:asciiTheme="minorHAnsi" w:eastAsiaTheme="minorEastAsia" w:hAnsiTheme="minorHAnsi" w:cstheme="minorBidi"/>
          <w:noProof/>
          <w:sz w:val="22"/>
          <w:lang w:val="es-MX" w:eastAsia="es-MX"/>
        </w:rPr>
      </w:pPr>
      <w:hyperlink w:anchor="_Toc106271108" w:history="1">
        <w:r w:rsidR="00C407EF" w:rsidRPr="0042314F">
          <w:rPr>
            <w:rStyle w:val="Hipervnculo"/>
            <w:noProof/>
          </w:rPr>
          <w:t>5.3.1. Registro de expedientes</w:t>
        </w:r>
        <w:r w:rsidR="00C407EF">
          <w:rPr>
            <w:noProof/>
            <w:webHidden/>
          </w:rPr>
          <w:tab/>
        </w:r>
        <w:r w:rsidR="00C407EF">
          <w:rPr>
            <w:noProof/>
            <w:webHidden/>
          </w:rPr>
          <w:fldChar w:fldCharType="begin"/>
        </w:r>
        <w:r w:rsidR="00C407EF">
          <w:rPr>
            <w:noProof/>
            <w:webHidden/>
          </w:rPr>
          <w:instrText xml:space="preserve"> PAGEREF _Toc106271108 \h </w:instrText>
        </w:r>
        <w:r w:rsidR="00C407EF">
          <w:rPr>
            <w:noProof/>
            <w:webHidden/>
          </w:rPr>
        </w:r>
        <w:r w:rsidR="00C407EF">
          <w:rPr>
            <w:noProof/>
            <w:webHidden/>
          </w:rPr>
          <w:fldChar w:fldCharType="separate"/>
        </w:r>
        <w:r w:rsidR="00A5457C">
          <w:rPr>
            <w:noProof/>
            <w:webHidden/>
          </w:rPr>
          <w:t>11</w:t>
        </w:r>
        <w:r w:rsidR="00C407EF">
          <w:rPr>
            <w:noProof/>
            <w:webHidden/>
          </w:rPr>
          <w:fldChar w:fldCharType="end"/>
        </w:r>
      </w:hyperlink>
    </w:p>
    <w:p w14:paraId="61C5C0FD" w14:textId="0F3C2524" w:rsidR="00C407EF" w:rsidRDefault="008961DC">
      <w:pPr>
        <w:pStyle w:val="TDC3"/>
        <w:tabs>
          <w:tab w:val="right" w:leader="dot" w:pos="9962"/>
        </w:tabs>
        <w:rPr>
          <w:rFonts w:asciiTheme="minorHAnsi" w:eastAsiaTheme="minorEastAsia" w:hAnsiTheme="minorHAnsi" w:cstheme="minorBidi"/>
          <w:noProof/>
          <w:sz w:val="22"/>
          <w:lang w:val="es-MX" w:eastAsia="es-MX"/>
        </w:rPr>
      </w:pPr>
      <w:hyperlink w:anchor="_Toc106271109" w:history="1">
        <w:r w:rsidR="00C407EF" w:rsidRPr="0042314F">
          <w:rPr>
            <w:rStyle w:val="Hipervnculo"/>
            <w:noProof/>
          </w:rPr>
          <w:t>5.3.2. Clasificación de expedientes de acuerdo con el Cuadro General de Clasificación Archivística</w:t>
        </w:r>
        <w:r w:rsidR="00C407EF">
          <w:rPr>
            <w:noProof/>
            <w:webHidden/>
          </w:rPr>
          <w:tab/>
        </w:r>
        <w:r w:rsidR="00C407EF">
          <w:rPr>
            <w:noProof/>
            <w:webHidden/>
          </w:rPr>
          <w:fldChar w:fldCharType="begin"/>
        </w:r>
        <w:r w:rsidR="00C407EF">
          <w:rPr>
            <w:noProof/>
            <w:webHidden/>
          </w:rPr>
          <w:instrText xml:space="preserve"> PAGEREF _Toc106271109 \h </w:instrText>
        </w:r>
        <w:r w:rsidR="00C407EF">
          <w:rPr>
            <w:noProof/>
            <w:webHidden/>
          </w:rPr>
        </w:r>
        <w:r w:rsidR="00C407EF">
          <w:rPr>
            <w:noProof/>
            <w:webHidden/>
          </w:rPr>
          <w:fldChar w:fldCharType="separate"/>
        </w:r>
        <w:r w:rsidR="00A5457C">
          <w:rPr>
            <w:noProof/>
            <w:webHidden/>
          </w:rPr>
          <w:t>12</w:t>
        </w:r>
        <w:r w:rsidR="00C407EF">
          <w:rPr>
            <w:noProof/>
            <w:webHidden/>
          </w:rPr>
          <w:fldChar w:fldCharType="end"/>
        </w:r>
      </w:hyperlink>
    </w:p>
    <w:p w14:paraId="7A899907" w14:textId="1A1F2F21" w:rsidR="00C407EF" w:rsidRDefault="008961DC">
      <w:pPr>
        <w:pStyle w:val="TDC3"/>
        <w:tabs>
          <w:tab w:val="right" w:leader="dot" w:pos="9962"/>
        </w:tabs>
        <w:rPr>
          <w:rFonts w:asciiTheme="minorHAnsi" w:eastAsiaTheme="minorEastAsia" w:hAnsiTheme="minorHAnsi" w:cstheme="minorBidi"/>
          <w:noProof/>
          <w:sz w:val="22"/>
          <w:lang w:val="es-MX" w:eastAsia="es-MX"/>
        </w:rPr>
      </w:pPr>
      <w:hyperlink w:anchor="_Toc106271110" w:history="1">
        <w:r w:rsidR="00C407EF" w:rsidRPr="0042314F">
          <w:rPr>
            <w:rStyle w:val="Hipervnculo"/>
            <w:noProof/>
          </w:rPr>
          <w:t>5.3.3. Elaboración de carátulas</w:t>
        </w:r>
        <w:r w:rsidR="00C407EF">
          <w:rPr>
            <w:noProof/>
            <w:webHidden/>
          </w:rPr>
          <w:tab/>
        </w:r>
        <w:r w:rsidR="00C407EF">
          <w:rPr>
            <w:noProof/>
            <w:webHidden/>
          </w:rPr>
          <w:fldChar w:fldCharType="begin"/>
        </w:r>
        <w:r w:rsidR="00C407EF">
          <w:rPr>
            <w:noProof/>
            <w:webHidden/>
          </w:rPr>
          <w:instrText xml:space="preserve"> PAGEREF _Toc106271110 \h </w:instrText>
        </w:r>
        <w:r w:rsidR="00C407EF">
          <w:rPr>
            <w:noProof/>
            <w:webHidden/>
          </w:rPr>
        </w:r>
        <w:r w:rsidR="00C407EF">
          <w:rPr>
            <w:noProof/>
            <w:webHidden/>
          </w:rPr>
          <w:fldChar w:fldCharType="separate"/>
        </w:r>
        <w:r w:rsidR="00A5457C">
          <w:rPr>
            <w:noProof/>
            <w:webHidden/>
          </w:rPr>
          <w:t>12</w:t>
        </w:r>
        <w:r w:rsidR="00C407EF">
          <w:rPr>
            <w:noProof/>
            <w:webHidden/>
          </w:rPr>
          <w:fldChar w:fldCharType="end"/>
        </w:r>
      </w:hyperlink>
    </w:p>
    <w:p w14:paraId="0BC089B2" w14:textId="2A9E8319" w:rsidR="00C407EF" w:rsidRDefault="008961DC">
      <w:pPr>
        <w:pStyle w:val="TDC3"/>
        <w:tabs>
          <w:tab w:val="right" w:leader="dot" w:pos="9962"/>
        </w:tabs>
        <w:rPr>
          <w:rFonts w:asciiTheme="minorHAnsi" w:eastAsiaTheme="minorEastAsia" w:hAnsiTheme="minorHAnsi" w:cstheme="minorBidi"/>
          <w:noProof/>
          <w:sz w:val="22"/>
          <w:lang w:val="es-MX" w:eastAsia="es-MX"/>
        </w:rPr>
      </w:pPr>
      <w:hyperlink w:anchor="_Toc106271111" w:history="1">
        <w:r w:rsidR="00C407EF" w:rsidRPr="0042314F">
          <w:rPr>
            <w:rStyle w:val="Hipervnculo"/>
            <w:noProof/>
          </w:rPr>
          <w:t>5.3.4. Integración de los expedientes</w:t>
        </w:r>
        <w:r w:rsidR="00C407EF">
          <w:rPr>
            <w:noProof/>
            <w:webHidden/>
          </w:rPr>
          <w:tab/>
        </w:r>
        <w:r w:rsidR="00C407EF">
          <w:rPr>
            <w:noProof/>
            <w:webHidden/>
          </w:rPr>
          <w:fldChar w:fldCharType="begin"/>
        </w:r>
        <w:r w:rsidR="00C407EF">
          <w:rPr>
            <w:noProof/>
            <w:webHidden/>
          </w:rPr>
          <w:instrText xml:space="preserve"> PAGEREF _Toc106271111 \h </w:instrText>
        </w:r>
        <w:r w:rsidR="00C407EF">
          <w:rPr>
            <w:noProof/>
            <w:webHidden/>
          </w:rPr>
        </w:r>
        <w:r w:rsidR="00C407EF">
          <w:rPr>
            <w:noProof/>
            <w:webHidden/>
          </w:rPr>
          <w:fldChar w:fldCharType="separate"/>
        </w:r>
        <w:r w:rsidR="00A5457C">
          <w:rPr>
            <w:noProof/>
            <w:webHidden/>
          </w:rPr>
          <w:t>13</w:t>
        </w:r>
        <w:r w:rsidR="00C407EF">
          <w:rPr>
            <w:noProof/>
            <w:webHidden/>
          </w:rPr>
          <w:fldChar w:fldCharType="end"/>
        </w:r>
      </w:hyperlink>
    </w:p>
    <w:p w14:paraId="746F37B8" w14:textId="20552985" w:rsidR="00C407EF" w:rsidRDefault="008961DC">
      <w:pPr>
        <w:pStyle w:val="TDC3"/>
        <w:tabs>
          <w:tab w:val="right" w:leader="dot" w:pos="9962"/>
        </w:tabs>
        <w:rPr>
          <w:rFonts w:asciiTheme="minorHAnsi" w:eastAsiaTheme="minorEastAsia" w:hAnsiTheme="minorHAnsi" w:cstheme="minorBidi"/>
          <w:noProof/>
          <w:sz w:val="22"/>
          <w:lang w:val="es-MX" w:eastAsia="es-MX"/>
        </w:rPr>
      </w:pPr>
      <w:hyperlink w:anchor="_Toc106271112" w:history="1">
        <w:r w:rsidR="00C407EF" w:rsidRPr="0042314F">
          <w:rPr>
            <w:rStyle w:val="Hipervnculo"/>
            <w:noProof/>
          </w:rPr>
          <w:t>5.3.5. Orden de los expedientes</w:t>
        </w:r>
        <w:r w:rsidR="00C407EF">
          <w:rPr>
            <w:noProof/>
            <w:webHidden/>
          </w:rPr>
          <w:tab/>
        </w:r>
        <w:r w:rsidR="00C407EF">
          <w:rPr>
            <w:noProof/>
            <w:webHidden/>
          </w:rPr>
          <w:fldChar w:fldCharType="begin"/>
        </w:r>
        <w:r w:rsidR="00C407EF">
          <w:rPr>
            <w:noProof/>
            <w:webHidden/>
          </w:rPr>
          <w:instrText xml:space="preserve"> PAGEREF _Toc106271112 \h </w:instrText>
        </w:r>
        <w:r w:rsidR="00C407EF">
          <w:rPr>
            <w:noProof/>
            <w:webHidden/>
          </w:rPr>
        </w:r>
        <w:r w:rsidR="00C407EF">
          <w:rPr>
            <w:noProof/>
            <w:webHidden/>
          </w:rPr>
          <w:fldChar w:fldCharType="separate"/>
        </w:r>
        <w:r w:rsidR="00A5457C">
          <w:rPr>
            <w:noProof/>
            <w:webHidden/>
          </w:rPr>
          <w:t>14</w:t>
        </w:r>
        <w:r w:rsidR="00C407EF">
          <w:rPr>
            <w:noProof/>
            <w:webHidden/>
          </w:rPr>
          <w:fldChar w:fldCharType="end"/>
        </w:r>
      </w:hyperlink>
    </w:p>
    <w:p w14:paraId="69B987AD" w14:textId="2C35500F" w:rsidR="00C407EF" w:rsidRDefault="008961DC">
      <w:pPr>
        <w:pStyle w:val="TDC3"/>
        <w:tabs>
          <w:tab w:val="right" w:leader="dot" w:pos="9962"/>
        </w:tabs>
        <w:rPr>
          <w:rFonts w:asciiTheme="minorHAnsi" w:eastAsiaTheme="minorEastAsia" w:hAnsiTheme="minorHAnsi" w:cstheme="minorBidi"/>
          <w:noProof/>
          <w:sz w:val="22"/>
          <w:lang w:val="es-MX" w:eastAsia="es-MX"/>
        </w:rPr>
      </w:pPr>
      <w:hyperlink w:anchor="_Toc106271113" w:history="1">
        <w:r w:rsidR="00C407EF" w:rsidRPr="0042314F">
          <w:rPr>
            <w:rStyle w:val="Hipervnculo"/>
            <w:noProof/>
          </w:rPr>
          <w:t>5.3.6. Préstamo de expedientes que se encuentran en el archivo de trámite</w:t>
        </w:r>
        <w:r w:rsidR="00C407EF">
          <w:rPr>
            <w:noProof/>
            <w:webHidden/>
          </w:rPr>
          <w:tab/>
        </w:r>
        <w:r w:rsidR="00C407EF">
          <w:rPr>
            <w:noProof/>
            <w:webHidden/>
          </w:rPr>
          <w:fldChar w:fldCharType="begin"/>
        </w:r>
        <w:r w:rsidR="00C407EF">
          <w:rPr>
            <w:noProof/>
            <w:webHidden/>
          </w:rPr>
          <w:instrText xml:space="preserve"> PAGEREF _Toc106271113 \h </w:instrText>
        </w:r>
        <w:r w:rsidR="00C407EF">
          <w:rPr>
            <w:noProof/>
            <w:webHidden/>
          </w:rPr>
        </w:r>
        <w:r w:rsidR="00C407EF">
          <w:rPr>
            <w:noProof/>
            <w:webHidden/>
          </w:rPr>
          <w:fldChar w:fldCharType="separate"/>
        </w:r>
        <w:r w:rsidR="00A5457C">
          <w:rPr>
            <w:noProof/>
            <w:webHidden/>
          </w:rPr>
          <w:t>14</w:t>
        </w:r>
        <w:r w:rsidR="00C407EF">
          <w:rPr>
            <w:noProof/>
            <w:webHidden/>
          </w:rPr>
          <w:fldChar w:fldCharType="end"/>
        </w:r>
      </w:hyperlink>
    </w:p>
    <w:p w14:paraId="0D96DF2D" w14:textId="6D642281" w:rsidR="00C407EF" w:rsidRDefault="008961DC">
      <w:pPr>
        <w:pStyle w:val="TDC3"/>
        <w:tabs>
          <w:tab w:val="right" w:leader="dot" w:pos="9962"/>
        </w:tabs>
        <w:rPr>
          <w:rFonts w:asciiTheme="minorHAnsi" w:eastAsiaTheme="minorEastAsia" w:hAnsiTheme="minorHAnsi" w:cstheme="minorBidi"/>
          <w:noProof/>
          <w:sz w:val="22"/>
          <w:lang w:val="es-MX" w:eastAsia="es-MX"/>
        </w:rPr>
      </w:pPr>
      <w:hyperlink w:anchor="_Toc106271114" w:history="1">
        <w:r w:rsidR="00C407EF" w:rsidRPr="0042314F">
          <w:rPr>
            <w:rStyle w:val="Hipervnculo"/>
            <w:noProof/>
          </w:rPr>
          <w:t>5.3.7. Cierre de expedientes</w:t>
        </w:r>
        <w:r w:rsidR="00C407EF">
          <w:rPr>
            <w:noProof/>
            <w:webHidden/>
          </w:rPr>
          <w:tab/>
        </w:r>
        <w:r w:rsidR="00C407EF">
          <w:rPr>
            <w:noProof/>
            <w:webHidden/>
          </w:rPr>
          <w:fldChar w:fldCharType="begin"/>
        </w:r>
        <w:r w:rsidR="00C407EF">
          <w:rPr>
            <w:noProof/>
            <w:webHidden/>
          </w:rPr>
          <w:instrText xml:space="preserve"> PAGEREF _Toc106271114 \h </w:instrText>
        </w:r>
        <w:r w:rsidR="00C407EF">
          <w:rPr>
            <w:noProof/>
            <w:webHidden/>
          </w:rPr>
        </w:r>
        <w:r w:rsidR="00C407EF">
          <w:rPr>
            <w:noProof/>
            <w:webHidden/>
          </w:rPr>
          <w:fldChar w:fldCharType="separate"/>
        </w:r>
        <w:r w:rsidR="00A5457C">
          <w:rPr>
            <w:noProof/>
            <w:webHidden/>
          </w:rPr>
          <w:t>15</w:t>
        </w:r>
        <w:r w:rsidR="00C407EF">
          <w:rPr>
            <w:noProof/>
            <w:webHidden/>
          </w:rPr>
          <w:fldChar w:fldCharType="end"/>
        </w:r>
      </w:hyperlink>
    </w:p>
    <w:p w14:paraId="6FFC8754" w14:textId="6DA41945" w:rsidR="00C407EF" w:rsidRDefault="008961DC">
      <w:pPr>
        <w:pStyle w:val="TDC3"/>
        <w:tabs>
          <w:tab w:val="right" w:leader="dot" w:pos="9962"/>
        </w:tabs>
        <w:rPr>
          <w:rFonts w:asciiTheme="minorHAnsi" w:eastAsiaTheme="minorEastAsia" w:hAnsiTheme="minorHAnsi" w:cstheme="minorBidi"/>
          <w:noProof/>
          <w:sz w:val="22"/>
          <w:lang w:val="es-MX" w:eastAsia="es-MX"/>
        </w:rPr>
      </w:pPr>
      <w:hyperlink w:anchor="_Toc106271115" w:history="1">
        <w:r w:rsidR="00C407EF" w:rsidRPr="0042314F">
          <w:rPr>
            <w:rStyle w:val="Hipervnculo"/>
            <w:noProof/>
          </w:rPr>
          <w:t>5.3.8. Conservación de expedientes en el Archivo de Trámite</w:t>
        </w:r>
        <w:r w:rsidR="00C407EF">
          <w:rPr>
            <w:noProof/>
            <w:webHidden/>
          </w:rPr>
          <w:tab/>
        </w:r>
        <w:r w:rsidR="00C407EF">
          <w:rPr>
            <w:noProof/>
            <w:webHidden/>
          </w:rPr>
          <w:fldChar w:fldCharType="begin"/>
        </w:r>
        <w:r w:rsidR="00C407EF">
          <w:rPr>
            <w:noProof/>
            <w:webHidden/>
          </w:rPr>
          <w:instrText xml:space="preserve"> PAGEREF _Toc106271115 \h </w:instrText>
        </w:r>
        <w:r w:rsidR="00C407EF">
          <w:rPr>
            <w:noProof/>
            <w:webHidden/>
          </w:rPr>
        </w:r>
        <w:r w:rsidR="00C407EF">
          <w:rPr>
            <w:noProof/>
            <w:webHidden/>
          </w:rPr>
          <w:fldChar w:fldCharType="separate"/>
        </w:r>
        <w:r w:rsidR="00A5457C">
          <w:rPr>
            <w:noProof/>
            <w:webHidden/>
          </w:rPr>
          <w:t>15</w:t>
        </w:r>
        <w:r w:rsidR="00C407EF">
          <w:rPr>
            <w:noProof/>
            <w:webHidden/>
          </w:rPr>
          <w:fldChar w:fldCharType="end"/>
        </w:r>
      </w:hyperlink>
    </w:p>
    <w:p w14:paraId="45E09461" w14:textId="4AF999B6" w:rsidR="00C407EF" w:rsidRDefault="008961DC">
      <w:pPr>
        <w:pStyle w:val="TDC1"/>
        <w:tabs>
          <w:tab w:val="left" w:pos="440"/>
          <w:tab w:val="right" w:leader="dot" w:pos="9962"/>
        </w:tabs>
        <w:rPr>
          <w:rFonts w:asciiTheme="minorHAnsi" w:eastAsiaTheme="minorEastAsia" w:hAnsiTheme="minorHAnsi" w:cstheme="minorBidi"/>
          <w:noProof/>
          <w:sz w:val="22"/>
          <w:lang w:val="es-MX" w:eastAsia="es-MX"/>
        </w:rPr>
      </w:pPr>
      <w:hyperlink w:anchor="_Toc106271116" w:history="1">
        <w:r w:rsidR="00C407EF" w:rsidRPr="0042314F">
          <w:rPr>
            <w:rStyle w:val="Hipervnculo"/>
            <w:noProof/>
          </w:rPr>
          <w:t>6.</w:t>
        </w:r>
        <w:r w:rsidR="00C407EF">
          <w:rPr>
            <w:rFonts w:asciiTheme="minorHAnsi" w:eastAsiaTheme="minorEastAsia" w:hAnsiTheme="minorHAnsi" w:cstheme="minorBidi"/>
            <w:noProof/>
            <w:sz w:val="22"/>
            <w:lang w:val="es-MX" w:eastAsia="es-MX"/>
          </w:rPr>
          <w:tab/>
        </w:r>
        <w:r w:rsidR="00C407EF" w:rsidRPr="0042314F">
          <w:rPr>
            <w:rStyle w:val="Hipervnculo"/>
            <w:noProof/>
          </w:rPr>
          <w:t>TRANSFERENCIA PRIMARIA DE EXPEDIENTES AL ARCHIVO DE CONCENTRACIÓN</w:t>
        </w:r>
        <w:r w:rsidR="00C407EF">
          <w:rPr>
            <w:noProof/>
            <w:webHidden/>
          </w:rPr>
          <w:tab/>
        </w:r>
        <w:r w:rsidR="00C407EF">
          <w:rPr>
            <w:noProof/>
            <w:webHidden/>
          </w:rPr>
          <w:fldChar w:fldCharType="begin"/>
        </w:r>
        <w:r w:rsidR="00C407EF">
          <w:rPr>
            <w:noProof/>
            <w:webHidden/>
          </w:rPr>
          <w:instrText xml:space="preserve"> PAGEREF _Toc106271116 \h </w:instrText>
        </w:r>
        <w:r w:rsidR="00C407EF">
          <w:rPr>
            <w:noProof/>
            <w:webHidden/>
          </w:rPr>
        </w:r>
        <w:r w:rsidR="00C407EF">
          <w:rPr>
            <w:noProof/>
            <w:webHidden/>
          </w:rPr>
          <w:fldChar w:fldCharType="separate"/>
        </w:r>
        <w:r w:rsidR="00A5457C">
          <w:rPr>
            <w:noProof/>
            <w:webHidden/>
          </w:rPr>
          <w:t>16</w:t>
        </w:r>
        <w:r w:rsidR="00C407EF">
          <w:rPr>
            <w:noProof/>
            <w:webHidden/>
          </w:rPr>
          <w:fldChar w:fldCharType="end"/>
        </w:r>
      </w:hyperlink>
    </w:p>
    <w:p w14:paraId="53A9389C" w14:textId="3644A416" w:rsidR="00C407EF" w:rsidRDefault="008961DC">
      <w:pPr>
        <w:pStyle w:val="TDC2"/>
        <w:tabs>
          <w:tab w:val="right" w:leader="dot" w:pos="9962"/>
        </w:tabs>
        <w:rPr>
          <w:rFonts w:asciiTheme="minorHAnsi" w:eastAsiaTheme="minorEastAsia" w:hAnsiTheme="minorHAnsi" w:cstheme="minorBidi"/>
          <w:noProof/>
          <w:sz w:val="22"/>
          <w:lang w:val="es-MX" w:eastAsia="es-MX"/>
        </w:rPr>
      </w:pPr>
      <w:hyperlink w:anchor="_Toc106271117" w:history="1">
        <w:r w:rsidR="00C407EF" w:rsidRPr="0042314F">
          <w:rPr>
            <w:rStyle w:val="Hipervnculo"/>
            <w:noProof/>
          </w:rPr>
          <w:t>6.1. Acciones a realizar para llevar a cabo la Transferencia Primaria de expedientes</w:t>
        </w:r>
        <w:r w:rsidR="00C407EF">
          <w:rPr>
            <w:noProof/>
            <w:webHidden/>
          </w:rPr>
          <w:tab/>
        </w:r>
        <w:r w:rsidR="00C407EF">
          <w:rPr>
            <w:noProof/>
            <w:webHidden/>
          </w:rPr>
          <w:fldChar w:fldCharType="begin"/>
        </w:r>
        <w:r w:rsidR="00C407EF">
          <w:rPr>
            <w:noProof/>
            <w:webHidden/>
          </w:rPr>
          <w:instrText xml:space="preserve"> PAGEREF _Toc106271117 \h </w:instrText>
        </w:r>
        <w:r w:rsidR="00C407EF">
          <w:rPr>
            <w:noProof/>
            <w:webHidden/>
          </w:rPr>
        </w:r>
        <w:r w:rsidR="00C407EF">
          <w:rPr>
            <w:noProof/>
            <w:webHidden/>
          </w:rPr>
          <w:fldChar w:fldCharType="separate"/>
        </w:r>
        <w:r w:rsidR="00A5457C">
          <w:rPr>
            <w:noProof/>
            <w:webHidden/>
          </w:rPr>
          <w:t>16</w:t>
        </w:r>
        <w:r w:rsidR="00C407EF">
          <w:rPr>
            <w:noProof/>
            <w:webHidden/>
          </w:rPr>
          <w:fldChar w:fldCharType="end"/>
        </w:r>
      </w:hyperlink>
    </w:p>
    <w:p w14:paraId="1DED9DAD" w14:textId="773C77AE" w:rsidR="00C407EF" w:rsidRDefault="008961DC">
      <w:pPr>
        <w:pStyle w:val="TDC1"/>
        <w:tabs>
          <w:tab w:val="left" w:pos="440"/>
          <w:tab w:val="right" w:leader="dot" w:pos="9962"/>
        </w:tabs>
        <w:rPr>
          <w:rFonts w:asciiTheme="minorHAnsi" w:eastAsiaTheme="minorEastAsia" w:hAnsiTheme="minorHAnsi" w:cstheme="minorBidi"/>
          <w:noProof/>
          <w:sz w:val="22"/>
          <w:lang w:val="es-MX" w:eastAsia="es-MX"/>
        </w:rPr>
      </w:pPr>
      <w:hyperlink w:anchor="_Toc106271118" w:history="1">
        <w:r w:rsidR="00C407EF" w:rsidRPr="0042314F">
          <w:rPr>
            <w:rStyle w:val="Hipervnculo"/>
            <w:noProof/>
          </w:rPr>
          <w:t>7.</w:t>
        </w:r>
        <w:r w:rsidR="00C407EF">
          <w:rPr>
            <w:rFonts w:asciiTheme="minorHAnsi" w:eastAsiaTheme="minorEastAsia" w:hAnsiTheme="minorHAnsi" w:cstheme="minorBidi"/>
            <w:noProof/>
            <w:sz w:val="22"/>
            <w:lang w:val="es-MX" w:eastAsia="es-MX"/>
          </w:rPr>
          <w:tab/>
        </w:r>
        <w:r w:rsidR="00C407EF" w:rsidRPr="0042314F">
          <w:rPr>
            <w:rStyle w:val="Hipervnculo"/>
            <w:noProof/>
          </w:rPr>
          <w:t>INVENTARIO DE EXPEDIENTES</w:t>
        </w:r>
        <w:r w:rsidR="00C407EF">
          <w:rPr>
            <w:noProof/>
            <w:webHidden/>
          </w:rPr>
          <w:tab/>
        </w:r>
        <w:r w:rsidR="00C407EF">
          <w:rPr>
            <w:noProof/>
            <w:webHidden/>
          </w:rPr>
          <w:fldChar w:fldCharType="begin"/>
        </w:r>
        <w:r w:rsidR="00C407EF">
          <w:rPr>
            <w:noProof/>
            <w:webHidden/>
          </w:rPr>
          <w:instrText xml:space="preserve"> PAGEREF _Toc106271118 \h </w:instrText>
        </w:r>
        <w:r w:rsidR="00C407EF">
          <w:rPr>
            <w:noProof/>
            <w:webHidden/>
          </w:rPr>
        </w:r>
        <w:r w:rsidR="00C407EF">
          <w:rPr>
            <w:noProof/>
            <w:webHidden/>
          </w:rPr>
          <w:fldChar w:fldCharType="separate"/>
        </w:r>
        <w:r w:rsidR="00A5457C">
          <w:rPr>
            <w:noProof/>
            <w:webHidden/>
          </w:rPr>
          <w:t>19</w:t>
        </w:r>
        <w:r w:rsidR="00C407EF">
          <w:rPr>
            <w:noProof/>
            <w:webHidden/>
          </w:rPr>
          <w:fldChar w:fldCharType="end"/>
        </w:r>
      </w:hyperlink>
    </w:p>
    <w:p w14:paraId="3FC6C9FE" w14:textId="51E230D5" w:rsidR="00C407EF" w:rsidRDefault="008961DC">
      <w:pPr>
        <w:pStyle w:val="TDC1"/>
        <w:tabs>
          <w:tab w:val="left" w:pos="440"/>
          <w:tab w:val="right" w:leader="dot" w:pos="9962"/>
        </w:tabs>
        <w:rPr>
          <w:rFonts w:asciiTheme="minorHAnsi" w:eastAsiaTheme="minorEastAsia" w:hAnsiTheme="minorHAnsi" w:cstheme="minorBidi"/>
          <w:noProof/>
          <w:sz w:val="22"/>
          <w:lang w:val="es-MX" w:eastAsia="es-MX"/>
        </w:rPr>
      </w:pPr>
      <w:hyperlink w:anchor="_Toc106271119" w:history="1">
        <w:r w:rsidR="00C407EF" w:rsidRPr="0042314F">
          <w:rPr>
            <w:rStyle w:val="Hipervnculo"/>
            <w:noProof/>
          </w:rPr>
          <w:t>8.</w:t>
        </w:r>
        <w:r w:rsidR="00C407EF">
          <w:rPr>
            <w:rFonts w:asciiTheme="minorHAnsi" w:eastAsiaTheme="minorEastAsia" w:hAnsiTheme="minorHAnsi" w:cstheme="minorBidi"/>
            <w:noProof/>
            <w:sz w:val="22"/>
            <w:lang w:val="es-MX" w:eastAsia="es-MX"/>
          </w:rPr>
          <w:tab/>
        </w:r>
        <w:r w:rsidR="00C407EF" w:rsidRPr="0042314F">
          <w:rPr>
            <w:rStyle w:val="Hipervnculo"/>
            <w:noProof/>
          </w:rPr>
          <w:t>SOLICITUDES DE INFORMACIÓN</w:t>
        </w:r>
        <w:r w:rsidR="00C407EF">
          <w:rPr>
            <w:noProof/>
            <w:webHidden/>
          </w:rPr>
          <w:tab/>
        </w:r>
        <w:r w:rsidR="00C407EF">
          <w:rPr>
            <w:noProof/>
            <w:webHidden/>
          </w:rPr>
          <w:fldChar w:fldCharType="begin"/>
        </w:r>
        <w:r w:rsidR="00C407EF">
          <w:rPr>
            <w:noProof/>
            <w:webHidden/>
          </w:rPr>
          <w:instrText xml:space="preserve"> PAGEREF _Toc106271119 \h </w:instrText>
        </w:r>
        <w:r w:rsidR="00C407EF">
          <w:rPr>
            <w:noProof/>
            <w:webHidden/>
          </w:rPr>
        </w:r>
        <w:r w:rsidR="00C407EF">
          <w:rPr>
            <w:noProof/>
            <w:webHidden/>
          </w:rPr>
          <w:fldChar w:fldCharType="separate"/>
        </w:r>
        <w:r w:rsidR="00A5457C">
          <w:rPr>
            <w:noProof/>
            <w:webHidden/>
          </w:rPr>
          <w:t>20</w:t>
        </w:r>
        <w:r w:rsidR="00C407EF">
          <w:rPr>
            <w:noProof/>
            <w:webHidden/>
          </w:rPr>
          <w:fldChar w:fldCharType="end"/>
        </w:r>
      </w:hyperlink>
    </w:p>
    <w:p w14:paraId="483FEE70" w14:textId="394AC3BF" w:rsidR="00C407EF" w:rsidRDefault="008961DC">
      <w:pPr>
        <w:pStyle w:val="TDC1"/>
        <w:tabs>
          <w:tab w:val="left" w:pos="440"/>
          <w:tab w:val="right" w:leader="dot" w:pos="9962"/>
        </w:tabs>
        <w:rPr>
          <w:rFonts w:asciiTheme="minorHAnsi" w:eastAsiaTheme="minorEastAsia" w:hAnsiTheme="minorHAnsi" w:cstheme="minorBidi"/>
          <w:noProof/>
          <w:sz w:val="22"/>
          <w:lang w:val="es-MX" w:eastAsia="es-MX"/>
        </w:rPr>
      </w:pPr>
      <w:hyperlink w:anchor="_Toc106271120" w:history="1">
        <w:r w:rsidR="00C407EF" w:rsidRPr="0042314F">
          <w:rPr>
            <w:rStyle w:val="Hipervnculo"/>
            <w:noProof/>
          </w:rPr>
          <w:t>9.</w:t>
        </w:r>
        <w:r w:rsidR="00C407EF">
          <w:rPr>
            <w:rFonts w:asciiTheme="minorHAnsi" w:eastAsiaTheme="minorEastAsia" w:hAnsiTheme="minorHAnsi" w:cstheme="minorBidi"/>
            <w:noProof/>
            <w:sz w:val="22"/>
            <w:lang w:val="es-MX" w:eastAsia="es-MX"/>
          </w:rPr>
          <w:tab/>
        </w:r>
        <w:r w:rsidR="00C407EF" w:rsidRPr="0042314F">
          <w:rPr>
            <w:rStyle w:val="Hipervnculo"/>
            <w:noProof/>
          </w:rPr>
          <w:t>ARCHIVO DE CONCENTRACIÓN</w:t>
        </w:r>
        <w:r w:rsidR="00C407EF">
          <w:rPr>
            <w:noProof/>
            <w:webHidden/>
          </w:rPr>
          <w:tab/>
        </w:r>
        <w:r w:rsidR="00C407EF">
          <w:rPr>
            <w:noProof/>
            <w:webHidden/>
          </w:rPr>
          <w:fldChar w:fldCharType="begin"/>
        </w:r>
        <w:r w:rsidR="00C407EF">
          <w:rPr>
            <w:noProof/>
            <w:webHidden/>
          </w:rPr>
          <w:instrText xml:space="preserve"> PAGEREF _Toc106271120 \h </w:instrText>
        </w:r>
        <w:r w:rsidR="00C407EF">
          <w:rPr>
            <w:noProof/>
            <w:webHidden/>
          </w:rPr>
        </w:r>
        <w:r w:rsidR="00C407EF">
          <w:rPr>
            <w:noProof/>
            <w:webHidden/>
          </w:rPr>
          <w:fldChar w:fldCharType="separate"/>
        </w:r>
        <w:r w:rsidR="00A5457C">
          <w:rPr>
            <w:noProof/>
            <w:webHidden/>
          </w:rPr>
          <w:t>20</w:t>
        </w:r>
        <w:r w:rsidR="00C407EF">
          <w:rPr>
            <w:noProof/>
            <w:webHidden/>
          </w:rPr>
          <w:fldChar w:fldCharType="end"/>
        </w:r>
      </w:hyperlink>
    </w:p>
    <w:p w14:paraId="57AB1E5F" w14:textId="4BAF93C7" w:rsidR="00C407EF" w:rsidRDefault="008961DC">
      <w:pPr>
        <w:pStyle w:val="TDC2"/>
        <w:tabs>
          <w:tab w:val="right" w:leader="dot" w:pos="9962"/>
        </w:tabs>
        <w:rPr>
          <w:rFonts w:asciiTheme="minorHAnsi" w:eastAsiaTheme="minorEastAsia" w:hAnsiTheme="minorHAnsi" w:cstheme="minorBidi"/>
          <w:noProof/>
          <w:sz w:val="22"/>
          <w:lang w:val="es-MX" w:eastAsia="es-MX"/>
        </w:rPr>
      </w:pPr>
      <w:hyperlink w:anchor="_Toc106271121" w:history="1">
        <w:r w:rsidR="00C407EF" w:rsidRPr="0042314F">
          <w:rPr>
            <w:rStyle w:val="Hipervnculo"/>
            <w:noProof/>
          </w:rPr>
          <w:t>9.1. Resguardo de información</w:t>
        </w:r>
        <w:r w:rsidR="00C407EF">
          <w:rPr>
            <w:noProof/>
            <w:webHidden/>
          </w:rPr>
          <w:tab/>
        </w:r>
        <w:r w:rsidR="00C407EF">
          <w:rPr>
            <w:noProof/>
            <w:webHidden/>
          </w:rPr>
          <w:fldChar w:fldCharType="begin"/>
        </w:r>
        <w:r w:rsidR="00C407EF">
          <w:rPr>
            <w:noProof/>
            <w:webHidden/>
          </w:rPr>
          <w:instrText xml:space="preserve"> PAGEREF _Toc106271121 \h </w:instrText>
        </w:r>
        <w:r w:rsidR="00C407EF">
          <w:rPr>
            <w:noProof/>
            <w:webHidden/>
          </w:rPr>
        </w:r>
        <w:r w:rsidR="00C407EF">
          <w:rPr>
            <w:noProof/>
            <w:webHidden/>
          </w:rPr>
          <w:fldChar w:fldCharType="separate"/>
        </w:r>
        <w:r w:rsidR="00A5457C">
          <w:rPr>
            <w:noProof/>
            <w:webHidden/>
          </w:rPr>
          <w:t>20</w:t>
        </w:r>
        <w:r w:rsidR="00C407EF">
          <w:rPr>
            <w:noProof/>
            <w:webHidden/>
          </w:rPr>
          <w:fldChar w:fldCharType="end"/>
        </w:r>
      </w:hyperlink>
    </w:p>
    <w:p w14:paraId="5AB8FAA0" w14:textId="079B9B1D" w:rsidR="00C407EF" w:rsidRDefault="008961DC">
      <w:pPr>
        <w:pStyle w:val="TDC2"/>
        <w:tabs>
          <w:tab w:val="right" w:leader="dot" w:pos="9962"/>
        </w:tabs>
        <w:rPr>
          <w:rFonts w:asciiTheme="minorHAnsi" w:eastAsiaTheme="minorEastAsia" w:hAnsiTheme="minorHAnsi" w:cstheme="minorBidi"/>
          <w:noProof/>
          <w:sz w:val="22"/>
          <w:lang w:val="es-MX" w:eastAsia="es-MX"/>
        </w:rPr>
      </w:pPr>
      <w:hyperlink w:anchor="_Toc106271122" w:history="1">
        <w:r w:rsidR="00C407EF" w:rsidRPr="0042314F">
          <w:rPr>
            <w:rStyle w:val="Hipervnculo"/>
            <w:noProof/>
          </w:rPr>
          <w:t>9.2. Préstamo de expedientes que se encuentren en el archivo de concentración</w:t>
        </w:r>
        <w:r w:rsidR="00C407EF">
          <w:rPr>
            <w:noProof/>
            <w:webHidden/>
          </w:rPr>
          <w:tab/>
        </w:r>
        <w:r w:rsidR="00C407EF">
          <w:rPr>
            <w:noProof/>
            <w:webHidden/>
          </w:rPr>
          <w:fldChar w:fldCharType="begin"/>
        </w:r>
        <w:r w:rsidR="00C407EF">
          <w:rPr>
            <w:noProof/>
            <w:webHidden/>
          </w:rPr>
          <w:instrText xml:space="preserve"> PAGEREF _Toc106271122 \h </w:instrText>
        </w:r>
        <w:r w:rsidR="00C407EF">
          <w:rPr>
            <w:noProof/>
            <w:webHidden/>
          </w:rPr>
        </w:r>
        <w:r w:rsidR="00C407EF">
          <w:rPr>
            <w:noProof/>
            <w:webHidden/>
          </w:rPr>
          <w:fldChar w:fldCharType="separate"/>
        </w:r>
        <w:r w:rsidR="00A5457C">
          <w:rPr>
            <w:noProof/>
            <w:webHidden/>
          </w:rPr>
          <w:t>20</w:t>
        </w:r>
        <w:r w:rsidR="00C407EF">
          <w:rPr>
            <w:noProof/>
            <w:webHidden/>
          </w:rPr>
          <w:fldChar w:fldCharType="end"/>
        </w:r>
      </w:hyperlink>
    </w:p>
    <w:p w14:paraId="0573BD58" w14:textId="79BEBB72" w:rsidR="00C407EF" w:rsidRDefault="008961DC">
      <w:pPr>
        <w:pStyle w:val="TDC2"/>
        <w:tabs>
          <w:tab w:val="right" w:leader="dot" w:pos="9962"/>
        </w:tabs>
        <w:rPr>
          <w:rFonts w:asciiTheme="minorHAnsi" w:eastAsiaTheme="minorEastAsia" w:hAnsiTheme="minorHAnsi" w:cstheme="minorBidi"/>
          <w:noProof/>
          <w:sz w:val="22"/>
          <w:lang w:val="es-MX" w:eastAsia="es-MX"/>
        </w:rPr>
      </w:pPr>
      <w:hyperlink w:anchor="_Toc106271123" w:history="1">
        <w:r w:rsidR="00C407EF" w:rsidRPr="0042314F">
          <w:rPr>
            <w:rStyle w:val="Hipervnculo"/>
            <w:noProof/>
          </w:rPr>
          <w:t>9.3. Conservación de la información en el Archivo de Concentración</w:t>
        </w:r>
        <w:r w:rsidR="00C407EF">
          <w:rPr>
            <w:noProof/>
            <w:webHidden/>
          </w:rPr>
          <w:tab/>
        </w:r>
        <w:r w:rsidR="00C407EF">
          <w:rPr>
            <w:noProof/>
            <w:webHidden/>
          </w:rPr>
          <w:fldChar w:fldCharType="begin"/>
        </w:r>
        <w:r w:rsidR="00C407EF">
          <w:rPr>
            <w:noProof/>
            <w:webHidden/>
          </w:rPr>
          <w:instrText xml:space="preserve"> PAGEREF _Toc106271123 \h </w:instrText>
        </w:r>
        <w:r w:rsidR="00C407EF">
          <w:rPr>
            <w:noProof/>
            <w:webHidden/>
          </w:rPr>
        </w:r>
        <w:r w:rsidR="00C407EF">
          <w:rPr>
            <w:noProof/>
            <w:webHidden/>
          </w:rPr>
          <w:fldChar w:fldCharType="separate"/>
        </w:r>
        <w:r w:rsidR="00A5457C">
          <w:rPr>
            <w:noProof/>
            <w:webHidden/>
          </w:rPr>
          <w:t>21</w:t>
        </w:r>
        <w:r w:rsidR="00C407EF">
          <w:rPr>
            <w:noProof/>
            <w:webHidden/>
          </w:rPr>
          <w:fldChar w:fldCharType="end"/>
        </w:r>
      </w:hyperlink>
    </w:p>
    <w:p w14:paraId="44339E0D" w14:textId="56D50098" w:rsidR="00C407EF" w:rsidRDefault="008961DC">
      <w:pPr>
        <w:pStyle w:val="TDC2"/>
        <w:tabs>
          <w:tab w:val="right" w:leader="dot" w:pos="9962"/>
        </w:tabs>
        <w:rPr>
          <w:rFonts w:asciiTheme="minorHAnsi" w:eastAsiaTheme="minorEastAsia" w:hAnsiTheme="minorHAnsi" w:cstheme="minorBidi"/>
          <w:noProof/>
          <w:sz w:val="22"/>
          <w:lang w:val="es-MX" w:eastAsia="es-MX"/>
        </w:rPr>
      </w:pPr>
      <w:hyperlink w:anchor="_Toc106271124" w:history="1">
        <w:r w:rsidR="00C407EF" w:rsidRPr="0042314F">
          <w:rPr>
            <w:rStyle w:val="Hipervnculo"/>
            <w:noProof/>
          </w:rPr>
          <w:t>9.4. Bajas documentales</w:t>
        </w:r>
        <w:r w:rsidR="00C407EF">
          <w:rPr>
            <w:noProof/>
            <w:webHidden/>
          </w:rPr>
          <w:tab/>
        </w:r>
        <w:r w:rsidR="00C407EF">
          <w:rPr>
            <w:noProof/>
            <w:webHidden/>
          </w:rPr>
          <w:fldChar w:fldCharType="begin"/>
        </w:r>
        <w:r w:rsidR="00C407EF">
          <w:rPr>
            <w:noProof/>
            <w:webHidden/>
          </w:rPr>
          <w:instrText xml:space="preserve"> PAGEREF _Toc106271124 \h </w:instrText>
        </w:r>
        <w:r w:rsidR="00C407EF">
          <w:rPr>
            <w:noProof/>
            <w:webHidden/>
          </w:rPr>
        </w:r>
        <w:r w:rsidR="00C407EF">
          <w:rPr>
            <w:noProof/>
            <w:webHidden/>
          </w:rPr>
          <w:fldChar w:fldCharType="separate"/>
        </w:r>
        <w:r w:rsidR="00A5457C">
          <w:rPr>
            <w:noProof/>
            <w:webHidden/>
          </w:rPr>
          <w:t>22</w:t>
        </w:r>
        <w:r w:rsidR="00C407EF">
          <w:rPr>
            <w:noProof/>
            <w:webHidden/>
          </w:rPr>
          <w:fldChar w:fldCharType="end"/>
        </w:r>
      </w:hyperlink>
    </w:p>
    <w:p w14:paraId="0B4344B3" w14:textId="311A977E" w:rsidR="00C407EF" w:rsidRDefault="008961DC">
      <w:pPr>
        <w:pStyle w:val="TDC2"/>
        <w:tabs>
          <w:tab w:val="right" w:leader="dot" w:pos="9962"/>
        </w:tabs>
        <w:rPr>
          <w:rFonts w:asciiTheme="minorHAnsi" w:eastAsiaTheme="minorEastAsia" w:hAnsiTheme="minorHAnsi" w:cstheme="minorBidi"/>
          <w:noProof/>
          <w:sz w:val="22"/>
          <w:lang w:val="es-MX" w:eastAsia="es-MX"/>
        </w:rPr>
      </w:pPr>
      <w:hyperlink w:anchor="_Toc106271125" w:history="1">
        <w:r w:rsidR="00C407EF" w:rsidRPr="0042314F">
          <w:rPr>
            <w:rStyle w:val="Hipervnculo"/>
            <w:noProof/>
          </w:rPr>
          <w:t>9.5. Transferencia secundaria</w:t>
        </w:r>
        <w:r w:rsidR="00C407EF">
          <w:rPr>
            <w:noProof/>
            <w:webHidden/>
          </w:rPr>
          <w:tab/>
        </w:r>
        <w:r w:rsidR="00C407EF">
          <w:rPr>
            <w:noProof/>
            <w:webHidden/>
          </w:rPr>
          <w:fldChar w:fldCharType="begin"/>
        </w:r>
        <w:r w:rsidR="00C407EF">
          <w:rPr>
            <w:noProof/>
            <w:webHidden/>
          </w:rPr>
          <w:instrText xml:space="preserve"> PAGEREF _Toc106271125 \h </w:instrText>
        </w:r>
        <w:r w:rsidR="00C407EF">
          <w:rPr>
            <w:noProof/>
            <w:webHidden/>
          </w:rPr>
        </w:r>
        <w:r w:rsidR="00C407EF">
          <w:rPr>
            <w:noProof/>
            <w:webHidden/>
          </w:rPr>
          <w:fldChar w:fldCharType="separate"/>
        </w:r>
        <w:r w:rsidR="00A5457C">
          <w:rPr>
            <w:noProof/>
            <w:webHidden/>
          </w:rPr>
          <w:t>23</w:t>
        </w:r>
        <w:r w:rsidR="00C407EF">
          <w:rPr>
            <w:noProof/>
            <w:webHidden/>
          </w:rPr>
          <w:fldChar w:fldCharType="end"/>
        </w:r>
      </w:hyperlink>
    </w:p>
    <w:p w14:paraId="2EAF30B0" w14:textId="7F1FEC60" w:rsidR="00C407EF" w:rsidRDefault="008961DC">
      <w:pPr>
        <w:pStyle w:val="TDC1"/>
        <w:tabs>
          <w:tab w:val="left" w:pos="660"/>
          <w:tab w:val="right" w:leader="dot" w:pos="9962"/>
        </w:tabs>
        <w:rPr>
          <w:rFonts w:asciiTheme="minorHAnsi" w:eastAsiaTheme="minorEastAsia" w:hAnsiTheme="minorHAnsi" w:cstheme="minorBidi"/>
          <w:noProof/>
          <w:sz w:val="22"/>
          <w:lang w:val="es-MX" w:eastAsia="es-MX"/>
        </w:rPr>
      </w:pPr>
      <w:hyperlink w:anchor="_Toc106271126" w:history="1">
        <w:r w:rsidR="00C407EF" w:rsidRPr="0042314F">
          <w:rPr>
            <w:rStyle w:val="Hipervnculo"/>
            <w:noProof/>
          </w:rPr>
          <w:t>10.</w:t>
        </w:r>
        <w:r w:rsidR="00C407EF">
          <w:rPr>
            <w:rFonts w:asciiTheme="minorHAnsi" w:eastAsiaTheme="minorEastAsia" w:hAnsiTheme="minorHAnsi" w:cstheme="minorBidi"/>
            <w:noProof/>
            <w:sz w:val="22"/>
            <w:lang w:val="es-MX" w:eastAsia="es-MX"/>
          </w:rPr>
          <w:tab/>
        </w:r>
        <w:r w:rsidR="00C407EF" w:rsidRPr="0042314F">
          <w:rPr>
            <w:rStyle w:val="Hipervnculo"/>
            <w:noProof/>
          </w:rPr>
          <w:t>INFORMACIÓN ELECTRÓNICA</w:t>
        </w:r>
        <w:r w:rsidR="00C407EF">
          <w:rPr>
            <w:noProof/>
            <w:webHidden/>
          </w:rPr>
          <w:tab/>
        </w:r>
        <w:r w:rsidR="00C407EF">
          <w:rPr>
            <w:noProof/>
            <w:webHidden/>
          </w:rPr>
          <w:fldChar w:fldCharType="begin"/>
        </w:r>
        <w:r w:rsidR="00C407EF">
          <w:rPr>
            <w:noProof/>
            <w:webHidden/>
          </w:rPr>
          <w:instrText xml:space="preserve"> PAGEREF _Toc106271126 \h </w:instrText>
        </w:r>
        <w:r w:rsidR="00C407EF">
          <w:rPr>
            <w:noProof/>
            <w:webHidden/>
          </w:rPr>
        </w:r>
        <w:r w:rsidR="00C407EF">
          <w:rPr>
            <w:noProof/>
            <w:webHidden/>
          </w:rPr>
          <w:fldChar w:fldCharType="separate"/>
        </w:r>
        <w:r w:rsidR="00A5457C">
          <w:rPr>
            <w:noProof/>
            <w:webHidden/>
          </w:rPr>
          <w:t>23</w:t>
        </w:r>
        <w:r w:rsidR="00C407EF">
          <w:rPr>
            <w:noProof/>
            <w:webHidden/>
          </w:rPr>
          <w:fldChar w:fldCharType="end"/>
        </w:r>
      </w:hyperlink>
    </w:p>
    <w:p w14:paraId="11EBA97B" w14:textId="7785D0AA" w:rsidR="00C407EF" w:rsidRDefault="008961DC">
      <w:pPr>
        <w:pStyle w:val="TDC2"/>
        <w:tabs>
          <w:tab w:val="right" w:leader="dot" w:pos="9962"/>
        </w:tabs>
        <w:rPr>
          <w:rFonts w:asciiTheme="minorHAnsi" w:eastAsiaTheme="minorEastAsia" w:hAnsiTheme="minorHAnsi" w:cstheme="minorBidi"/>
          <w:noProof/>
          <w:sz w:val="22"/>
          <w:lang w:val="es-MX" w:eastAsia="es-MX"/>
        </w:rPr>
      </w:pPr>
      <w:hyperlink w:anchor="_Toc106271127" w:history="1">
        <w:r w:rsidR="00C407EF" w:rsidRPr="0042314F">
          <w:rPr>
            <w:rStyle w:val="Hipervnculo"/>
            <w:noProof/>
          </w:rPr>
          <w:t>10.1. Generación de la Información (Incorporación y registro)</w:t>
        </w:r>
        <w:r w:rsidR="00C407EF">
          <w:rPr>
            <w:noProof/>
            <w:webHidden/>
          </w:rPr>
          <w:tab/>
        </w:r>
        <w:r w:rsidR="00C407EF">
          <w:rPr>
            <w:noProof/>
            <w:webHidden/>
          </w:rPr>
          <w:fldChar w:fldCharType="begin"/>
        </w:r>
        <w:r w:rsidR="00C407EF">
          <w:rPr>
            <w:noProof/>
            <w:webHidden/>
          </w:rPr>
          <w:instrText xml:space="preserve"> PAGEREF _Toc106271127 \h </w:instrText>
        </w:r>
        <w:r w:rsidR="00C407EF">
          <w:rPr>
            <w:noProof/>
            <w:webHidden/>
          </w:rPr>
        </w:r>
        <w:r w:rsidR="00C407EF">
          <w:rPr>
            <w:noProof/>
            <w:webHidden/>
          </w:rPr>
          <w:fldChar w:fldCharType="separate"/>
        </w:r>
        <w:r w:rsidR="00A5457C">
          <w:rPr>
            <w:noProof/>
            <w:webHidden/>
          </w:rPr>
          <w:t>23</w:t>
        </w:r>
        <w:r w:rsidR="00C407EF">
          <w:rPr>
            <w:noProof/>
            <w:webHidden/>
          </w:rPr>
          <w:fldChar w:fldCharType="end"/>
        </w:r>
      </w:hyperlink>
    </w:p>
    <w:p w14:paraId="18D1897C" w14:textId="01490E1D" w:rsidR="00C407EF" w:rsidRDefault="008961DC">
      <w:pPr>
        <w:pStyle w:val="TDC2"/>
        <w:tabs>
          <w:tab w:val="right" w:leader="dot" w:pos="9962"/>
        </w:tabs>
        <w:rPr>
          <w:rFonts w:asciiTheme="minorHAnsi" w:eastAsiaTheme="minorEastAsia" w:hAnsiTheme="minorHAnsi" w:cstheme="minorBidi"/>
          <w:noProof/>
          <w:sz w:val="22"/>
          <w:lang w:val="es-MX" w:eastAsia="es-MX"/>
        </w:rPr>
      </w:pPr>
      <w:hyperlink w:anchor="_Toc106271128" w:history="1">
        <w:r w:rsidR="00C407EF" w:rsidRPr="0042314F">
          <w:rPr>
            <w:rStyle w:val="Hipervnculo"/>
            <w:noProof/>
          </w:rPr>
          <w:t>10.2. Administración (Clasificación)</w:t>
        </w:r>
        <w:r w:rsidR="00C407EF">
          <w:rPr>
            <w:noProof/>
            <w:webHidden/>
          </w:rPr>
          <w:tab/>
        </w:r>
        <w:r w:rsidR="00C407EF">
          <w:rPr>
            <w:noProof/>
            <w:webHidden/>
          </w:rPr>
          <w:fldChar w:fldCharType="begin"/>
        </w:r>
        <w:r w:rsidR="00C407EF">
          <w:rPr>
            <w:noProof/>
            <w:webHidden/>
          </w:rPr>
          <w:instrText xml:space="preserve"> PAGEREF _Toc106271128 \h </w:instrText>
        </w:r>
        <w:r w:rsidR="00C407EF">
          <w:rPr>
            <w:noProof/>
            <w:webHidden/>
          </w:rPr>
        </w:r>
        <w:r w:rsidR="00C407EF">
          <w:rPr>
            <w:noProof/>
            <w:webHidden/>
          </w:rPr>
          <w:fldChar w:fldCharType="separate"/>
        </w:r>
        <w:r w:rsidR="00A5457C">
          <w:rPr>
            <w:noProof/>
            <w:webHidden/>
          </w:rPr>
          <w:t>23</w:t>
        </w:r>
        <w:r w:rsidR="00C407EF">
          <w:rPr>
            <w:noProof/>
            <w:webHidden/>
          </w:rPr>
          <w:fldChar w:fldCharType="end"/>
        </w:r>
      </w:hyperlink>
    </w:p>
    <w:p w14:paraId="39941D8F" w14:textId="5D762AB7" w:rsidR="00C407EF" w:rsidRDefault="008961DC">
      <w:pPr>
        <w:pStyle w:val="TDC2"/>
        <w:tabs>
          <w:tab w:val="right" w:leader="dot" w:pos="9962"/>
        </w:tabs>
        <w:rPr>
          <w:rFonts w:asciiTheme="minorHAnsi" w:eastAsiaTheme="minorEastAsia" w:hAnsiTheme="minorHAnsi" w:cstheme="minorBidi"/>
          <w:noProof/>
          <w:sz w:val="22"/>
          <w:lang w:val="es-MX" w:eastAsia="es-MX"/>
        </w:rPr>
      </w:pPr>
      <w:hyperlink w:anchor="_Toc106271129" w:history="1">
        <w:r w:rsidR="00C407EF" w:rsidRPr="0042314F">
          <w:rPr>
            <w:rStyle w:val="Hipervnculo"/>
            <w:noProof/>
          </w:rPr>
          <w:t>10.3. Asignación de acceso y seguridad, uso y trazabilidad</w:t>
        </w:r>
        <w:r w:rsidR="00C407EF">
          <w:rPr>
            <w:noProof/>
            <w:webHidden/>
          </w:rPr>
          <w:tab/>
        </w:r>
        <w:r w:rsidR="00C407EF">
          <w:rPr>
            <w:noProof/>
            <w:webHidden/>
          </w:rPr>
          <w:fldChar w:fldCharType="begin"/>
        </w:r>
        <w:r w:rsidR="00C407EF">
          <w:rPr>
            <w:noProof/>
            <w:webHidden/>
          </w:rPr>
          <w:instrText xml:space="preserve"> PAGEREF _Toc106271129 \h </w:instrText>
        </w:r>
        <w:r w:rsidR="00C407EF">
          <w:rPr>
            <w:noProof/>
            <w:webHidden/>
          </w:rPr>
        </w:r>
        <w:r w:rsidR="00C407EF">
          <w:rPr>
            <w:noProof/>
            <w:webHidden/>
          </w:rPr>
          <w:fldChar w:fldCharType="separate"/>
        </w:r>
        <w:r w:rsidR="00A5457C">
          <w:rPr>
            <w:noProof/>
            <w:webHidden/>
          </w:rPr>
          <w:t>24</w:t>
        </w:r>
        <w:r w:rsidR="00C407EF">
          <w:rPr>
            <w:noProof/>
            <w:webHidden/>
          </w:rPr>
          <w:fldChar w:fldCharType="end"/>
        </w:r>
      </w:hyperlink>
    </w:p>
    <w:p w14:paraId="023EC3AE" w14:textId="6B90994C" w:rsidR="00C407EF" w:rsidRDefault="008961DC">
      <w:pPr>
        <w:pStyle w:val="TDC2"/>
        <w:tabs>
          <w:tab w:val="right" w:leader="dot" w:pos="9962"/>
        </w:tabs>
        <w:rPr>
          <w:rFonts w:asciiTheme="minorHAnsi" w:eastAsiaTheme="minorEastAsia" w:hAnsiTheme="minorHAnsi" w:cstheme="minorBidi"/>
          <w:noProof/>
          <w:sz w:val="22"/>
          <w:lang w:val="es-MX" w:eastAsia="es-MX"/>
        </w:rPr>
      </w:pPr>
      <w:hyperlink w:anchor="_Toc106271130" w:history="1">
        <w:r w:rsidR="00C407EF" w:rsidRPr="0042314F">
          <w:rPr>
            <w:rStyle w:val="Hipervnculo"/>
            <w:noProof/>
          </w:rPr>
          <w:t>10.4. Control (Valoración documental)</w:t>
        </w:r>
        <w:r w:rsidR="00C407EF">
          <w:rPr>
            <w:noProof/>
            <w:webHidden/>
          </w:rPr>
          <w:tab/>
        </w:r>
        <w:r w:rsidR="00C407EF">
          <w:rPr>
            <w:noProof/>
            <w:webHidden/>
          </w:rPr>
          <w:fldChar w:fldCharType="begin"/>
        </w:r>
        <w:r w:rsidR="00C407EF">
          <w:rPr>
            <w:noProof/>
            <w:webHidden/>
          </w:rPr>
          <w:instrText xml:space="preserve"> PAGEREF _Toc106271130 \h </w:instrText>
        </w:r>
        <w:r w:rsidR="00C407EF">
          <w:rPr>
            <w:noProof/>
            <w:webHidden/>
          </w:rPr>
        </w:r>
        <w:r w:rsidR="00C407EF">
          <w:rPr>
            <w:noProof/>
            <w:webHidden/>
          </w:rPr>
          <w:fldChar w:fldCharType="separate"/>
        </w:r>
        <w:r w:rsidR="00A5457C">
          <w:rPr>
            <w:noProof/>
            <w:webHidden/>
          </w:rPr>
          <w:t>24</w:t>
        </w:r>
        <w:r w:rsidR="00C407EF">
          <w:rPr>
            <w:noProof/>
            <w:webHidden/>
          </w:rPr>
          <w:fldChar w:fldCharType="end"/>
        </w:r>
      </w:hyperlink>
    </w:p>
    <w:p w14:paraId="3CE59DB0" w14:textId="6E091760" w:rsidR="00C407EF" w:rsidRDefault="008961DC">
      <w:pPr>
        <w:pStyle w:val="TDC2"/>
        <w:tabs>
          <w:tab w:val="right" w:leader="dot" w:pos="9962"/>
        </w:tabs>
        <w:rPr>
          <w:rFonts w:asciiTheme="minorHAnsi" w:eastAsiaTheme="minorEastAsia" w:hAnsiTheme="minorHAnsi" w:cstheme="minorBidi"/>
          <w:noProof/>
          <w:sz w:val="22"/>
          <w:lang w:val="es-MX" w:eastAsia="es-MX"/>
        </w:rPr>
      </w:pPr>
      <w:hyperlink w:anchor="_Toc106271131" w:history="1">
        <w:r w:rsidR="00C407EF" w:rsidRPr="0042314F">
          <w:rPr>
            <w:rStyle w:val="Hipervnculo"/>
            <w:noProof/>
          </w:rPr>
          <w:t>10.5. Formatos electrónicos (Almacenamiento)</w:t>
        </w:r>
        <w:r w:rsidR="00C407EF">
          <w:rPr>
            <w:noProof/>
            <w:webHidden/>
          </w:rPr>
          <w:tab/>
        </w:r>
        <w:r w:rsidR="00C407EF">
          <w:rPr>
            <w:noProof/>
            <w:webHidden/>
          </w:rPr>
          <w:fldChar w:fldCharType="begin"/>
        </w:r>
        <w:r w:rsidR="00C407EF">
          <w:rPr>
            <w:noProof/>
            <w:webHidden/>
          </w:rPr>
          <w:instrText xml:space="preserve"> PAGEREF _Toc106271131 \h </w:instrText>
        </w:r>
        <w:r w:rsidR="00C407EF">
          <w:rPr>
            <w:noProof/>
            <w:webHidden/>
          </w:rPr>
        </w:r>
        <w:r w:rsidR="00C407EF">
          <w:rPr>
            <w:noProof/>
            <w:webHidden/>
          </w:rPr>
          <w:fldChar w:fldCharType="separate"/>
        </w:r>
        <w:r w:rsidR="00A5457C">
          <w:rPr>
            <w:noProof/>
            <w:webHidden/>
          </w:rPr>
          <w:t>24</w:t>
        </w:r>
        <w:r w:rsidR="00C407EF">
          <w:rPr>
            <w:noProof/>
            <w:webHidden/>
          </w:rPr>
          <w:fldChar w:fldCharType="end"/>
        </w:r>
      </w:hyperlink>
    </w:p>
    <w:p w14:paraId="4FDF3A9C" w14:textId="482EFE75" w:rsidR="00C407EF" w:rsidRDefault="008961DC">
      <w:pPr>
        <w:pStyle w:val="TDC2"/>
        <w:tabs>
          <w:tab w:val="right" w:leader="dot" w:pos="9962"/>
        </w:tabs>
        <w:rPr>
          <w:rFonts w:asciiTheme="minorHAnsi" w:eastAsiaTheme="minorEastAsia" w:hAnsiTheme="minorHAnsi" w:cstheme="minorBidi"/>
          <w:noProof/>
          <w:sz w:val="22"/>
          <w:lang w:val="es-MX" w:eastAsia="es-MX"/>
        </w:rPr>
      </w:pPr>
      <w:hyperlink w:anchor="_Toc106271132" w:history="1">
        <w:r w:rsidR="00C407EF" w:rsidRPr="0042314F">
          <w:rPr>
            <w:rStyle w:val="Hipervnculo"/>
            <w:noProof/>
          </w:rPr>
          <w:t>10.6. Preservación (Eliminación, conservación, migración)</w:t>
        </w:r>
        <w:r w:rsidR="00C407EF">
          <w:rPr>
            <w:noProof/>
            <w:webHidden/>
          </w:rPr>
          <w:tab/>
        </w:r>
        <w:r w:rsidR="00C407EF">
          <w:rPr>
            <w:noProof/>
            <w:webHidden/>
          </w:rPr>
          <w:fldChar w:fldCharType="begin"/>
        </w:r>
        <w:r w:rsidR="00C407EF">
          <w:rPr>
            <w:noProof/>
            <w:webHidden/>
          </w:rPr>
          <w:instrText xml:space="preserve"> PAGEREF _Toc106271132 \h </w:instrText>
        </w:r>
        <w:r w:rsidR="00C407EF">
          <w:rPr>
            <w:noProof/>
            <w:webHidden/>
          </w:rPr>
        </w:r>
        <w:r w:rsidR="00C407EF">
          <w:rPr>
            <w:noProof/>
            <w:webHidden/>
          </w:rPr>
          <w:fldChar w:fldCharType="separate"/>
        </w:r>
        <w:r w:rsidR="00A5457C">
          <w:rPr>
            <w:noProof/>
            <w:webHidden/>
          </w:rPr>
          <w:t>24</w:t>
        </w:r>
        <w:r w:rsidR="00C407EF">
          <w:rPr>
            <w:noProof/>
            <w:webHidden/>
          </w:rPr>
          <w:fldChar w:fldCharType="end"/>
        </w:r>
      </w:hyperlink>
    </w:p>
    <w:p w14:paraId="41D86311" w14:textId="5AD86A15" w:rsidR="00C407EF" w:rsidRDefault="008961DC">
      <w:pPr>
        <w:pStyle w:val="TDC2"/>
        <w:tabs>
          <w:tab w:val="right" w:leader="dot" w:pos="9962"/>
        </w:tabs>
        <w:rPr>
          <w:rFonts w:asciiTheme="minorHAnsi" w:eastAsiaTheme="minorEastAsia" w:hAnsiTheme="minorHAnsi" w:cstheme="minorBidi"/>
          <w:noProof/>
          <w:sz w:val="22"/>
          <w:lang w:val="es-MX" w:eastAsia="es-MX"/>
        </w:rPr>
      </w:pPr>
      <w:hyperlink w:anchor="_Toc106271133" w:history="1">
        <w:r w:rsidR="00C407EF" w:rsidRPr="0042314F">
          <w:rPr>
            <w:rStyle w:val="Hipervnculo"/>
            <w:noProof/>
          </w:rPr>
          <w:t>10.7. Sistema de Archivo de Trámite y de Concentración (SATYC)</w:t>
        </w:r>
        <w:r w:rsidR="00C407EF">
          <w:rPr>
            <w:noProof/>
            <w:webHidden/>
          </w:rPr>
          <w:tab/>
        </w:r>
        <w:r w:rsidR="00C407EF">
          <w:rPr>
            <w:noProof/>
            <w:webHidden/>
          </w:rPr>
          <w:fldChar w:fldCharType="begin"/>
        </w:r>
        <w:r w:rsidR="00C407EF">
          <w:rPr>
            <w:noProof/>
            <w:webHidden/>
          </w:rPr>
          <w:instrText xml:space="preserve"> PAGEREF _Toc106271133 \h </w:instrText>
        </w:r>
        <w:r w:rsidR="00C407EF">
          <w:rPr>
            <w:noProof/>
            <w:webHidden/>
          </w:rPr>
        </w:r>
        <w:r w:rsidR="00C407EF">
          <w:rPr>
            <w:noProof/>
            <w:webHidden/>
          </w:rPr>
          <w:fldChar w:fldCharType="separate"/>
        </w:r>
        <w:r w:rsidR="00A5457C">
          <w:rPr>
            <w:noProof/>
            <w:webHidden/>
          </w:rPr>
          <w:t>24</w:t>
        </w:r>
        <w:r w:rsidR="00C407EF">
          <w:rPr>
            <w:noProof/>
            <w:webHidden/>
          </w:rPr>
          <w:fldChar w:fldCharType="end"/>
        </w:r>
      </w:hyperlink>
    </w:p>
    <w:p w14:paraId="255D4856" w14:textId="046DB6CC" w:rsidR="00C407EF" w:rsidRDefault="008961DC">
      <w:pPr>
        <w:pStyle w:val="TDC2"/>
        <w:tabs>
          <w:tab w:val="right" w:leader="dot" w:pos="9962"/>
        </w:tabs>
        <w:rPr>
          <w:rFonts w:asciiTheme="minorHAnsi" w:eastAsiaTheme="minorEastAsia" w:hAnsiTheme="minorHAnsi" w:cstheme="minorBidi"/>
          <w:noProof/>
          <w:sz w:val="22"/>
          <w:lang w:val="es-MX" w:eastAsia="es-MX"/>
        </w:rPr>
      </w:pPr>
      <w:hyperlink w:anchor="_Toc106271134" w:history="1">
        <w:r w:rsidR="00C407EF" w:rsidRPr="0042314F">
          <w:rPr>
            <w:rStyle w:val="Hipervnculo"/>
            <w:noProof/>
          </w:rPr>
          <w:t>10.8. Correo electrónico</w:t>
        </w:r>
        <w:r w:rsidR="00C407EF">
          <w:rPr>
            <w:noProof/>
            <w:webHidden/>
          </w:rPr>
          <w:tab/>
        </w:r>
        <w:r w:rsidR="00C407EF">
          <w:rPr>
            <w:noProof/>
            <w:webHidden/>
          </w:rPr>
          <w:fldChar w:fldCharType="begin"/>
        </w:r>
        <w:r w:rsidR="00C407EF">
          <w:rPr>
            <w:noProof/>
            <w:webHidden/>
          </w:rPr>
          <w:instrText xml:space="preserve"> PAGEREF _Toc106271134 \h </w:instrText>
        </w:r>
        <w:r w:rsidR="00C407EF">
          <w:rPr>
            <w:noProof/>
            <w:webHidden/>
          </w:rPr>
        </w:r>
        <w:r w:rsidR="00C407EF">
          <w:rPr>
            <w:noProof/>
            <w:webHidden/>
          </w:rPr>
          <w:fldChar w:fldCharType="separate"/>
        </w:r>
        <w:r w:rsidR="00A5457C">
          <w:rPr>
            <w:noProof/>
            <w:webHidden/>
          </w:rPr>
          <w:t>25</w:t>
        </w:r>
        <w:r w:rsidR="00C407EF">
          <w:rPr>
            <w:noProof/>
            <w:webHidden/>
          </w:rPr>
          <w:fldChar w:fldCharType="end"/>
        </w:r>
      </w:hyperlink>
    </w:p>
    <w:p w14:paraId="06ACD7D3" w14:textId="2AF433A6" w:rsidR="00C407EF" w:rsidRDefault="008961DC">
      <w:pPr>
        <w:pStyle w:val="TDC2"/>
        <w:tabs>
          <w:tab w:val="right" w:leader="dot" w:pos="9962"/>
        </w:tabs>
        <w:rPr>
          <w:rFonts w:asciiTheme="minorHAnsi" w:eastAsiaTheme="minorEastAsia" w:hAnsiTheme="minorHAnsi" w:cstheme="minorBidi"/>
          <w:noProof/>
          <w:sz w:val="22"/>
          <w:lang w:val="es-MX" w:eastAsia="es-MX"/>
        </w:rPr>
      </w:pPr>
      <w:hyperlink w:anchor="_Toc106271135" w:history="1">
        <w:r w:rsidR="00C407EF" w:rsidRPr="0042314F">
          <w:rPr>
            <w:rStyle w:val="Hipervnculo"/>
            <w:noProof/>
          </w:rPr>
          <w:t>10.9. Equipo de cómputo</w:t>
        </w:r>
        <w:r w:rsidR="00C407EF">
          <w:rPr>
            <w:noProof/>
            <w:webHidden/>
          </w:rPr>
          <w:tab/>
        </w:r>
        <w:r w:rsidR="00C407EF">
          <w:rPr>
            <w:noProof/>
            <w:webHidden/>
          </w:rPr>
          <w:fldChar w:fldCharType="begin"/>
        </w:r>
        <w:r w:rsidR="00C407EF">
          <w:rPr>
            <w:noProof/>
            <w:webHidden/>
          </w:rPr>
          <w:instrText xml:space="preserve"> PAGEREF _Toc106271135 \h </w:instrText>
        </w:r>
        <w:r w:rsidR="00C407EF">
          <w:rPr>
            <w:noProof/>
            <w:webHidden/>
          </w:rPr>
        </w:r>
        <w:r w:rsidR="00C407EF">
          <w:rPr>
            <w:noProof/>
            <w:webHidden/>
          </w:rPr>
          <w:fldChar w:fldCharType="separate"/>
        </w:r>
        <w:r w:rsidR="00A5457C">
          <w:rPr>
            <w:noProof/>
            <w:webHidden/>
          </w:rPr>
          <w:t>26</w:t>
        </w:r>
        <w:r w:rsidR="00C407EF">
          <w:rPr>
            <w:noProof/>
            <w:webHidden/>
          </w:rPr>
          <w:fldChar w:fldCharType="end"/>
        </w:r>
      </w:hyperlink>
    </w:p>
    <w:p w14:paraId="2FE05F31" w14:textId="1C960380" w:rsidR="00C407EF" w:rsidRDefault="008961DC">
      <w:pPr>
        <w:pStyle w:val="TDC2"/>
        <w:tabs>
          <w:tab w:val="right" w:leader="dot" w:pos="9962"/>
        </w:tabs>
        <w:rPr>
          <w:rFonts w:asciiTheme="minorHAnsi" w:eastAsiaTheme="minorEastAsia" w:hAnsiTheme="minorHAnsi" w:cstheme="minorBidi"/>
          <w:noProof/>
          <w:sz w:val="22"/>
          <w:lang w:val="es-MX" w:eastAsia="es-MX"/>
        </w:rPr>
      </w:pPr>
      <w:hyperlink w:anchor="_Toc106271136" w:history="1">
        <w:r w:rsidR="00C407EF" w:rsidRPr="0042314F">
          <w:rPr>
            <w:rStyle w:val="Hipervnculo"/>
            <w:noProof/>
          </w:rPr>
          <w:t>10.10. Sistemas</w:t>
        </w:r>
        <w:r w:rsidR="00C407EF">
          <w:rPr>
            <w:noProof/>
            <w:webHidden/>
          </w:rPr>
          <w:tab/>
        </w:r>
        <w:r w:rsidR="00C407EF">
          <w:rPr>
            <w:noProof/>
            <w:webHidden/>
          </w:rPr>
          <w:fldChar w:fldCharType="begin"/>
        </w:r>
        <w:r w:rsidR="00C407EF">
          <w:rPr>
            <w:noProof/>
            <w:webHidden/>
          </w:rPr>
          <w:instrText xml:space="preserve"> PAGEREF _Toc106271136 \h </w:instrText>
        </w:r>
        <w:r w:rsidR="00C407EF">
          <w:rPr>
            <w:noProof/>
            <w:webHidden/>
          </w:rPr>
        </w:r>
        <w:r w:rsidR="00C407EF">
          <w:rPr>
            <w:noProof/>
            <w:webHidden/>
          </w:rPr>
          <w:fldChar w:fldCharType="separate"/>
        </w:r>
        <w:r w:rsidR="00A5457C">
          <w:rPr>
            <w:noProof/>
            <w:webHidden/>
          </w:rPr>
          <w:t>27</w:t>
        </w:r>
        <w:r w:rsidR="00C407EF">
          <w:rPr>
            <w:noProof/>
            <w:webHidden/>
          </w:rPr>
          <w:fldChar w:fldCharType="end"/>
        </w:r>
      </w:hyperlink>
    </w:p>
    <w:p w14:paraId="4DB0B4B7" w14:textId="2414B37D" w:rsidR="00C407EF" w:rsidRDefault="008961DC">
      <w:pPr>
        <w:pStyle w:val="TDC1"/>
        <w:tabs>
          <w:tab w:val="right" w:leader="dot" w:pos="9962"/>
        </w:tabs>
        <w:rPr>
          <w:rFonts w:asciiTheme="minorHAnsi" w:eastAsiaTheme="minorEastAsia" w:hAnsiTheme="minorHAnsi" w:cstheme="minorBidi"/>
          <w:noProof/>
          <w:sz w:val="22"/>
          <w:lang w:val="es-MX" w:eastAsia="es-MX"/>
        </w:rPr>
      </w:pPr>
      <w:hyperlink w:anchor="_Toc106271137" w:history="1">
        <w:r w:rsidR="00C407EF" w:rsidRPr="0042314F">
          <w:rPr>
            <w:rStyle w:val="Hipervnculo"/>
            <w:noProof/>
          </w:rPr>
          <w:t>TRANSITORIO.</w:t>
        </w:r>
        <w:r w:rsidR="00C407EF">
          <w:rPr>
            <w:noProof/>
            <w:webHidden/>
          </w:rPr>
          <w:tab/>
        </w:r>
        <w:r w:rsidR="00C407EF">
          <w:rPr>
            <w:noProof/>
            <w:webHidden/>
          </w:rPr>
          <w:fldChar w:fldCharType="begin"/>
        </w:r>
        <w:r w:rsidR="00C407EF">
          <w:rPr>
            <w:noProof/>
            <w:webHidden/>
          </w:rPr>
          <w:instrText xml:space="preserve"> PAGEREF _Toc106271137 \h </w:instrText>
        </w:r>
        <w:r w:rsidR="00C407EF">
          <w:rPr>
            <w:noProof/>
            <w:webHidden/>
          </w:rPr>
        </w:r>
        <w:r w:rsidR="00C407EF">
          <w:rPr>
            <w:noProof/>
            <w:webHidden/>
          </w:rPr>
          <w:fldChar w:fldCharType="separate"/>
        </w:r>
        <w:r w:rsidR="00A5457C">
          <w:rPr>
            <w:noProof/>
            <w:webHidden/>
          </w:rPr>
          <w:t>27</w:t>
        </w:r>
        <w:r w:rsidR="00C407EF">
          <w:rPr>
            <w:noProof/>
            <w:webHidden/>
          </w:rPr>
          <w:fldChar w:fldCharType="end"/>
        </w:r>
      </w:hyperlink>
    </w:p>
    <w:p w14:paraId="0F11A920" w14:textId="4CD06F0C" w:rsidR="00C407EF" w:rsidRDefault="008961DC">
      <w:pPr>
        <w:pStyle w:val="TDC1"/>
        <w:tabs>
          <w:tab w:val="right" w:leader="dot" w:pos="9962"/>
        </w:tabs>
        <w:rPr>
          <w:rFonts w:asciiTheme="minorHAnsi" w:eastAsiaTheme="minorEastAsia" w:hAnsiTheme="minorHAnsi" w:cstheme="minorBidi"/>
          <w:noProof/>
          <w:sz w:val="22"/>
          <w:lang w:val="es-MX" w:eastAsia="es-MX"/>
        </w:rPr>
      </w:pPr>
      <w:hyperlink w:anchor="_Toc106271138" w:history="1">
        <w:r w:rsidR="00C407EF" w:rsidRPr="0042314F">
          <w:rPr>
            <w:rStyle w:val="Hipervnculo"/>
            <w:noProof/>
          </w:rPr>
          <w:t>ANEXOS</w:t>
        </w:r>
        <w:r w:rsidR="00C407EF">
          <w:rPr>
            <w:noProof/>
            <w:webHidden/>
          </w:rPr>
          <w:tab/>
        </w:r>
        <w:r w:rsidR="00C407EF">
          <w:rPr>
            <w:noProof/>
            <w:webHidden/>
          </w:rPr>
          <w:fldChar w:fldCharType="begin"/>
        </w:r>
        <w:r w:rsidR="00C407EF">
          <w:rPr>
            <w:noProof/>
            <w:webHidden/>
          </w:rPr>
          <w:instrText xml:space="preserve"> PAGEREF _Toc106271138 \h </w:instrText>
        </w:r>
        <w:r w:rsidR="00C407EF">
          <w:rPr>
            <w:noProof/>
            <w:webHidden/>
          </w:rPr>
        </w:r>
        <w:r w:rsidR="00C407EF">
          <w:rPr>
            <w:noProof/>
            <w:webHidden/>
          </w:rPr>
          <w:fldChar w:fldCharType="separate"/>
        </w:r>
        <w:r w:rsidR="00A5457C">
          <w:rPr>
            <w:noProof/>
            <w:webHidden/>
          </w:rPr>
          <w:t>28</w:t>
        </w:r>
        <w:r w:rsidR="00C407EF">
          <w:rPr>
            <w:noProof/>
            <w:webHidden/>
          </w:rPr>
          <w:fldChar w:fldCharType="end"/>
        </w:r>
      </w:hyperlink>
    </w:p>
    <w:p w14:paraId="622274EF" w14:textId="09468201" w:rsidR="00631A4B" w:rsidRPr="00241A02" w:rsidRDefault="00295655">
      <w:pPr>
        <w:rPr>
          <w:rFonts w:ascii="Montserrat" w:hAnsi="Montserrat" w:cs="Arial"/>
          <w:b/>
          <w:sz w:val="21"/>
          <w:szCs w:val="21"/>
          <w:lang w:val="es-MX"/>
        </w:rPr>
      </w:pPr>
      <w:r>
        <w:rPr>
          <w:rFonts w:ascii="Montserrat" w:hAnsi="Montserrat" w:cs="Arial"/>
          <w:bCs/>
          <w:sz w:val="21"/>
          <w:szCs w:val="21"/>
          <w:u w:val="single"/>
          <w:lang w:val="es-MX"/>
        </w:rPr>
        <w:fldChar w:fldCharType="end"/>
      </w:r>
      <w:r w:rsidR="00631A4B" w:rsidRPr="00241A02">
        <w:rPr>
          <w:rFonts w:ascii="Montserrat" w:hAnsi="Montserrat" w:cs="Arial"/>
          <w:bCs/>
          <w:sz w:val="21"/>
          <w:szCs w:val="21"/>
          <w:u w:val="single"/>
          <w:lang w:val="es-MX"/>
        </w:rPr>
        <w:br w:type="page"/>
      </w:r>
    </w:p>
    <w:p w14:paraId="426AE7F4" w14:textId="2FD8E593" w:rsidR="009B4CAC" w:rsidRPr="00241A02" w:rsidRDefault="009B4CAC" w:rsidP="00ED1DE0">
      <w:pPr>
        <w:pStyle w:val="Ttulo1"/>
        <w:numPr>
          <w:ilvl w:val="0"/>
          <w:numId w:val="0"/>
        </w:numPr>
        <w:rPr>
          <w:sz w:val="21"/>
          <w:szCs w:val="21"/>
        </w:rPr>
      </w:pPr>
      <w:bookmarkStart w:id="2" w:name="_Toc105082978"/>
      <w:bookmarkStart w:id="3" w:name="_Toc105674374"/>
      <w:bookmarkStart w:id="4" w:name="_Toc106271095"/>
      <w:r w:rsidRPr="00241A02">
        <w:rPr>
          <w:sz w:val="21"/>
          <w:szCs w:val="21"/>
        </w:rPr>
        <w:lastRenderedPageBreak/>
        <w:t>MARCO LEGAL</w:t>
      </w:r>
      <w:bookmarkEnd w:id="2"/>
      <w:bookmarkEnd w:id="3"/>
      <w:bookmarkEnd w:id="4"/>
    </w:p>
    <w:p w14:paraId="3A7F9B98" w14:textId="77777777" w:rsidR="009B4CAC" w:rsidRPr="00241A02" w:rsidRDefault="009B4CAC" w:rsidP="006D318A">
      <w:pPr>
        <w:spacing w:after="0" w:line="276" w:lineRule="auto"/>
        <w:jc w:val="center"/>
        <w:rPr>
          <w:rFonts w:ascii="Montserrat" w:hAnsi="Montserrat" w:cs="Arial"/>
          <w:sz w:val="21"/>
          <w:szCs w:val="21"/>
          <w:lang w:val="es-MX"/>
        </w:rPr>
      </w:pPr>
    </w:p>
    <w:p w14:paraId="4C80D9A7" w14:textId="77777777" w:rsidR="009B4CAC" w:rsidRPr="00241A02" w:rsidRDefault="009B4CAC" w:rsidP="006D318A">
      <w:pPr>
        <w:numPr>
          <w:ilvl w:val="0"/>
          <w:numId w:val="2"/>
        </w:numPr>
        <w:spacing w:after="0" w:line="276" w:lineRule="auto"/>
        <w:ind w:left="426" w:right="-93"/>
        <w:jc w:val="both"/>
        <w:rPr>
          <w:rFonts w:ascii="Montserrat" w:eastAsia="Montserrat" w:hAnsi="Montserrat" w:cs="Montserrat"/>
          <w:sz w:val="21"/>
          <w:szCs w:val="21"/>
          <w:lang w:val="es-MX" w:eastAsia="es-MX"/>
        </w:rPr>
      </w:pPr>
      <w:r w:rsidRPr="00241A02">
        <w:rPr>
          <w:rFonts w:ascii="Montserrat" w:eastAsia="Montserrat" w:hAnsi="Montserrat" w:cs="Montserrat"/>
          <w:sz w:val="21"/>
          <w:szCs w:val="21"/>
          <w:lang w:val="es-MX" w:eastAsia="es-MX"/>
        </w:rPr>
        <w:t xml:space="preserve">Constitución Política de los Estados Unidos Mexicanos. </w:t>
      </w:r>
    </w:p>
    <w:p w14:paraId="323F6E58" w14:textId="77777777" w:rsidR="009B4CAC" w:rsidRPr="00241A02" w:rsidRDefault="009B4CAC" w:rsidP="006D318A">
      <w:pPr>
        <w:numPr>
          <w:ilvl w:val="0"/>
          <w:numId w:val="2"/>
        </w:numPr>
        <w:spacing w:after="0" w:line="276" w:lineRule="auto"/>
        <w:ind w:left="426" w:right="-93"/>
        <w:jc w:val="both"/>
        <w:rPr>
          <w:rFonts w:ascii="Montserrat" w:eastAsia="Montserrat" w:hAnsi="Montserrat" w:cs="Montserrat"/>
          <w:sz w:val="21"/>
          <w:szCs w:val="21"/>
          <w:lang w:val="es-MX" w:eastAsia="es-MX"/>
        </w:rPr>
      </w:pPr>
      <w:r w:rsidRPr="00241A02">
        <w:rPr>
          <w:rFonts w:ascii="Montserrat" w:eastAsia="Montserrat" w:hAnsi="Montserrat" w:cs="Montserrat"/>
          <w:sz w:val="21"/>
          <w:szCs w:val="21"/>
          <w:lang w:val="es-MX" w:eastAsia="es-MX"/>
        </w:rPr>
        <w:t>Ley General de Educación.</w:t>
      </w:r>
    </w:p>
    <w:p w14:paraId="4678F744" w14:textId="34EE74C1" w:rsidR="009B4CAC" w:rsidRPr="00241A02" w:rsidRDefault="009B4CAC" w:rsidP="006D318A">
      <w:pPr>
        <w:numPr>
          <w:ilvl w:val="0"/>
          <w:numId w:val="2"/>
        </w:numPr>
        <w:spacing w:after="0" w:line="276" w:lineRule="auto"/>
        <w:ind w:left="426" w:right="-93"/>
        <w:jc w:val="both"/>
        <w:rPr>
          <w:rFonts w:ascii="Montserrat" w:eastAsia="Montserrat" w:hAnsi="Montserrat" w:cs="Montserrat"/>
          <w:sz w:val="21"/>
          <w:szCs w:val="21"/>
          <w:lang w:val="es-MX" w:eastAsia="es-MX"/>
        </w:rPr>
      </w:pPr>
      <w:r w:rsidRPr="00241A02">
        <w:rPr>
          <w:rFonts w:ascii="Montserrat" w:eastAsia="Montserrat" w:hAnsi="Montserrat" w:cs="Montserrat"/>
          <w:sz w:val="21"/>
          <w:szCs w:val="21"/>
          <w:lang w:val="es-MX" w:eastAsia="es-MX"/>
        </w:rPr>
        <w:t>Ley General del Sistema Nacional Anticorrupción</w:t>
      </w:r>
      <w:r w:rsidR="00C157CA" w:rsidRPr="009967F0">
        <w:rPr>
          <w:rFonts w:ascii="Montserrat" w:eastAsia="Montserrat" w:hAnsi="Montserrat" w:cs="Montserrat"/>
          <w:sz w:val="21"/>
          <w:szCs w:val="21"/>
          <w:lang w:val="es-MX" w:eastAsia="es-MX"/>
        </w:rPr>
        <w:t>.</w:t>
      </w:r>
    </w:p>
    <w:p w14:paraId="29B2C89E" w14:textId="77777777" w:rsidR="009B4CAC" w:rsidRPr="00241A02" w:rsidRDefault="009B4CAC" w:rsidP="006D318A">
      <w:pPr>
        <w:numPr>
          <w:ilvl w:val="0"/>
          <w:numId w:val="2"/>
        </w:numPr>
        <w:spacing w:after="0" w:line="276" w:lineRule="auto"/>
        <w:ind w:left="426" w:right="-93"/>
        <w:jc w:val="both"/>
        <w:rPr>
          <w:rFonts w:ascii="Montserrat" w:eastAsia="Montserrat" w:hAnsi="Montserrat" w:cs="Montserrat"/>
          <w:sz w:val="21"/>
          <w:szCs w:val="21"/>
          <w:lang w:val="es-MX" w:eastAsia="es-MX"/>
        </w:rPr>
      </w:pPr>
      <w:r w:rsidRPr="00241A02">
        <w:rPr>
          <w:rFonts w:ascii="Montserrat" w:eastAsia="Montserrat" w:hAnsi="Montserrat" w:cs="Montserrat"/>
          <w:sz w:val="21"/>
          <w:szCs w:val="21"/>
          <w:lang w:val="es-MX" w:eastAsia="es-MX"/>
        </w:rPr>
        <w:t xml:space="preserve">Ley General de Responsabilidades Administrativas. </w:t>
      </w:r>
    </w:p>
    <w:p w14:paraId="52053B87" w14:textId="77777777" w:rsidR="009B4CAC" w:rsidRPr="00241A02" w:rsidRDefault="009B4CAC" w:rsidP="006D318A">
      <w:pPr>
        <w:numPr>
          <w:ilvl w:val="0"/>
          <w:numId w:val="2"/>
        </w:numPr>
        <w:spacing w:after="0" w:line="276" w:lineRule="auto"/>
        <w:ind w:left="426" w:right="-93"/>
        <w:jc w:val="both"/>
        <w:rPr>
          <w:rFonts w:ascii="Montserrat" w:eastAsia="Montserrat" w:hAnsi="Montserrat" w:cs="Montserrat"/>
          <w:sz w:val="21"/>
          <w:szCs w:val="21"/>
          <w:lang w:val="es-MX" w:eastAsia="es-MX"/>
        </w:rPr>
      </w:pPr>
      <w:r w:rsidRPr="00241A02">
        <w:rPr>
          <w:rFonts w:ascii="Montserrat" w:eastAsia="Montserrat" w:hAnsi="Montserrat" w:cs="Montserrat"/>
          <w:sz w:val="21"/>
          <w:szCs w:val="21"/>
          <w:lang w:val="es-MX" w:eastAsia="es-MX"/>
        </w:rPr>
        <w:t>Ley General de Transparencia y Acceso a la Información Pública.</w:t>
      </w:r>
    </w:p>
    <w:p w14:paraId="2DC987A1" w14:textId="0B81F19F" w:rsidR="009B4CAC" w:rsidRPr="00241A02" w:rsidRDefault="009B4CAC" w:rsidP="006D318A">
      <w:pPr>
        <w:numPr>
          <w:ilvl w:val="0"/>
          <w:numId w:val="2"/>
        </w:numPr>
        <w:spacing w:after="0" w:line="276" w:lineRule="auto"/>
        <w:ind w:left="426" w:right="-93"/>
        <w:jc w:val="both"/>
        <w:rPr>
          <w:rFonts w:ascii="Montserrat" w:eastAsia="Montserrat" w:hAnsi="Montserrat" w:cs="Montserrat"/>
          <w:sz w:val="21"/>
          <w:szCs w:val="21"/>
          <w:lang w:val="es-MX" w:eastAsia="es-MX"/>
        </w:rPr>
      </w:pPr>
      <w:r w:rsidRPr="00241A02">
        <w:rPr>
          <w:rFonts w:ascii="Montserrat" w:eastAsia="Montserrat" w:hAnsi="Montserrat" w:cs="Montserrat"/>
          <w:sz w:val="21"/>
          <w:szCs w:val="21"/>
          <w:lang w:val="es-MX" w:eastAsia="es-MX"/>
        </w:rPr>
        <w:t>Ley General de Protección de Datos Personales en Posesión de Sujetos Obligados.</w:t>
      </w:r>
    </w:p>
    <w:p w14:paraId="3AE857FF" w14:textId="0E9E1604" w:rsidR="006B4E84" w:rsidRPr="00241A02" w:rsidRDefault="009B4CAC" w:rsidP="006D318A">
      <w:pPr>
        <w:numPr>
          <w:ilvl w:val="0"/>
          <w:numId w:val="2"/>
        </w:numPr>
        <w:spacing w:after="0" w:line="276" w:lineRule="auto"/>
        <w:ind w:left="426" w:right="-93"/>
        <w:jc w:val="both"/>
        <w:rPr>
          <w:rFonts w:ascii="Montserrat" w:eastAsia="Montserrat" w:hAnsi="Montserrat" w:cs="Montserrat"/>
          <w:sz w:val="21"/>
          <w:szCs w:val="21"/>
          <w:lang w:val="es-MX" w:eastAsia="es-MX"/>
        </w:rPr>
      </w:pPr>
      <w:r w:rsidRPr="00241A02">
        <w:rPr>
          <w:rFonts w:ascii="Montserrat" w:eastAsia="Montserrat" w:hAnsi="Montserrat" w:cs="Montserrat"/>
          <w:sz w:val="21"/>
          <w:szCs w:val="21"/>
          <w:lang w:val="es-MX" w:eastAsia="es-MX"/>
        </w:rPr>
        <w:t>Ley General de Archivos</w:t>
      </w:r>
      <w:r w:rsidR="00C157CA" w:rsidRPr="00241A02">
        <w:rPr>
          <w:rFonts w:ascii="Montserrat" w:eastAsia="Montserrat" w:hAnsi="Montserrat" w:cs="Montserrat"/>
          <w:color w:val="0070C0"/>
          <w:sz w:val="21"/>
          <w:szCs w:val="21"/>
          <w:lang w:val="es-MX" w:eastAsia="es-MX"/>
        </w:rPr>
        <w:t>.</w:t>
      </w:r>
    </w:p>
    <w:p w14:paraId="19C6A298" w14:textId="77777777" w:rsidR="006B4E84" w:rsidRPr="00241A02" w:rsidRDefault="006B4E84" w:rsidP="006D318A">
      <w:pPr>
        <w:numPr>
          <w:ilvl w:val="0"/>
          <w:numId w:val="2"/>
        </w:numPr>
        <w:spacing w:after="0" w:line="276" w:lineRule="auto"/>
        <w:ind w:left="426" w:right="-93"/>
        <w:jc w:val="both"/>
        <w:rPr>
          <w:rFonts w:ascii="Montserrat" w:eastAsia="Montserrat" w:hAnsi="Montserrat" w:cs="Montserrat"/>
          <w:sz w:val="21"/>
          <w:szCs w:val="21"/>
          <w:lang w:val="es-MX" w:eastAsia="es-MX"/>
        </w:rPr>
      </w:pPr>
      <w:r w:rsidRPr="00241A02">
        <w:rPr>
          <w:rFonts w:ascii="Montserrat" w:eastAsia="Montserrat" w:hAnsi="Montserrat" w:cs="Montserrat"/>
          <w:sz w:val="21"/>
          <w:szCs w:val="21"/>
          <w:lang w:val="es-MX" w:eastAsia="es-MX"/>
        </w:rPr>
        <w:t xml:space="preserve">Ley Federal de las Entidades Paraestatales. </w:t>
      </w:r>
    </w:p>
    <w:p w14:paraId="68C9A1DA" w14:textId="77777777" w:rsidR="009B4CAC" w:rsidRPr="00241A02" w:rsidRDefault="009B4CAC" w:rsidP="006D318A">
      <w:pPr>
        <w:pStyle w:val="Textocomentario"/>
        <w:numPr>
          <w:ilvl w:val="0"/>
          <w:numId w:val="2"/>
        </w:numPr>
        <w:spacing w:line="276" w:lineRule="auto"/>
        <w:ind w:left="426" w:right="-93"/>
        <w:jc w:val="both"/>
        <w:rPr>
          <w:rFonts w:ascii="Montserrat" w:eastAsia="Montserrat" w:hAnsi="Montserrat" w:cs="Montserrat"/>
          <w:sz w:val="21"/>
          <w:szCs w:val="21"/>
          <w:lang w:eastAsia="es-MX"/>
        </w:rPr>
      </w:pPr>
      <w:r w:rsidRPr="00241A02">
        <w:rPr>
          <w:rFonts w:ascii="Montserrat" w:hAnsi="Montserrat"/>
          <w:sz w:val="21"/>
          <w:szCs w:val="21"/>
        </w:rPr>
        <w:t>Ley Federal de Transparencia y Acceso a la Información Pública.</w:t>
      </w:r>
    </w:p>
    <w:p w14:paraId="3E8F8C62" w14:textId="5D7545DD" w:rsidR="009B4CAC" w:rsidRPr="00241A02" w:rsidRDefault="009B4CAC" w:rsidP="006D318A">
      <w:pPr>
        <w:numPr>
          <w:ilvl w:val="0"/>
          <w:numId w:val="2"/>
        </w:numPr>
        <w:spacing w:after="0" w:line="276" w:lineRule="auto"/>
        <w:ind w:left="426" w:right="-93"/>
        <w:jc w:val="both"/>
        <w:rPr>
          <w:rFonts w:ascii="Montserrat" w:eastAsia="Montserrat" w:hAnsi="Montserrat" w:cs="Montserrat"/>
          <w:sz w:val="21"/>
          <w:szCs w:val="21"/>
          <w:lang w:val="es-MX" w:eastAsia="es-MX"/>
        </w:rPr>
      </w:pPr>
      <w:r w:rsidRPr="00241A02">
        <w:rPr>
          <w:rFonts w:ascii="Montserrat" w:eastAsia="Montserrat" w:hAnsi="Montserrat" w:cs="Montserrat"/>
          <w:sz w:val="21"/>
          <w:szCs w:val="21"/>
          <w:lang w:val="es-MX" w:eastAsia="es-MX"/>
        </w:rPr>
        <w:t xml:space="preserve">Decreto que crea el Colegio Nacional de Educación Profesional Técnica. </w:t>
      </w:r>
    </w:p>
    <w:p w14:paraId="240972DB" w14:textId="77777777" w:rsidR="009B4CAC" w:rsidRPr="00241A02" w:rsidRDefault="009B4CAC" w:rsidP="006D318A">
      <w:pPr>
        <w:numPr>
          <w:ilvl w:val="0"/>
          <w:numId w:val="2"/>
        </w:numPr>
        <w:spacing w:after="0" w:line="276" w:lineRule="auto"/>
        <w:ind w:left="426" w:right="-93"/>
        <w:jc w:val="both"/>
        <w:rPr>
          <w:rFonts w:ascii="Montserrat" w:eastAsia="Montserrat" w:hAnsi="Montserrat" w:cs="Montserrat"/>
          <w:sz w:val="21"/>
          <w:szCs w:val="21"/>
          <w:lang w:val="es-MX" w:eastAsia="es-MX"/>
        </w:rPr>
      </w:pPr>
      <w:r w:rsidRPr="00241A02">
        <w:rPr>
          <w:rFonts w:ascii="Montserrat" w:eastAsia="Montserrat" w:hAnsi="Montserrat" w:cs="Montserrat"/>
          <w:sz w:val="21"/>
          <w:szCs w:val="21"/>
          <w:lang w:val="es-MX" w:eastAsia="es-MX"/>
        </w:rPr>
        <w:t xml:space="preserve">Estatuto Orgánico del Colegio Nacional de Educación Profesional Técnica. </w:t>
      </w:r>
    </w:p>
    <w:p w14:paraId="47199AF7" w14:textId="279AC1A6" w:rsidR="009B4CAC" w:rsidRPr="00241A02" w:rsidRDefault="009B4CAC" w:rsidP="006D318A">
      <w:pPr>
        <w:numPr>
          <w:ilvl w:val="0"/>
          <w:numId w:val="2"/>
        </w:numPr>
        <w:spacing w:after="0" w:line="276" w:lineRule="auto"/>
        <w:ind w:left="426" w:right="-93"/>
        <w:jc w:val="both"/>
        <w:rPr>
          <w:rFonts w:ascii="Montserrat" w:eastAsia="Montserrat" w:hAnsi="Montserrat" w:cs="Montserrat"/>
          <w:sz w:val="21"/>
          <w:szCs w:val="21"/>
          <w:lang w:val="es-MX" w:eastAsia="es-MX"/>
        </w:rPr>
      </w:pPr>
      <w:r w:rsidRPr="00241A02">
        <w:rPr>
          <w:rFonts w:ascii="Montserrat" w:eastAsia="Montserrat" w:hAnsi="Montserrat" w:cs="Montserrat"/>
          <w:sz w:val="21"/>
          <w:szCs w:val="21"/>
          <w:lang w:val="es-MX" w:eastAsia="es-MX"/>
        </w:rPr>
        <w:t xml:space="preserve">Manual General de Organización del CONALEP. </w:t>
      </w:r>
    </w:p>
    <w:p w14:paraId="7703CB14" w14:textId="7EA5037E" w:rsidR="00F13A56" w:rsidRPr="00241A02" w:rsidRDefault="00F13A56" w:rsidP="006D318A">
      <w:pPr>
        <w:numPr>
          <w:ilvl w:val="0"/>
          <w:numId w:val="2"/>
        </w:numPr>
        <w:spacing w:after="0" w:line="276" w:lineRule="auto"/>
        <w:ind w:left="426" w:right="-93"/>
        <w:jc w:val="both"/>
        <w:rPr>
          <w:rFonts w:ascii="Montserrat" w:eastAsia="Montserrat" w:hAnsi="Montserrat" w:cs="Montserrat"/>
          <w:sz w:val="21"/>
          <w:szCs w:val="21"/>
          <w:lang w:val="es-MX" w:eastAsia="es-MX"/>
        </w:rPr>
      </w:pPr>
      <w:r w:rsidRPr="00241A02">
        <w:rPr>
          <w:rFonts w:ascii="Montserrat" w:eastAsia="Montserrat" w:hAnsi="Montserrat" w:cs="Montserrat"/>
          <w:sz w:val="21"/>
          <w:szCs w:val="21"/>
          <w:lang w:val="es-MX" w:eastAsia="es-MX"/>
        </w:rPr>
        <w:t xml:space="preserve">Programa Institucional </w:t>
      </w:r>
      <w:r w:rsidR="00376F04" w:rsidRPr="00241A02">
        <w:rPr>
          <w:rFonts w:ascii="Montserrat" w:eastAsia="Montserrat" w:hAnsi="Montserrat" w:cs="Montserrat"/>
          <w:sz w:val="21"/>
          <w:szCs w:val="21"/>
          <w:lang w:val="es-MX" w:eastAsia="es-MX"/>
        </w:rPr>
        <w:t xml:space="preserve">del CONALEP </w:t>
      </w:r>
      <w:r w:rsidRPr="00241A02">
        <w:rPr>
          <w:rFonts w:ascii="Montserrat" w:eastAsia="Montserrat" w:hAnsi="Montserrat" w:cs="Montserrat"/>
          <w:sz w:val="21"/>
          <w:szCs w:val="21"/>
          <w:lang w:val="es-MX" w:eastAsia="es-MX"/>
        </w:rPr>
        <w:t>2021-2024.</w:t>
      </w:r>
    </w:p>
    <w:p w14:paraId="13040B84" w14:textId="22EDA3C9" w:rsidR="009B4CAC" w:rsidRDefault="00145FE0" w:rsidP="006D318A">
      <w:pPr>
        <w:numPr>
          <w:ilvl w:val="0"/>
          <w:numId w:val="2"/>
        </w:numPr>
        <w:spacing w:after="0" w:line="276" w:lineRule="auto"/>
        <w:ind w:left="426" w:right="-93"/>
        <w:jc w:val="both"/>
        <w:rPr>
          <w:rFonts w:ascii="Montserrat" w:hAnsi="Montserrat" w:cs="Arial"/>
          <w:sz w:val="21"/>
          <w:szCs w:val="21"/>
          <w:lang w:val="es-MX"/>
        </w:rPr>
      </w:pPr>
      <w:r>
        <w:rPr>
          <w:rFonts w:ascii="Montserrat" w:hAnsi="Montserrat" w:cs="Arial"/>
          <w:sz w:val="21"/>
          <w:szCs w:val="21"/>
          <w:lang w:val="es-MX"/>
        </w:rPr>
        <w:t xml:space="preserve">Acuerdo por el que se emiten los </w:t>
      </w:r>
      <w:r w:rsidR="009B4CAC" w:rsidRPr="00241A02">
        <w:rPr>
          <w:rFonts w:ascii="Montserrat" w:hAnsi="Montserrat" w:cs="Arial"/>
          <w:sz w:val="21"/>
          <w:szCs w:val="21"/>
          <w:lang w:val="es-MX"/>
        </w:rPr>
        <w:t xml:space="preserve">Lineamientos para la creación y funcionamiento de los sistemas que permitan la organización y conservación de la información de los archivos administrativos del Poder Ejecutivo Federal de forma completa y actualizada. </w:t>
      </w:r>
    </w:p>
    <w:p w14:paraId="11B124B3" w14:textId="5C70EAE6" w:rsidR="00145FE0" w:rsidRPr="00241A02" w:rsidRDefault="00145FE0" w:rsidP="006D318A">
      <w:pPr>
        <w:numPr>
          <w:ilvl w:val="0"/>
          <w:numId w:val="2"/>
        </w:numPr>
        <w:spacing w:after="0" w:line="276" w:lineRule="auto"/>
        <w:ind w:left="426" w:right="-93"/>
        <w:jc w:val="both"/>
        <w:rPr>
          <w:rFonts w:ascii="Montserrat" w:hAnsi="Montserrat" w:cs="Arial"/>
          <w:sz w:val="21"/>
          <w:szCs w:val="21"/>
          <w:lang w:val="es-MX"/>
        </w:rPr>
      </w:pPr>
      <w:r w:rsidRPr="00241A02">
        <w:rPr>
          <w:rFonts w:ascii="Montserrat" w:hAnsi="Montserrat" w:cs="Arial"/>
          <w:sz w:val="21"/>
          <w:szCs w:val="21"/>
          <w:lang w:val="es-MX"/>
        </w:rPr>
        <w:t>Lineamientos para analizar, valorar y decidir el destino final de la documentación de las dependencias y entidades del Poder Ejecutivo Federal</w:t>
      </w:r>
      <w:r>
        <w:rPr>
          <w:rFonts w:ascii="Montserrat" w:hAnsi="Montserrat" w:cs="Arial"/>
          <w:sz w:val="21"/>
          <w:szCs w:val="21"/>
          <w:lang w:val="es-MX"/>
        </w:rPr>
        <w:t>.</w:t>
      </w:r>
    </w:p>
    <w:p w14:paraId="259A98AC" w14:textId="15F1CEFA" w:rsidR="009B4CAC" w:rsidRPr="00241A02" w:rsidRDefault="009B4CAC" w:rsidP="006D318A">
      <w:pPr>
        <w:numPr>
          <w:ilvl w:val="0"/>
          <w:numId w:val="2"/>
        </w:numPr>
        <w:spacing w:after="0" w:line="276" w:lineRule="auto"/>
        <w:ind w:left="426" w:right="-93"/>
        <w:jc w:val="both"/>
        <w:rPr>
          <w:rFonts w:ascii="Montserrat" w:hAnsi="Montserrat" w:cs="Arial"/>
          <w:sz w:val="21"/>
          <w:szCs w:val="21"/>
          <w:lang w:val="es-MX"/>
        </w:rPr>
      </w:pPr>
      <w:r w:rsidRPr="00241A02">
        <w:rPr>
          <w:rFonts w:ascii="Montserrat" w:hAnsi="Montserrat" w:cs="Arial"/>
          <w:sz w:val="21"/>
          <w:szCs w:val="21"/>
          <w:lang w:val="es-MX"/>
        </w:rPr>
        <w:t xml:space="preserve">Lineamientos para la creación y uso de sistemas automatizados de gestión y control de documentos. </w:t>
      </w:r>
    </w:p>
    <w:p w14:paraId="789E14C0" w14:textId="5CBC5627" w:rsidR="00913B3E" w:rsidRPr="00A5350A" w:rsidRDefault="00913B3E" w:rsidP="006D318A">
      <w:pPr>
        <w:numPr>
          <w:ilvl w:val="0"/>
          <w:numId w:val="2"/>
        </w:numPr>
        <w:spacing w:after="0" w:line="276" w:lineRule="auto"/>
        <w:ind w:left="426" w:right="-93"/>
        <w:jc w:val="both"/>
        <w:rPr>
          <w:rFonts w:ascii="Montserrat" w:hAnsi="Montserrat" w:cs="Arial"/>
          <w:sz w:val="21"/>
          <w:szCs w:val="21"/>
          <w:lang w:val="es-MX"/>
        </w:rPr>
      </w:pPr>
      <w:r w:rsidRPr="00A5350A">
        <w:rPr>
          <w:rFonts w:ascii="Montserrat" w:hAnsi="Montserrat" w:cs="Arial"/>
          <w:sz w:val="21"/>
          <w:szCs w:val="21"/>
          <w:lang w:val="es-MX"/>
        </w:rPr>
        <w:t>Lineamientos generales para la organización y conservación de los archivos de las dependencias y entidades de la Administración Pública Federal.</w:t>
      </w:r>
    </w:p>
    <w:p w14:paraId="5C21291E" w14:textId="77777777" w:rsidR="009B4CAC" w:rsidRPr="00241A02" w:rsidRDefault="009B4CAC" w:rsidP="006D318A">
      <w:pPr>
        <w:numPr>
          <w:ilvl w:val="0"/>
          <w:numId w:val="2"/>
        </w:numPr>
        <w:spacing w:after="0" w:line="276" w:lineRule="auto"/>
        <w:ind w:left="426" w:right="-93"/>
        <w:jc w:val="both"/>
        <w:rPr>
          <w:rFonts w:ascii="Montserrat" w:hAnsi="Montserrat" w:cs="Arial"/>
          <w:sz w:val="21"/>
          <w:szCs w:val="21"/>
          <w:lang w:val="es-MX"/>
        </w:rPr>
      </w:pPr>
      <w:r w:rsidRPr="00241A02">
        <w:rPr>
          <w:rFonts w:ascii="Montserrat" w:hAnsi="Montserrat" w:cs="Arial"/>
          <w:sz w:val="21"/>
          <w:szCs w:val="21"/>
          <w:lang w:val="es-MX"/>
        </w:rPr>
        <w:t xml:space="preserve">Acuerdo del Consejo Nacional del Sistema Nacional de Transparencia, Acceso a la Información Pública y Protección de Datos Personales, por el que se aprueban los Lineamientos para la Organización y Conservación de los Archivos. </w:t>
      </w:r>
    </w:p>
    <w:p w14:paraId="2476B1FA" w14:textId="5183D77F" w:rsidR="009B4CAC" w:rsidRPr="00241A02" w:rsidRDefault="009B4CAC" w:rsidP="006D318A">
      <w:pPr>
        <w:numPr>
          <w:ilvl w:val="0"/>
          <w:numId w:val="2"/>
        </w:numPr>
        <w:spacing w:after="0" w:line="276" w:lineRule="auto"/>
        <w:ind w:left="426" w:right="-93"/>
        <w:jc w:val="both"/>
        <w:rPr>
          <w:rFonts w:ascii="Montserrat" w:hAnsi="Montserrat" w:cs="Arial"/>
          <w:sz w:val="21"/>
          <w:szCs w:val="21"/>
          <w:lang w:val="es-MX"/>
        </w:rPr>
      </w:pPr>
      <w:r w:rsidRPr="00241A02">
        <w:rPr>
          <w:rFonts w:ascii="Montserrat" w:hAnsi="Montserrat" w:cs="Arial"/>
          <w:sz w:val="21"/>
          <w:szCs w:val="21"/>
          <w:lang w:val="es-MX"/>
        </w:rPr>
        <w:t xml:space="preserve">Acuerdo que tiene por objeto emitir las Disposiciones Generales en las materias de Archivos y de Gobierno Abierto para la Administración Pública Federal y su Anexo Único. </w:t>
      </w:r>
    </w:p>
    <w:p w14:paraId="49EF14A7" w14:textId="585D66CD" w:rsidR="00726D7B" w:rsidRPr="00241A02" w:rsidRDefault="00726D7B" w:rsidP="006D318A">
      <w:pPr>
        <w:numPr>
          <w:ilvl w:val="0"/>
          <w:numId w:val="2"/>
        </w:numPr>
        <w:spacing w:after="0" w:line="276" w:lineRule="auto"/>
        <w:ind w:left="426" w:right="-93"/>
        <w:jc w:val="both"/>
        <w:rPr>
          <w:rFonts w:ascii="Montserrat" w:hAnsi="Montserrat" w:cs="Arial"/>
          <w:sz w:val="21"/>
          <w:szCs w:val="21"/>
          <w:lang w:val="es-MX"/>
        </w:rPr>
      </w:pPr>
      <w:r w:rsidRPr="00241A02">
        <w:rPr>
          <w:rFonts w:ascii="Montserrat" w:hAnsi="Montserrat" w:cs="Arial"/>
          <w:sz w:val="21"/>
          <w:szCs w:val="21"/>
          <w:lang w:val="es-MX"/>
        </w:rPr>
        <w:t>Acuerdo por el que se emite la Política de Transparencia, Gobierno Abierto y Datos Abiertos de la Administración Pública Federal.</w:t>
      </w:r>
    </w:p>
    <w:p w14:paraId="3C6C9005" w14:textId="77777777" w:rsidR="009B4CAC" w:rsidRPr="00241A02" w:rsidRDefault="009B4CAC" w:rsidP="006D318A">
      <w:pPr>
        <w:numPr>
          <w:ilvl w:val="0"/>
          <w:numId w:val="2"/>
        </w:numPr>
        <w:spacing w:after="0" w:line="276" w:lineRule="auto"/>
        <w:ind w:left="426" w:right="-93"/>
        <w:jc w:val="both"/>
        <w:rPr>
          <w:rFonts w:ascii="Montserrat" w:hAnsi="Montserrat" w:cs="Arial"/>
          <w:sz w:val="21"/>
          <w:szCs w:val="21"/>
          <w:lang w:val="es-MX"/>
        </w:rPr>
      </w:pPr>
      <w:r w:rsidRPr="00241A02">
        <w:rPr>
          <w:rFonts w:ascii="Montserrat" w:hAnsi="Montserrat" w:cs="Arial"/>
          <w:sz w:val="21"/>
          <w:szCs w:val="21"/>
          <w:lang w:val="es-MX"/>
        </w:rPr>
        <w:t xml:space="preserve">Criterios técnicos para el destino final de los documentos: transferencia secundaria. </w:t>
      </w:r>
    </w:p>
    <w:p w14:paraId="33DF8E54" w14:textId="77777777" w:rsidR="009B4CAC" w:rsidRPr="00241A02" w:rsidRDefault="009B4CAC" w:rsidP="006D318A">
      <w:pPr>
        <w:numPr>
          <w:ilvl w:val="0"/>
          <w:numId w:val="2"/>
        </w:numPr>
        <w:spacing w:after="0" w:line="276" w:lineRule="auto"/>
        <w:ind w:left="426" w:right="-93"/>
        <w:jc w:val="both"/>
        <w:rPr>
          <w:rFonts w:ascii="Montserrat" w:hAnsi="Montserrat" w:cs="Arial"/>
          <w:sz w:val="21"/>
          <w:szCs w:val="21"/>
          <w:lang w:val="es-MX"/>
        </w:rPr>
      </w:pPr>
      <w:r w:rsidRPr="00241A02">
        <w:rPr>
          <w:rFonts w:ascii="Montserrat" w:hAnsi="Montserrat" w:cs="Arial"/>
          <w:sz w:val="21"/>
          <w:szCs w:val="21"/>
          <w:lang w:val="es-MX"/>
        </w:rPr>
        <w:t xml:space="preserve">Criterios técnicos para el destino final de los documentos: baja documental. </w:t>
      </w:r>
    </w:p>
    <w:p w14:paraId="5D35BFE4" w14:textId="4054A893" w:rsidR="009B4CAC" w:rsidRPr="00241A02" w:rsidRDefault="009B4CAC" w:rsidP="006D318A">
      <w:pPr>
        <w:numPr>
          <w:ilvl w:val="0"/>
          <w:numId w:val="2"/>
        </w:numPr>
        <w:spacing w:after="0" w:line="276" w:lineRule="auto"/>
        <w:ind w:left="426" w:right="-93"/>
        <w:jc w:val="both"/>
        <w:rPr>
          <w:rFonts w:ascii="Montserrat" w:hAnsi="Montserrat" w:cs="Arial"/>
          <w:sz w:val="21"/>
          <w:szCs w:val="21"/>
          <w:lang w:val="es-MX"/>
        </w:rPr>
      </w:pPr>
      <w:r w:rsidRPr="00241A02">
        <w:rPr>
          <w:rFonts w:ascii="Montserrat" w:hAnsi="Montserrat" w:cs="Arial"/>
          <w:sz w:val="21"/>
          <w:szCs w:val="21"/>
          <w:lang w:val="es-MX"/>
        </w:rPr>
        <w:t xml:space="preserve">NORMA de Archivo Contable Gubernamental NACG 01 Disposiciones Aplicables al Archivo Contable Gubernamental. </w:t>
      </w:r>
    </w:p>
    <w:p w14:paraId="0036C3CA" w14:textId="77777777" w:rsidR="006B4E84" w:rsidRPr="00241A02" w:rsidRDefault="006B4E84">
      <w:pPr>
        <w:rPr>
          <w:rFonts w:ascii="Montserrat" w:hAnsi="Montserrat" w:cs="Arial"/>
          <w:sz w:val="21"/>
          <w:szCs w:val="21"/>
          <w:lang w:val="es-MX"/>
        </w:rPr>
      </w:pPr>
      <w:r w:rsidRPr="00241A02">
        <w:rPr>
          <w:rFonts w:ascii="Montserrat" w:hAnsi="Montserrat" w:cs="Arial"/>
          <w:sz w:val="21"/>
          <w:szCs w:val="21"/>
          <w:lang w:val="es-MX"/>
        </w:rPr>
        <w:br w:type="page"/>
      </w:r>
    </w:p>
    <w:p w14:paraId="6B73D626" w14:textId="01C40A0B" w:rsidR="00CF1246" w:rsidRDefault="006B4E84" w:rsidP="00CF1246">
      <w:pPr>
        <w:pStyle w:val="Ttulo1"/>
        <w:spacing w:after="160" w:line="259" w:lineRule="auto"/>
        <w:ind w:left="357" w:firstLine="0"/>
        <w:contextualSpacing/>
        <w:rPr>
          <w:sz w:val="21"/>
          <w:szCs w:val="21"/>
        </w:rPr>
      </w:pPr>
      <w:bookmarkStart w:id="5" w:name="_Toc105082979"/>
      <w:bookmarkStart w:id="6" w:name="_Toc105674375"/>
      <w:bookmarkStart w:id="7" w:name="_Toc106271096"/>
      <w:r w:rsidRPr="002D5C00">
        <w:rPr>
          <w:sz w:val="21"/>
          <w:szCs w:val="21"/>
        </w:rPr>
        <w:lastRenderedPageBreak/>
        <w:t>OBJETIVO</w:t>
      </w:r>
      <w:bookmarkEnd w:id="5"/>
      <w:bookmarkEnd w:id="6"/>
      <w:bookmarkEnd w:id="7"/>
    </w:p>
    <w:p w14:paraId="7E6C5BDB" w14:textId="7571F3B5" w:rsidR="002D5C00" w:rsidRDefault="006B4E84" w:rsidP="00CF1246">
      <w:pPr>
        <w:pStyle w:val="Prrafodelista"/>
        <w:tabs>
          <w:tab w:val="left" w:pos="709"/>
        </w:tabs>
        <w:ind w:left="0"/>
        <w:mirrorIndents/>
        <w:jc w:val="both"/>
        <w:rPr>
          <w:rFonts w:ascii="Montserrat" w:hAnsi="Montserrat" w:cs="Arial"/>
          <w:bCs/>
          <w:sz w:val="21"/>
          <w:szCs w:val="21"/>
          <w:lang w:val="es-MX"/>
        </w:rPr>
      </w:pPr>
      <w:r w:rsidRPr="00587ED8">
        <w:rPr>
          <w:rFonts w:ascii="Montserrat" w:hAnsi="Montserrat" w:cs="Arial"/>
          <w:bCs/>
          <w:sz w:val="21"/>
          <w:szCs w:val="21"/>
          <w:lang w:val="es-MX"/>
        </w:rPr>
        <w:t xml:space="preserve">Proporcionar los criterios básicos </w:t>
      </w:r>
      <w:r w:rsidR="00F731C7" w:rsidRPr="00587ED8">
        <w:rPr>
          <w:rFonts w:ascii="Montserrat" w:hAnsi="Montserrat" w:cs="Arial"/>
          <w:bCs/>
          <w:sz w:val="21"/>
          <w:szCs w:val="21"/>
          <w:lang w:val="es-MX"/>
        </w:rPr>
        <w:t>que orienten</w:t>
      </w:r>
      <w:r w:rsidRPr="00587ED8">
        <w:rPr>
          <w:rFonts w:ascii="Montserrat" w:hAnsi="Montserrat" w:cs="Arial"/>
          <w:bCs/>
          <w:sz w:val="21"/>
          <w:szCs w:val="21"/>
          <w:lang w:val="es-MX"/>
        </w:rPr>
        <w:t xml:space="preserve"> el registro, clasificación, organización, resguardo y conservación de la información que se produce, recibe y gestiona en</w:t>
      </w:r>
      <w:r w:rsidR="00F731C7" w:rsidRPr="00587ED8">
        <w:rPr>
          <w:rFonts w:ascii="Montserrat" w:hAnsi="Montserrat" w:cs="Arial"/>
          <w:bCs/>
          <w:sz w:val="21"/>
          <w:szCs w:val="21"/>
          <w:lang w:val="es-MX"/>
        </w:rPr>
        <w:t xml:space="preserve"> el Colegio Nacional de Educación Profesional Técnica</w:t>
      </w:r>
      <w:r w:rsidRPr="00587ED8">
        <w:rPr>
          <w:rFonts w:ascii="Montserrat" w:hAnsi="Montserrat" w:cs="Arial"/>
          <w:bCs/>
          <w:sz w:val="21"/>
          <w:szCs w:val="21"/>
          <w:lang w:val="es-MX"/>
        </w:rPr>
        <w:t xml:space="preserve">, en atención a las atribuciones y funciones establecidas, para </w:t>
      </w:r>
      <w:r w:rsidR="00587ED8" w:rsidRPr="00587ED8">
        <w:rPr>
          <w:rFonts w:ascii="Montserrat" w:hAnsi="Montserrat" w:cs="Arial"/>
          <w:bCs/>
          <w:sz w:val="21"/>
          <w:szCs w:val="21"/>
          <w:lang w:val="es-MX"/>
        </w:rPr>
        <w:t>e</w:t>
      </w:r>
      <w:r w:rsidRPr="00587ED8">
        <w:rPr>
          <w:rFonts w:ascii="Montserrat" w:hAnsi="Montserrat" w:cs="Arial"/>
          <w:bCs/>
          <w:sz w:val="21"/>
          <w:szCs w:val="21"/>
          <w:lang w:val="es-MX"/>
        </w:rPr>
        <w:t xml:space="preserve">l </w:t>
      </w:r>
      <w:r w:rsidRPr="002D5C00">
        <w:rPr>
          <w:rFonts w:ascii="Montserrat" w:hAnsi="Montserrat" w:cs="Arial"/>
          <w:bCs/>
          <w:sz w:val="21"/>
          <w:szCs w:val="21"/>
          <w:lang w:val="es-MX"/>
        </w:rPr>
        <w:t>adecuado funcionamiento del Sistema Institucional de Archivos, que le permita tener un apropiado acervo documental y contribuir a la transparencia y la rendición de cuentas.</w:t>
      </w:r>
    </w:p>
    <w:p w14:paraId="2892EEDB" w14:textId="77777777" w:rsidR="002D5C00" w:rsidRPr="002D5C00" w:rsidRDefault="002D5C00" w:rsidP="00CF1246">
      <w:pPr>
        <w:pStyle w:val="Prrafodelista"/>
        <w:tabs>
          <w:tab w:val="left" w:pos="709"/>
        </w:tabs>
        <w:ind w:left="0"/>
        <w:mirrorIndents/>
        <w:jc w:val="both"/>
        <w:rPr>
          <w:rFonts w:ascii="Montserrat" w:hAnsi="Montserrat" w:cs="Arial"/>
          <w:bCs/>
          <w:sz w:val="21"/>
          <w:szCs w:val="21"/>
          <w:lang w:val="es-MX"/>
        </w:rPr>
      </w:pPr>
    </w:p>
    <w:p w14:paraId="0D59179D" w14:textId="55EB581B" w:rsidR="002D5C00" w:rsidRDefault="009C1A4B" w:rsidP="00CF1246">
      <w:pPr>
        <w:pStyle w:val="Ttulo1"/>
        <w:spacing w:after="160" w:line="259" w:lineRule="auto"/>
        <w:ind w:firstLine="0"/>
        <w:contextualSpacing/>
        <w:rPr>
          <w:sz w:val="21"/>
          <w:szCs w:val="21"/>
        </w:rPr>
      </w:pPr>
      <w:bookmarkStart w:id="8" w:name="_Toc105082980"/>
      <w:bookmarkStart w:id="9" w:name="_Toc105674376"/>
      <w:bookmarkStart w:id="10" w:name="_Toc106271097"/>
      <w:r w:rsidRPr="002D5C00">
        <w:rPr>
          <w:sz w:val="21"/>
          <w:szCs w:val="21"/>
        </w:rPr>
        <w:t>GLOSARIO</w:t>
      </w:r>
      <w:bookmarkEnd w:id="8"/>
      <w:bookmarkEnd w:id="9"/>
      <w:bookmarkEnd w:id="10"/>
    </w:p>
    <w:p w14:paraId="13E16A5B" w14:textId="07C5444F" w:rsidR="002E356E" w:rsidRPr="002D5C00" w:rsidRDefault="002E356E" w:rsidP="00CF1246">
      <w:pPr>
        <w:pStyle w:val="Prrafodelista"/>
        <w:tabs>
          <w:tab w:val="left" w:pos="993"/>
        </w:tabs>
        <w:ind w:left="0"/>
        <w:mirrorIndents/>
        <w:jc w:val="both"/>
        <w:rPr>
          <w:rFonts w:ascii="Montserrat" w:hAnsi="Montserrat" w:cs="Arial"/>
          <w:bCs/>
          <w:sz w:val="21"/>
          <w:szCs w:val="21"/>
          <w:lang w:val="es-MX"/>
        </w:rPr>
      </w:pPr>
      <w:r w:rsidRPr="002D5C00">
        <w:rPr>
          <w:rFonts w:ascii="Montserrat" w:hAnsi="Montserrat" w:cs="Arial"/>
          <w:b/>
          <w:bCs/>
          <w:sz w:val="21"/>
          <w:szCs w:val="21"/>
          <w:lang w:val="es-MX"/>
        </w:rPr>
        <w:t>Archivo</w:t>
      </w:r>
      <w:r w:rsidR="0080009C" w:rsidRPr="002D5C00">
        <w:rPr>
          <w:rFonts w:ascii="Montserrat" w:hAnsi="Montserrat" w:cs="Arial"/>
          <w:bCs/>
          <w:sz w:val="21"/>
          <w:szCs w:val="21"/>
          <w:lang w:val="es-MX"/>
        </w:rPr>
        <w:t xml:space="preserve">. </w:t>
      </w:r>
      <w:r w:rsidR="00376F04" w:rsidRPr="002D5C00">
        <w:rPr>
          <w:rFonts w:ascii="Montserrat" w:hAnsi="Montserrat" w:cs="Arial"/>
          <w:bCs/>
          <w:sz w:val="21"/>
          <w:szCs w:val="21"/>
          <w:lang w:val="es-MX"/>
        </w:rPr>
        <w:t>C</w:t>
      </w:r>
      <w:r w:rsidR="0080009C" w:rsidRPr="002D5C00">
        <w:rPr>
          <w:rFonts w:ascii="Montserrat" w:hAnsi="Montserrat" w:cs="Arial"/>
          <w:bCs/>
          <w:sz w:val="21"/>
          <w:szCs w:val="21"/>
          <w:lang w:val="es-MX"/>
        </w:rPr>
        <w:t xml:space="preserve">onjunto organizado de documentos producidos o recibidos por los sujetos obligados en el ejercicio de </w:t>
      </w:r>
      <w:r w:rsidR="005053B3" w:rsidRPr="002D5C00">
        <w:rPr>
          <w:rFonts w:ascii="Montserrat" w:hAnsi="Montserrat" w:cs="Arial"/>
          <w:bCs/>
          <w:sz w:val="21"/>
          <w:szCs w:val="21"/>
          <w:lang w:val="es-MX"/>
        </w:rPr>
        <w:t>s</w:t>
      </w:r>
      <w:r w:rsidR="0080009C" w:rsidRPr="002D5C00">
        <w:rPr>
          <w:rFonts w:ascii="Montserrat" w:hAnsi="Montserrat" w:cs="Arial"/>
          <w:bCs/>
          <w:sz w:val="21"/>
          <w:szCs w:val="21"/>
          <w:lang w:val="es-MX"/>
        </w:rPr>
        <w:t>us atribuciones y funciones, con independencia del soporte, espacio o lugar que se resguarden.</w:t>
      </w:r>
    </w:p>
    <w:p w14:paraId="7292D77A" w14:textId="77777777" w:rsidR="0080009C" w:rsidRPr="002D5C00" w:rsidRDefault="0080009C" w:rsidP="00CF1246">
      <w:pPr>
        <w:pStyle w:val="Prrafodelista"/>
        <w:tabs>
          <w:tab w:val="left" w:pos="993"/>
        </w:tabs>
        <w:ind w:left="0"/>
        <w:mirrorIndents/>
        <w:jc w:val="both"/>
        <w:rPr>
          <w:rFonts w:ascii="Montserrat" w:hAnsi="Montserrat" w:cs="Arial"/>
          <w:bCs/>
          <w:sz w:val="21"/>
          <w:szCs w:val="21"/>
          <w:lang w:val="es-MX"/>
        </w:rPr>
      </w:pPr>
    </w:p>
    <w:p w14:paraId="117F0D3F" w14:textId="3A651E06" w:rsidR="0080009C" w:rsidRDefault="002E356E" w:rsidP="00A45363">
      <w:pPr>
        <w:pStyle w:val="Prrafodelista"/>
        <w:tabs>
          <w:tab w:val="left" w:pos="993"/>
        </w:tabs>
        <w:ind w:left="0"/>
        <w:mirrorIndents/>
        <w:jc w:val="both"/>
        <w:rPr>
          <w:rFonts w:ascii="Montserrat" w:hAnsi="Montserrat" w:cs="Arial"/>
          <w:bCs/>
          <w:sz w:val="21"/>
          <w:szCs w:val="21"/>
          <w:lang w:val="es-MX"/>
        </w:rPr>
      </w:pPr>
      <w:r w:rsidRPr="002D5C00">
        <w:rPr>
          <w:rFonts w:ascii="Montserrat" w:hAnsi="Montserrat" w:cs="Arial"/>
          <w:b/>
          <w:bCs/>
          <w:sz w:val="21"/>
          <w:szCs w:val="21"/>
          <w:lang w:val="es-MX"/>
        </w:rPr>
        <w:t>Archivo de Concentración</w:t>
      </w:r>
      <w:r w:rsidR="0080009C" w:rsidRPr="002D5C00">
        <w:rPr>
          <w:rFonts w:ascii="Montserrat" w:hAnsi="Montserrat" w:cs="Arial"/>
          <w:bCs/>
          <w:sz w:val="21"/>
          <w:szCs w:val="21"/>
          <w:lang w:val="es-MX"/>
        </w:rPr>
        <w:t>. Al integrado por documentos transferidos desde las áreas o unidades productoras, cuyo uso y consulta es esporádica y que permanecen en él hasta su disposición documental.</w:t>
      </w:r>
    </w:p>
    <w:p w14:paraId="543D9097" w14:textId="77777777" w:rsidR="00A45363" w:rsidRPr="00A45363" w:rsidRDefault="00A45363" w:rsidP="00A45363">
      <w:pPr>
        <w:pStyle w:val="Prrafodelista"/>
        <w:tabs>
          <w:tab w:val="left" w:pos="993"/>
        </w:tabs>
        <w:ind w:left="0"/>
        <w:mirrorIndents/>
        <w:jc w:val="both"/>
        <w:rPr>
          <w:rFonts w:ascii="Montserrat" w:hAnsi="Montserrat" w:cs="Arial"/>
          <w:bCs/>
          <w:sz w:val="21"/>
          <w:szCs w:val="21"/>
          <w:lang w:val="es-MX"/>
        </w:rPr>
      </w:pPr>
    </w:p>
    <w:p w14:paraId="3781FFED" w14:textId="19C045A8" w:rsidR="0080009C" w:rsidRDefault="002E356E" w:rsidP="00CF1246">
      <w:pPr>
        <w:pStyle w:val="Prrafodelista"/>
        <w:tabs>
          <w:tab w:val="left" w:pos="709"/>
        </w:tabs>
        <w:ind w:left="0"/>
        <w:mirrorIndents/>
        <w:jc w:val="both"/>
        <w:rPr>
          <w:rFonts w:ascii="Montserrat" w:hAnsi="Montserrat" w:cs="Arial"/>
          <w:bCs/>
          <w:sz w:val="21"/>
          <w:szCs w:val="21"/>
          <w:lang w:val="es-MX"/>
        </w:rPr>
      </w:pPr>
      <w:r w:rsidRPr="002D5C00">
        <w:rPr>
          <w:rFonts w:ascii="Montserrat" w:hAnsi="Montserrat" w:cs="Arial"/>
          <w:b/>
          <w:bCs/>
          <w:sz w:val="21"/>
          <w:szCs w:val="21"/>
          <w:lang w:val="es-MX"/>
        </w:rPr>
        <w:t xml:space="preserve">Archivo de </w:t>
      </w:r>
      <w:r w:rsidR="00DD7D64" w:rsidRPr="002D5C00">
        <w:rPr>
          <w:rFonts w:ascii="Montserrat" w:hAnsi="Montserrat" w:cs="Arial"/>
          <w:b/>
          <w:bCs/>
          <w:sz w:val="21"/>
          <w:szCs w:val="21"/>
          <w:lang w:val="es-MX"/>
        </w:rPr>
        <w:t>T</w:t>
      </w:r>
      <w:r w:rsidRPr="002D5C00">
        <w:rPr>
          <w:rFonts w:ascii="Montserrat" w:hAnsi="Montserrat" w:cs="Arial"/>
          <w:b/>
          <w:bCs/>
          <w:sz w:val="21"/>
          <w:szCs w:val="21"/>
          <w:lang w:val="es-MX"/>
        </w:rPr>
        <w:t>rámite</w:t>
      </w:r>
      <w:r w:rsidR="0080009C" w:rsidRPr="002D5C00">
        <w:rPr>
          <w:rFonts w:ascii="Montserrat" w:hAnsi="Montserrat" w:cs="Arial"/>
          <w:bCs/>
          <w:sz w:val="21"/>
          <w:szCs w:val="21"/>
          <w:lang w:val="es-MX"/>
        </w:rPr>
        <w:t>. Al integrado por documentos de archivo de uso cotidiano y necesario para el ejercicio de las atribuciones y funciones de los sujetos obligados.</w:t>
      </w:r>
    </w:p>
    <w:p w14:paraId="003CF3E9" w14:textId="77777777" w:rsidR="00A45363" w:rsidRPr="002D5C00" w:rsidRDefault="00A45363" w:rsidP="00CF1246">
      <w:pPr>
        <w:pStyle w:val="Prrafodelista"/>
        <w:tabs>
          <w:tab w:val="left" w:pos="709"/>
        </w:tabs>
        <w:ind w:left="0"/>
        <w:mirrorIndents/>
        <w:jc w:val="both"/>
        <w:rPr>
          <w:rFonts w:ascii="Montserrat" w:hAnsi="Montserrat" w:cs="Arial"/>
          <w:bCs/>
          <w:sz w:val="21"/>
          <w:szCs w:val="21"/>
          <w:lang w:val="es-MX"/>
        </w:rPr>
      </w:pPr>
    </w:p>
    <w:p w14:paraId="2C154856" w14:textId="3897609D" w:rsidR="0080009C" w:rsidRDefault="002E356E" w:rsidP="00CF1246">
      <w:pPr>
        <w:pStyle w:val="Prrafodelista"/>
        <w:tabs>
          <w:tab w:val="left" w:pos="709"/>
        </w:tabs>
        <w:ind w:left="0"/>
        <w:mirrorIndents/>
        <w:jc w:val="both"/>
        <w:rPr>
          <w:rFonts w:ascii="Montserrat" w:hAnsi="Montserrat" w:cs="Arial"/>
          <w:bCs/>
          <w:color w:val="000000" w:themeColor="text1"/>
          <w:sz w:val="21"/>
          <w:szCs w:val="21"/>
          <w:lang w:val="es-MX"/>
        </w:rPr>
      </w:pPr>
      <w:r w:rsidRPr="002D5C00">
        <w:rPr>
          <w:rFonts w:ascii="Montserrat" w:hAnsi="Montserrat" w:cs="Arial"/>
          <w:b/>
          <w:bCs/>
          <w:sz w:val="21"/>
          <w:szCs w:val="21"/>
          <w:lang w:val="es-MX"/>
        </w:rPr>
        <w:t xml:space="preserve">Archivo </w:t>
      </w:r>
      <w:r w:rsidR="00DD7D64" w:rsidRPr="002D5C00">
        <w:rPr>
          <w:rFonts w:ascii="Montserrat" w:hAnsi="Montserrat" w:cs="Arial"/>
          <w:b/>
          <w:bCs/>
          <w:sz w:val="21"/>
          <w:szCs w:val="21"/>
          <w:lang w:val="es-MX"/>
        </w:rPr>
        <w:t>H</w:t>
      </w:r>
      <w:r w:rsidRPr="002D5C00">
        <w:rPr>
          <w:rFonts w:ascii="Montserrat" w:hAnsi="Montserrat" w:cs="Arial"/>
          <w:b/>
          <w:bCs/>
          <w:sz w:val="21"/>
          <w:szCs w:val="21"/>
          <w:lang w:val="es-MX"/>
        </w:rPr>
        <w:t>istórico</w:t>
      </w:r>
      <w:r w:rsidR="0080009C" w:rsidRPr="002D5C00">
        <w:rPr>
          <w:rFonts w:ascii="Montserrat" w:hAnsi="Montserrat" w:cs="Arial"/>
          <w:bCs/>
          <w:sz w:val="21"/>
          <w:szCs w:val="21"/>
          <w:lang w:val="es-MX"/>
        </w:rPr>
        <w:t xml:space="preserve">. Al integrado por documentos de conservación permanente y de relevancia para la memoria </w:t>
      </w:r>
      <w:r w:rsidR="0080009C" w:rsidRPr="002D5C00">
        <w:rPr>
          <w:rFonts w:ascii="Montserrat" w:hAnsi="Montserrat" w:cs="Arial"/>
          <w:bCs/>
          <w:color w:val="000000" w:themeColor="text1"/>
          <w:sz w:val="21"/>
          <w:szCs w:val="21"/>
          <w:lang w:val="es-MX"/>
        </w:rPr>
        <w:t>nacional, regional o local de carácter público.</w:t>
      </w:r>
    </w:p>
    <w:p w14:paraId="226242F9" w14:textId="77777777" w:rsidR="00A45363" w:rsidRPr="002D5C00" w:rsidRDefault="00A45363" w:rsidP="00CF1246">
      <w:pPr>
        <w:pStyle w:val="Prrafodelista"/>
        <w:tabs>
          <w:tab w:val="left" w:pos="709"/>
        </w:tabs>
        <w:ind w:left="0"/>
        <w:mirrorIndents/>
        <w:jc w:val="both"/>
        <w:rPr>
          <w:rFonts w:ascii="Montserrat" w:hAnsi="Montserrat" w:cs="Arial"/>
          <w:bCs/>
          <w:color w:val="000000" w:themeColor="text1"/>
          <w:sz w:val="21"/>
          <w:szCs w:val="21"/>
          <w:lang w:val="es-MX"/>
        </w:rPr>
      </w:pPr>
    </w:p>
    <w:p w14:paraId="0813CF9F" w14:textId="7046442E" w:rsidR="0053476C" w:rsidRPr="0053476C" w:rsidRDefault="0053476C" w:rsidP="00CF1246">
      <w:pPr>
        <w:pStyle w:val="Prrafodelista"/>
        <w:tabs>
          <w:tab w:val="left" w:pos="709"/>
        </w:tabs>
        <w:ind w:left="0"/>
        <w:mirrorIndents/>
        <w:jc w:val="both"/>
        <w:rPr>
          <w:rFonts w:ascii="Montserrat" w:hAnsi="Montserrat" w:cs="Arial"/>
          <w:bCs/>
          <w:sz w:val="21"/>
          <w:szCs w:val="21"/>
          <w:lang w:val="es-MX"/>
        </w:rPr>
      </w:pPr>
      <w:r>
        <w:rPr>
          <w:rFonts w:ascii="Montserrat" w:hAnsi="Montserrat" w:cs="Arial"/>
          <w:b/>
          <w:bCs/>
          <w:sz w:val="21"/>
          <w:szCs w:val="21"/>
          <w:lang w:val="es-MX"/>
        </w:rPr>
        <w:t xml:space="preserve">Área Coordinadora de Archivos. </w:t>
      </w:r>
      <w:r>
        <w:rPr>
          <w:rFonts w:ascii="Montserrat" w:hAnsi="Montserrat" w:cs="Arial"/>
          <w:bCs/>
          <w:sz w:val="21"/>
          <w:szCs w:val="21"/>
          <w:lang w:val="es-MX"/>
        </w:rPr>
        <w:t xml:space="preserve"> Secretaría de Administración.</w:t>
      </w:r>
    </w:p>
    <w:p w14:paraId="52C79825" w14:textId="77777777" w:rsidR="0053476C" w:rsidRDefault="0053476C" w:rsidP="00CF1246">
      <w:pPr>
        <w:pStyle w:val="Prrafodelista"/>
        <w:tabs>
          <w:tab w:val="left" w:pos="709"/>
        </w:tabs>
        <w:ind w:left="0"/>
        <w:mirrorIndents/>
        <w:jc w:val="both"/>
        <w:rPr>
          <w:rFonts w:ascii="Montserrat" w:hAnsi="Montserrat" w:cs="Arial"/>
          <w:b/>
          <w:bCs/>
          <w:sz w:val="21"/>
          <w:szCs w:val="21"/>
          <w:lang w:val="es-MX"/>
        </w:rPr>
      </w:pPr>
    </w:p>
    <w:p w14:paraId="0BDC0844" w14:textId="7F860054" w:rsidR="0080009C" w:rsidRDefault="002E356E" w:rsidP="00CF1246">
      <w:pPr>
        <w:pStyle w:val="Prrafodelista"/>
        <w:tabs>
          <w:tab w:val="left" w:pos="709"/>
        </w:tabs>
        <w:ind w:left="0"/>
        <w:mirrorIndents/>
        <w:jc w:val="both"/>
        <w:rPr>
          <w:rFonts w:ascii="Montserrat" w:hAnsi="Montserrat" w:cs="Arial"/>
          <w:bCs/>
          <w:sz w:val="21"/>
          <w:szCs w:val="21"/>
          <w:lang w:val="es-MX"/>
        </w:rPr>
      </w:pPr>
      <w:r w:rsidRPr="002D5C00">
        <w:rPr>
          <w:rFonts w:ascii="Montserrat" w:hAnsi="Montserrat" w:cs="Arial"/>
          <w:b/>
          <w:bCs/>
          <w:sz w:val="21"/>
          <w:szCs w:val="21"/>
          <w:lang w:val="es-MX"/>
        </w:rPr>
        <w:t xml:space="preserve">Baja </w:t>
      </w:r>
      <w:r w:rsidR="00DD7D64" w:rsidRPr="002D5C00">
        <w:rPr>
          <w:rFonts w:ascii="Montserrat" w:hAnsi="Montserrat" w:cs="Arial"/>
          <w:b/>
          <w:bCs/>
          <w:sz w:val="21"/>
          <w:szCs w:val="21"/>
          <w:lang w:val="es-MX"/>
        </w:rPr>
        <w:t>D</w:t>
      </w:r>
      <w:r w:rsidRPr="002D5C00">
        <w:rPr>
          <w:rFonts w:ascii="Montserrat" w:hAnsi="Montserrat" w:cs="Arial"/>
          <w:b/>
          <w:bCs/>
          <w:sz w:val="21"/>
          <w:szCs w:val="21"/>
          <w:lang w:val="es-MX"/>
        </w:rPr>
        <w:t>ocumental</w:t>
      </w:r>
      <w:r w:rsidR="0080009C" w:rsidRPr="002D5C00">
        <w:rPr>
          <w:rFonts w:ascii="Montserrat" w:hAnsi="Montserrat" w:cs="Arial"/>
          <w:bCs/>
          <w:sz w:val="21"/>
          <w:szCs w:val="21"/>
          <w:lang w:val="es-MX"/>
        </w:rPr>
        <w:t xml:space="preserve">. </w:t>
      </w:r>
      <w:r w:rsidR="00376F04" w:rsidRPr="002D5C00">
        <w:rPr>
          <w:rFonts w:ascii="Montserrat" w:hAnsi="Montserrat" w:cs="Arial"/>
          <w:bCs/>
          <w:sz w:val="21"/>
          <w:szCs w:val="21"/>
          <w:lang w:val="es-MX"/>
        </w:rPr>
        <w:t>E</w:t>
      </w:r>
      <w:r w:rsidR="0080009C" w:rsidRPr="002D5C00">
        <w:rPr>
          <w:rFonts w:ascii="Montserrat" w:hAnsi="Montserrat" w:cs="Arial"/>
          <w:bCs/>
          <w:sz w:val="21"/>
          <w:szCs w:val="21"/>
          <w:lang w:val="es-MX"/>
        </w:rPr>
        <w:t>liminación de aquella documentación que haya prescrito su vigencia, valores documentales y, en su caso, plazos de conservación; y que no posea valores históricos, de acuerdo con la Ley y las disposiciones jurídicas aplicables.</w:t>
      </w:r>
    </w:p>
    <w:p w14:paraId="06C66273" w14:textId="77777777" w:rsidR="00A45363" w:rsidRPr="002D5C00" w:rsidRDefault="00A45363" w:rsidP="00CF1246">
      <w:pPr>
        <w:pStyle w:val="Prrafodelista"/>
        <w:tabs>
          <w:tab w:val="left" w:pos="709"/>
        </w:tabs>
        <w:ind w:left="0"/>
        <w:mirrorIndents/>
        <w:jc w:val="both"/>
        <w:rPr>
          <w:rFonts w:ascii="Montserrat" w:hAnsi="Montserrat" w:cs="Arial"/>
          <w:bCs/>
          <w:sz w:val="21"/>
          <w:szCs w:val="21"/>
          <w:lang w:val="es-MX"/>
        </w:rPr>
      </w:pPr>
    </w:p>
    <w:p w14:paraId="29E74D88" w14:textId="506E1823" w:rsidR="005454FE" w:rsidRDefault="005454FE" w:rsidP="00CF1246">
      <w:pPr>
        <w:pStyle w:val="Prrafodelista"/>
        <w:ind w:left="0"/>
        <w:mirrorIndents/>
        <w:jc w:val="both"/>
        <w:rPr>
          <w:rFonts w:ascii="Montserrat" w:hAnsi="Montserrat" w:cs="Arial"/>
          <w:bCs/>
          <w:sz w:val="21"/>
          <w:szCs w:val="21"/>
          <w:lang w:val="es-MX"/>
        </w:rPr>
      </w:pPr>
      <w:r w:rsidRPr="002D5C00">
        <w:rPr>
          <w:rFonts w:ascii="Montserrat" w:hAnsi="Montserrat" w:cs="Arial"/>
          <w:b/>
          <w:bCs/>
          <w:sz w:val="21"/>
          <w:szCs w:val="21"/>
          <w:lang w:val="es-MX"/>
        </w:rPr>
        <w:t>Carátula</w:t>
      </w:r>
      <w:r w:rsidRPr="002D5C00">
        <w:rPr>
          <w:rFonts w:ascii="Montserrat" w:hAnsi="Montserrat" w:cs="Arial"/>
          <w:bCs/>
          <w:sz w:val="21"/>
          <w:szCs w:val="21"/>
          <w:lang w:val="es-MX"/>
        </w:rPr>
        <w:t>. Frente del expediente</w:t>
      </w:r>
      <w:r w:rsidR="00CD1195">
        <w:rPr>
          <w:rFonts w:ascii="Montserrat" w:hAnsi="Montserrat" w:cs="Arial"/>
          <w:bCs/>
          <w:sz w:val="21"/>
          <w:szCs w:val="21"/>
          <w:lang w:val="es-MX"/>
        </w:rPr>
        <w:t xml:space="preserve"> en el que </w:t>
      </w:r>
      <w:r w:rsidRPr="002D5C00">
        <w:rPr>
          <w:rFonts w:ascii="Montserrat" w:hAnsi="Montserrat" w:cs="Arial"/>
          <w:bCs/>
          <w:sz w:val="21"/>
          <w:szCs w:val="21"/>
          <w:lang w:val="es-MX"/>
        </w:rPr>
        <w:t>se registran los elementos de descripción para identificar su contenido.</w:t>
      </w:r>
    </w:p>
    <w:p w14:paraId="41DE4B12" w14:textId="77777777" w:rsidR="00A45363" w:rsidRPr="002D5C00" w:rsidRDefault="00A45363" w:rsidP="00CF1246">
      <w:pPr>
        <w:pStyle w:val="Prrafodelista"/>
        <w:ind w:left="0"/>
        <w:mirrorIndents/>
        <w:jc w:val="both"/>
        <w:rPr>
          <w:rFonts w:ascii="Montserrat" w:hAnsi="Montserrat" w:cs="Arial"/>
          <w:bCs/>
          <w:sz w:val="21"/>
          <w:szCs w:val="21"/>
          <w:lang w:val="es-MX"/>
        </w:rPr>
      </w:pPr>
    </w:p>
    <w:p w14:paraId="57CBB52C" w14:textId="07F2C7B6" w:rsidR="005669DC" w:rsidRDefault="005669DC" w:rsidP="00CF1246">
      <w:pPr>
        <w:pStyle w:val="Prrafodelista"/>
        <w:tabs>
          <w:tab w:val="left" w:pos="709"/>
        </w:tabs>
        <w:ind w:left="0"/>
        <w:mirrorIndents/>
        <w:jc w:val="both"/>
        <w:rPr>
          <w:rFonts w:ascii="Montserrat" w:hAnsi="Montserrat" w:cs="Arial"/>
          <w:bCs/>
          <w:sz w:val="21"/>
          <w:szCs w:val="21"/>
          <w:lang w:val="es-MX"/>
        </w:rPr>
      </w:pPr>
      <w:r w:rsidRPr="002D5C00">
        <w:rPr>
          <w:rFonts w:ascii="Montserrat" w:hAnsi="Montserrat" w:cs="Arial"/>
          <w:b/>
          <w:bCs/>
          <w:sz w:val="21"/>
          <w:szCs w:val="21"/>
          <w:lang w:val="es-MX"/>
        </w:rPr>
        <w:t xml:space="preserve">Catálogo de </w:t>
      </w:r>
      <w:r w:rsidR="00DD7D64" w:rsidRPr="002D5C00">
        <w:rPr>
          <w:rFonts w:ascii="Montserrat" w:hAnsi="Montserrat" w:cs="Arial"/>
          <w:b/>
          <w:bCs/>
          <w:sz w:val="21"/>
          <w:szCs w:val="21"/>
          <w:lang w:val="es-MX"/>
        </w:rPr>
        <w:t>Disposición Documental</w:t>
      </w:r>
      <w:r w:rsidRPr="002D5C00">
        <w:rPr>
          <w:rFonts w:ascii="Montserrat" w:hAnsi="Montserrat" w:cs="Arial"/>
          <w:bCs/>
          <w:sz w:val="21"/>
          <w:szCs w:val="21"/>
          <w:lang w:val="es-MX"/>
        </w:rPr>
        <w:t xml:space="preserve">. </w:t>
      </w:r>
      <w:r w:rsidR="00376F04" w:rsidRPr="002D5C00">
        <w:rPr>
          <w:rFonts w:ascii="Montserrat" w:hAnsi="Montserrat" w:cs="Arial"/>
          <w:bCs/>
          <w:sz w:val="21"/>
          <w:szCs w:val="21"/>
          <w:lang w:val="es-MX"/>
        </w:rPr>
        <w:t>R</w:t>
      </w:r>
      <w:r w:rsidRPr="002D5C00">
        <w:rPr>
          <w:rFonts w:ascii="Montserrat" w:hAnsi="Montserrat" w:cs="Arial"/>
          <w:bCs/>
          <w:sz w:val="21"/>
          <w:szCs w:val="21"/>
          <w:lang w:val="es-MX"/>
        </w:rPr>
        <w:t>egistro general y sistemático que establece los valores documentales, la vigencia documental, los plazos de conservación y la disposición documental.</w:t>
      </w:r>
    </w:p>
    <w:p w14:paraId="07E44040" w14:textId="77777777" w:rsidR="00A45363" w:rsidRPr="002D5C00" w:rsidRDefault="00A45363" w:rsidP="00CF1246">
      <w:pPr>
        <w:pStyle w:val="Prrafodelista"/>
        <w:tabs>
          <w:tab w:val="left" w:pos="709"/>
        </w:tabs>
        <w:ind w:left="0"/>
        <w:mirrorIndents/>
        <w:jc w:val="both"/>
        <w:rPr>
          <w:rFonts w:ascii="Montserrat" w:hAnsi="Montserrat" w:cs="Arial"/>
          <w:bCs/>
          <w:sz w:val="21"/>
          <w:szCs w:val="21"/>
          <w:lang w:val="es-MX"/>
        </w:rPr>
      </w:pPr>
    </w:p>
    <w:p w14:paraId="33E43D35" w14:textId="5A819464" w:rsidR="00D019AA" w:rsidRDefault="002E356E" w:rsidP="00CF1246">
      <w:pPr>
        <w:pStyle w:val="Prrafodelista"/>
        <w:tabs>
          <w:tab w:val="left" w:pos="709"/>
        </w:tabs>
        <w:ind w:left="0"/>
        <w:mirrorIndents/>
        <w:jc w:val="both"/>
        <w:rPr>
          <w:rFonts w:ascii="Montserrat" w:hAnsi="Montserrat" w:cs="Arial"/>
          <w:bCs/>
          <w:sz w:val="21"/>
          <w:szCs w:val="21"/>
          <w:lang w:val="es-MX"/>
        </w:rPr>
      </w:pPr>
      <w:r w:rsidRPr="002D5C00">
        <w:rPr>
          <w:rFonts w:ascii="Montserrat" w:hAnsi="Montserrat" w:cs="Arial"/>
          <w:b/>
          <w:bCs/>
          <w:sz w:val="21"/>
          <w:szCs w:val="21"/>
          <w:lang w:val="es-MX"/>
        </w:rPr>
        <w:t xml:space="preserve">Clasificación </w:t>
      </w:r>
      <w:r w:rsidR="00DD7D64" w:rsidRPr="002D5C00">
        <w:rPr>
          <w:rFonts w:ascii="Montserrat" w:hAnsi="Montserrat" w:cs="Arial"/>
          <w:b/>
          <w:bCs/>
          <w:sz w:val="21"/>
          <w:szCs w:val="21"/>
          <w:lang w:val="es-MX"/>
        </w:rPr>
        <w:t>Archivística</w:t>
      </w:r>
      <w:r w:rsidR="0080009C" w:rsidRPr="002D5C00">
        <w:rPr>
          <w:rFonts w:ascii="Montserrat" w:hAnsi="Montserrat" w:cs="Arial"/>
          <w:bCs/>
          <w:sz w:val="21"/>
          <w:szCs w:val="21"/>
          <w:lang w:val="es-MX"/>
        </w:rPr>
        <w:t>.</w:t>
      </w:r>
      <w:r w:rsidR="00D019AA" w:rsidRPr="002D5C00">
        <w:rPr>
          <w:rFonts w:ascii="Montserrat" w:hAnsi="Montserrat" w:cs="Arial"/>
          <w:bCs/>
          <w:sz w:val="21"/>
          <w:szCs w:val="21"/>
          <w:lang w:val="es-MX"/>
        </w:rPr>
        <w:t xml:space="preserve"> </w:t>
      </w:r>
      <w:r w:rsidR="00376F04" w:rsidRPr="002D5C00">
        <w:rPr>
          <w:rFonts w:ascii="Montserrat" w:hAnsi="Montserrat" w:cs="Arial"/>
          <w:bCs/>
          <w:sz w:val="21"/>
          <w:szCs w:val="21"/>
          <w:lang w:val="es-MX"/>
        </w:rPr>
        <w:t>P</w:t>
      </w:r>
      <w:r w:rsidR="00D019AA" w:rsidRPr="002D5C00">
        <w:rPr>
          <w:rFonts w:ascii="Montserrat" w:hAnsi="Montserrat" w:cs="Arial"/>
          <w:bCs/>
          <w:sz w:val="21"/>
          <w:szCs w:val="21"/>
          <w:lang w:val="es-MX"/>
        </w:rPr>
        <w:t xml:space="preserve">rocesos de identificación y agrupación de expedientes homogéneos en términos de lo que establece el Cuadro </w:t>
      </w:r>
      <w:r w:rsidR="00E5042D" w:rsidRPr="002D5C00">
        <w:rPr>
          <w:rFonts w:ascii="Montserrat" w:hAnsi="Montserrat" w:cs="Arial"/>
          <w:bCs/>
          <w:sz w:val="21"/>
          <w:szCs w:val="21"/>
          <w:lang w:val="es-MX"/>
        </w:rPr>
        <w:t>General de Clasificación Archivística</w:t>
      </w:r>
      <w:r w:rsidR="00D019AA" w:rsidRPr="002D5C00">
        <w:rPr>
          <w:rFonts w:ascii="Montserrat" w:hAnsi="Montserrat" w:cs="Arial"/>
          <w:bCs/>
          <w:sz w:val="21"/>
          <w:szCs w:val="21"/>
          <w:lang w:val="es-MX"/>
        </w:rPr>
        <w:t>, con base en la estructura funcional de los sujetos obligados.</w:t>
      </w:r>
    </w:p>
    <w:p w14:paraId="3826A28F" w14:textId="77777777" w:rsidR="00A45363" w:rsidRPr="002D5C00" w:rsidRDefault="00A45363" w:rsidP="00CF1246">
      <w:pPr>
        <w:pStyle w:val="Prrafodelista"/>
        <w:tabs>
          <w:tab w:val="left" w:pos="709"/>
        </w:tabs>
        <w:ind w:left="0"/>
        <w:mirrorIndents/>
        <w:jc w:val="both"/>
        <w:rPr>
          <w:rFonts w:ascii="Montserrat" w:hAnsi="Montserrat" w:cs="Arial"/>
          <w:bCs/>
          <w:sz w:val="21"/>
          <w:szCs w:val="21"/>
          <w:lang w:val="es-MX"/>
        </w:rPr>
      </w:pPr>
    </w:p>
    <w:p w14:paraId="575B6905" w14:textId="4EF7ED9A" w:rsidR="00816C6C" w:rsidRDefault="00D019AA" w:rsidP="00CF1246">
      <w:pPr>
        <w:pStyle w:val="Prrafodelista"/>
        <w:tabs>
          <w:tab w:val="left" w:pos="709"/>
        </w:tabs>
        <w:ind w:left="0"/>
        <w:mirrorIndents/>
        <w:jc w:val="both"/>
        <w:rPr>
          <w:rFonts w:ascii="Montserrat" w:hAnsi="Montserrat" w:cs="Arial"/>
          <w:bCs/>
          <w:sz w:val="21"/>
          <w:szCs w:val="21"/>
          <w:lang w:val="es-MX"/>
        </w:rPr>
      </w:pPr>
      <w:r w:rsidRPr="002D5C00">
        <w:rPr>
          <w:rFonts w:ascii="Montserrat" w:hAnsi="Montserrat" w:cs="Arial"/>
          <w:b/>
          <w:bCs/>
          <w:sz w:val="21"/>
          <w:szCs w:val="21"/>
          <w:lang w:val="es-MX"/>
        </w:rPr>
        <w:t xml:space="preserve">Clasificación de la </w:t>
      </w:r>
      <w:r w:rsidR="00DD7D64" w:rsidRPr="002D5C00">
        <w:rPr>
          <w:rFonts w:ascii="Montserrat" w:hAnsi="Montserrat" w:cs="Arial"/>
          <w:b/>
          <w:bCs/>
          <w:sz w:val="21"/>
          <w:szCs w:val="21"/>
          <w:lang w:val="es-MX"/>
        </w:rPr>
        <w:t>Información</w:t>
      </w:r>
      <w:r w:rsidRPr="002D5C00">
        <w:rPr>
          <w:rFonts w:ascii="Montserrat" w:hAnsi="Montserrat" w:cs="Arial"/>
          <w:bCs/>
          <w:sz w:val="21"/>
          <w:szCs w:val="21"/>
          <w:lang w:val="es-MX"/>
        </w:rPr>
        <w:t xml:space="preserve">. </w:t>
      </w:r>
      <w:r w:rsidR="00376F04" w:rsidRPr="002D5C00">
        <w:rPr>
          <w:rFonts w:ascii="Montserrat" w:hAnsi="Montserrat" w:cs="Arial"/>
          <w:bCs/>
          <w:sz w:val="21"/>
          <w:szCs w:val="21"/>
          <w:lang w:val="es-MX"/>
        </w:rPr>
        <w:t>P</w:t>
      </w:r>
      <w:r w:rsidRPr="002D5C00">
        <w:rPr>
          <w:rFonts w:ascii="Montserrat" w:hAnsi="Montserrat" w:cs="Arial"/>
          <w:bCs/>
          <w:sz w:val="21"/>
          <w:szCs w:val="21"/>
          <w:lang w:val="es-MX"/>
        </w:rPr>
        <w:t>roceso mediante el cual el sujeto obligado determina que la información en su poder está en alguno de los supuestos de reserva o confidencialidad, de conformidad con las disposiciones legales aplicables.</w:t>
      </w:r>
    </w:p>
    <w:p w14:paraId="1862FA46" w14:textId="77777777" w:rsidR="00F41968" w:rsidRPr="002D5C00" w:rsidRDefault="00F41968" w:rsidP="00CF1246">
      <w:pPr>
        <w:pStyle w:val="Prrafodelista"/>
        <w:tabs>
          <w:tab w:val="left" w:pos="709"/>
        </w:tabs>
        <w:ind w:left="0"/>
        <w:mirrorIndents/>
        <w:jc w:val="both"/>
        <w:rPr>
          <w:rFonts w:ascii="Montserrat" w:hAnsi="Montserrat" w:cs="Arial"/>
          <w:bCs/>
          <w:sz w:val="21"/>
          <w:szCs w:val="21"/>
          <w:lang w:val="es-MX"/>
        </w:rPr>
      </w:pPr>
    </w:p>
    <w:p w14:paraId="5D2280C3" w14:textId="6EE4BFC0" w:rsidR="0053476C" w:rsidRPr="0053476C" w:rsidRDefault="0053476C" w:rsidP="00A45363">
      <w:pPr>
        <w:pStyle w:val="Prrafodelista"/>
        <w:tabs>
          <w:tab w:val="left" w:pos="709"/>
        </w:tabs>
        <w:ind w:left="0"/>
        <w:mirrorIndents/>
        <w:jc w:val="both"/>
        <w:rPr>
          <w:rFonts w:ascii="Montserrat" w:hAnsi="Montserrat" w:cs="Arial"/>
          <w:bCs/>
          <w:sz w:val="21"/>
          <w:szCs w:val="21"/>
          <w:lang w:val="es-MX"/>
        </w:rPr>
      </w:pPr>
      <w:r>
        <w:rPr>
          <w:rFonts w:ascii="Montserrat" w:hAnsi="Montserrat" w:cs="Arial"/>
          <w:b/>
          <w:bCs/>
          <w:sz w:val="21"/>
          <w:szCs w:val="21"/>
          <w:lang w:val="es-MX"/>
        </w:rPr>
        <w:t xml:space="preserve">Comité de Transparencia. </w:t>
      </w:r>
      <w:r>
        <w:rPr>
          <w:rFonts w:ascii="Montserrat" w:hAnsi="Montserrat" w:cs="Arial"/>
          <w:bCs/>
          <w:sz w:val="21"/>
          <w:szCs w:val="21"/>
          <w:lang w:val="es-MX"/>
        </w:rPr>
        <w:t>Comité de Transparencia del CONALEP.</w:t>
      </w:r>
    </w:p>
    <w:p w14:paraId="1E33ED27" w14:textId="73A35C8D" w:rsidR="00A45363" w:rsidRDefault="002E356E" w:rsidP="00A45363">
      <w:pPr>
        <w:pStyle w:val="Prrafodelista"/>
        <w:tabs>
          <w:tab w:val="left" w:pos="709"/>
        </w:tabs>
        <w:ind w:left="0"/>
        <w:mirrorIndents/>
        <w:jc w:val="both"/>
        <w:rPr>
          <w:rFonts w:ascii="Montserrat" w:hAnsi="Montserrat" w:cs="Arial"/>
          <w:bCs/>
          <w:sz w:val="21"/>
          <w:szCs w:val="21"/>
          <w:lang w:val="es-MX"/>
        </w:rPr>
      </w:pPr>
      <w:r w:rsidRPr="002D5C00">
        <w:rPr>
          <w:rFonts w:ascii="Montserrat" w:hAnsi="Montserrat" w:cs="Arial"/>
          <w:b/>
          <w:bCs/>
          <w:sz w:val="21"/>
          <w:szCs w:val="21"/>
          <w:lang w:val="es-MX"/>
        </w:rPr>
        <w:lastRenderedPageBreak/>
        <w:t xml:space="preserve">Conservación de </w:t>
      </w:r>
      <w:r w:rsidR="00DD7D64" w:rsidRPr="002D5C00">
        <w:rPr>
          <w:rFonts w:ascii="Montserrat" w:hAnsi="Montserrat" w:cs="Arial"/>
          <w:b/>
          <w:bCs/>
          <w:sz w:val="21"/>
          <w:szCs w:val="21"/>
          <w:lang w:val="es-MX"/>
        </w:rPr>
        <w:t>Archivos</w:t>
      </w:r>
      <w:r w:rsidR="0080009C" w:rsidRPr="002D5C00">
        <w:rPr>
          <w:rFonts w:ascii="Montserrat" w:hAnsi="Montserrat" w:cs="Arial"/>
          <w:bCs/>
          <w:sz w:val="21"/>
          <w:szCs w:val="21"/>
          <w:lang w:val="es-MX"/>
        </w:rPr>
        <w:t xml:space="preserve">. </w:t>
      </w:r>
      <w:r w:rsidR="00376F04" w:rsidRPr="002D5C00">
        <w:rPr>
          <w:rFonts w:ascii="Montserrat" w:hAnsi="Montserrat" w:cs="Arial"/>
          <w:bCs/>
          <w:sz w:val="21"/>
          <w:szCs w:val="21"/>
          <w:lang w:val="es-MX"/>
        </w:rPr>
        <w:t>C</w:t>
      </w:r>
      <w:r w:rsidR="0080009C" w:rsidRPr="002D5C00">
        <w:rPr>
          <w:rFonts w:ascii="Montserrat" w:hAnsi="Montserrat" w:cs="Arial"/>
          <w:bCs/>
          <w:sz w:val="21"/>
          <w:szCs w:val="21"/>
          <w:lang w:val="es-MX"/>
        </w:rPr>
        <w:t>onjunto de procedimientos y medidas destinados a asegurar la prevención de alteraciones físicas de los documentos en papel y la preservación de los documentos digitales a largo plazo.</w:t>
      </w:r>
    </w:p>
    <w:p w14:paraId="13478856" w14:textId="77777777" w:rsidR="00A45363" w:rsidRDefault="00A45363" w:rsidP="00A45363">
      <w:pPr>
        <w:pStyle w:val="Prrafodelista"/>
        <w:tabs>
          <w:tab w:val="left" w:pos="709"/>
        </w:tabs>
        <w:ind w:left="0"/>
        <w:mirrorIndents/>
        <w:jc w:val="both"/>
        <w:rPr>
          <w:rFonts w:ascii="Montserrat" w:hAnsi="Montserrat" w:cs="Arial"/>
          <w:b/>
          <w:bCs/>
          <w:sz w:val="21"/>
          <w:szCs w:val="21"/>
          <w:lang w:val="es-MX"/>
        </w:rPr>
      </w:pPr>
    </w:p>
    <w:p w14:paraId="0C730C54" w14:textId="0D72347F" w:rsidR="005669DC" w:rsidRDefault="005669DC" w:rsidP="00A45363">
      <w:pPr>
        <w:pStyle w:val="Prrafodelista"/>
        <w:tabs>
          <w:tab w:val="left" w:pos="709"/>
        </w:tabs>
        <w:ind w:left="0"/>
        <w:mirrorIndents/>
        <w:jc w:val="both"/>
        <w:rPr>
          <w:rFonts w:ascii="Montserrat" w:hAnsi="Montserrat" w:cs="Arial"/>
          <w:bCs/>
          <w:sz w:val="21"/>
          <w:szCs w:val="21"/>
          <w:lang w:val="es-MX"/>
        </w:rPr>
      </w:pPr>
      <w:r w:rsidRPr="002D5C00">
        <w:rPr>
          <w:rFonts w:ascii="Montserrat" w:hAnsi="Montserrat" w:cs="Arial"/>
          <w:b/>
          <w:bCs/>
          <w:sz w:val="21"/>
          <w:szCs w:val="21"/>
          <w:lang w:val="es-MX"/>
        </w:rPr>
        <w:t xml:space="preserve">Conservación (Destino </w:t>
      </w:r>
      <w:r w:rsidR="00DD7D64" w:rsidRPr="002D5C00">
        <w:rPr>
          <w:rFonts w:ascii="Montserrat" w:hAnsi="Montserrat" w:cs="Arial"/>
          <w:b/>
          <w:bCs/>
          <w:sz w:val="21"/>
          <w:szCs w:val="21"/>
          <w:lang w:val="es-MX"/>
        </w:rPr>
        <w:t>Final</w:t>
      </w:r>
      <w:r w:rsidRPr="002D5C00">
        <w:rPr>
          <w:rFonts w:ascii="Montserrat" w:hAnsi="Montserrat" w:cs="Arial"/>
          <w:b/>
          <w:bCs/>
          <w:sz w:val="21"/>
          <w:szCs w:val="21"/>
          <w:lang w:val="es-MX"/>
        </w:rPr>
        <w:t>)</w:t>
      </w:r>
      <w:r w:rsidRPr="002D5C00">
        <w:rPr>
          <w:rFonts w:ascii="Montserrat" w:hAnsi="Montserrat" w:cs="Arial"/>
          <w:bCs/>
          <w:sz w:val="21"/>
          <w:szCs w:val="21"/>
          <w:lang w:val="es-MX"/>
        </w:rPr>
        <w:t xml:space="preserve">. Documentos que contienen evidencia y testimonios de las acciones de la dependencia o entidad, </w:t>
      </w:r>
      <w:r w:rsidRPr="002D5C00">
        <w:rPr>
          <w:rFonts w:ascii="Montserrat" w:hAnsi="Montserrat" w:cs="Arial"/>
          <w:bCs/>
          <w:color w:val="000000" w:themeColor="text1"/>
          <w:sz w:val="21"/>
          <w:szCs w:val="21"/>
          <w:lang w:val="es-MX"/>
        </w:rPr>
        <w:t xml:space="preserve">por lo que </w:t>
      </w:r>
      <w:r w:rsidR="00376F04" w:rsidRPr="002D5C00">
        <w:rPr>
          <w:rFonts w:ascii="Montserrat" w:hAnsi="Montserrat" w:cs="Arial"/>
          <w:bCs/>
          <w:color w:val="000000" w:themeColor="text1"/>
          <w:sz w:val="21"/>
          <w:szCs w:val="21"/>
          <w:lang w:val="es-MX"/>
        </w:rPr>
        <w:t xml:space="preserve">su conservación debe ser </w:t>
      </w:r>
      <w:r w:rsidRPr="002D5C00">
        <w:rPr>
          <w:rFonts w:ascii="Montserrat" w:hAnsi="Montserrat" w:cs="Arial"/>
          <w:bCs/>
          <w:sz w:val="21"/>
          <w:szCs w:val="21"/>
          <w:lang w:val="es-MX"/>
        </w:rPr>
        <w:t>de manera permanente en un archivo histórico.</w:t>
      </w:r>
    </w:p>
    <w:p w14:paraId="2E09BF52" w14:textId="77777777" w:rsidR="00A45363" w:rsidRPr="002D5C00" w:rsidRDefault="00A45363" w:rsidP="00A45363">
      <w:pPr>
        <w:pStyle w:val="Prrafodelista"/>
        <w:tabs>
          <w:tab w:val="left" w:pos="709"/>
        </w:tabs>
        <w:ind w:left="0"/>
        <w:mirrorIndents/>
        <w:jc w:val="both"/>
        <w:rPr>
          <w:rFonts w:ascii="Montserrat" w:hAnsi="Montserrat" w:cs="Arial"/>
          <w:bCs/>
          <w:sz w:val="21"/>
          <w:szCs w:val="21"/>
          <w:lang w:val="es-MX"/>
        </w:rPr>
      </w:pPr>
    </w:p>
    <w:p w14:paraId="24DF14A9" w14:textId="46FD8AD3" w:rsidR="005669DC" w:rsidRDefault="005669DC" w:rsidP="00CF1246">
      <w:pPr>
        <w:pStyle w:val="Prrafodelista"/>
        <w:tabs>
          <w:tab w:val="left" w:pos="0"/>
        </w:tabs>
        <w:ind w:left="0"/>
        <w:mirrorIndents/>
        <w:jc w:val="both"/>
        <w:rPr>
          <w:rFonts w:ascii="Montserrat" w:hAnsi="Montserrat" w:cs="Arial"/>
          <w:bCs/>
          <w:sz w:val="21"/>
          <w:szCs w:val="21"/>
          <w:lang w:val="es-MX"/>
        </w:rPr>
      </w:pPr>
      <w:r w:rsidRPr="002D5C00">
        <w:rPr>
          <w:rFonts w:ascii="Montserrat" w:hAnsi="Montserrat" w:cs="Arial"/>
          <w:b/>
          <w:bCs/>
          <w:sz w:val="21"/>
          <w:szCs w:val="21"/>
          <w:lang w:val="es-MX"/>
        </w:rPr>
        <w:t xml:space="preserve">Cuadro </w:t>
      </w:r>
      <w:r w:rsidR="00DD7D64" w:rsidRPr="002D5C00">
        <w:rPr>
          <w:rFonts w:ascii="Montserrat" w:hAnsi="Montserrat" w:cs="Arial"/>
          <w:b/>
          <w:bCs/>
          <w:sz w:val="21"/>
          <w:szCs w:val="21"/>
          <w:lang w:val="es-MX"/>
        </w:rPr>
        <w:t>General</w:t>
      </w:r>
      <w:r w:rsidR="00435C52" w:rsidRPr="002D5C00">
        <w:rPr>
          <w:rFonts w:ascii="Montserrat" w:hAnsi="Montserrat" w:cs="Arial"/>
          <w:b/>
          <w:bCs/>
          <w:sz w:val="21"/>
          <w:szCs w:val="21"/>
          <w:lang w:val="es-MX"/>
        </w:rPr>
        <w:t xml:space="preserve"> de</w:t>
      </w:r>
      <w:r w:rsidR="00DD7D64" w:rsidRPr="002D5C00">
        <w:rPr>
          <w:rFonts w:ascii="Montserrat" w:hAnsi="Montserrat" w:cs="Arial"/>
          <w:b/>
          <w:bCs/>
          <w:sz w:val="21"/>
          <w:szCs w:val="21"/>
          <w:lang w:val="es-MX"/>
        </w:rPr>
        <w:t xml:space="preserve"> Clasificación Archivística</w:t>
      </w:r>
      <w:r w:rsidRPr="002D5C00">
        <w:rPr>
          <w:rFonts w:ascii="Montserrat" w:hAnsi="Montserrat" w:cs="Arial"/>
          <w:bCs/>
          <w:sz w:val="21"/>
          <w:szCs w:val="21"/>
          <w:lang w:val="es-MX"/>
        </w:rPr>
        <w:t xml:space="preserve">. </w:t>
      </w:r>
      <w:r w:rsidR="00376F04" w:rsidRPr="002D5C00">
        <w:rPr>
          <w:rFonts w:ascii="Montserrat" w:hAnsi="Montserrat" w:cs="Arial"/>
          <w:bCs/>
          <w:sz w:val="21"/>
          <w:szCs w:val="21"/>
          <w:lang w:val="es-MX"/>
        </w:rPr>
        <w:t>I</w:t>
      </w:r>
      <w:r w:rsidRPr="002D5C00">
        <w:rPr>
          <w:rFonts w:ascii="Montserrat" w:hAnsi="Montserrat" w:cs="Arial"/>
          <w:bCs/>
          <w:sz w:val="21"/>
          <w:szCs w:val="21"/>
          <w:lang w:val="es-MX"/>
        </w:rPr>
        <w:t>nstrumento técnico que refleja la estructura de un archivo con base en las atribuciones y funciones de cada sujeto obligado.</w:t>
      </w:r>
    </w:p>
    <w:p w14:paraId="07C398EC" w14:textId="77777777" w:rsidR="00A45363" w:rsidRPr="002D5C00" w:rsidRDefault="00A45363" w:rsidP="00CF1246">
      <w:pPr>
        <w:pStyle w:val="Prrafodelista"/>
        <w:tabs>
          <w:tab w:val="left" w:pos="0"/>
        </w:tabs>
        <w:ind w:left="0"/>
        <w:mirrorIndents/>
        <w:jc w:val="both"/>
        <w:rPr>
          <w:rFonts w:ascii="Montserrat" w:hAnsi="Montserrat" w:cs="Arial"/>
          <w:bCs/>
          <w:sz w:val="21"/>
          <w:szCs w:val="21"/>
          <w:lang w:val="es-MX"/>
        </w:rPr>
      </w:pPr>
    </w:p>
    <w:p w14:paraId="0B0634C6" w14:textId="75CE4828" w:rsidR="0080009C" w:rsidRDefault="002E356E" w:rsidP="00CF1246">
      <w:pPr>
        <w:pStyle w:val="Prrafodelista"/>
        <w:tabs>
          <w:tab w:val="left" w:pos="709"/>
        </w:tabs>
        <w:ind w:left="0"/>
        <w:mirrorIndents/>
        <w:jc w:val="both"/>
        <w:rPr>
          <w:rFonts w:ascii="Montserrat" w:hAnsi="Montserrat" w:cs="Arial"/>
          <w:bCs/>
          <w:sz w:val="21"/>
          <w:szCs w:val="21"/>
          <w:lang w:val="es-MX"/>
        </w:rPr>
      </w:pPr>
      <w:r w:rsidRPr="002D5C00">
        <w:rPr>
          <w:rFonts w:ascii="Montserrat" w:hAnsi="Montserrat" w:cs="Arial"/>
          <w:b/>
          <w:bCs/>
          <w:sz w:val="21"/>
          <w:szCs w:val="21"/>
          <w:lang w:val="es-MX"/>
        </w:rPr>
        <w:t xml:space="preserve">Desclasificación de la </w:t>
      </w:r>
      <w:r w:rsidR="00DD7D64" w:rsidRPr="002D5C00">
        <w:rPr>
          <w:rFonts w:ascii="Montserrat" w:hAnsi="Montserrat" w:cs="Arial"/>
          <w:b/>
          <w:bCs/>
          <w:sz w:val="21"/>
          <w:szCs w:val="21"/>
          <w:lang w:val="es-MX"/>
        </w:rPr>
        <w:t>Información</w:t>
      </w:r>
      <w:r w:rsidR="0080009C" w:rsidRPr="002D5C00">
        <w:rPr>
          <w:rFonts w:ascii="Montserrat" w:hAnsi="Montserrat" w:cs="Arial"/>
          <w:bCs/>
          <w:sz w:val="21"/>
          <w:szCs w:val="21"/>
          <w:lang w:val="es-MX"/>
        </w:rPr>
        <w:t>.</w:t>
      </w:r>
      <w:r w:rsidR="002D0223" w:rsidRPr="002D5C00">
        <w:rPr>
          <w:rFonts w:ascii="Montserrat" w:hAnsi="Montserrat" w:cs="Arial"/>
          <w:bCs/>
          <w:sz w:val="21"/>
          <w:szCs w:val="21"/>
          <w:lang w:val="es-MX"/>
        </w:rPr>
        <w:t xml:space="preserve"> Los documentos y expedientes clasificados como reservados serán públicos cuando se extingan las causas que dieron origen a su clasificación; expire el plazo de clasificación</w:t>
      </w:r>
      <w:r w:rsidR="007E13EA" w:rsidRPr="002D5C00">
        <w:rPr>
          <w:rFonts w:ascii="Montserrat" w:hAnsi="Montserrat" w:cs="Arial"/>
          <w:bCs/>
          <w:sz w:val="21"/>
          <w:szCs w:val="21"/>
          <w:lang w:val="es-MX"/>
        </w:rPr>
        <w:t>; exista resolución de una autoridad competente que determine que existe una causa de interés público que prevalece sobre la reserva de la información o, el Comité de Transparencia considere pertinente la desclasificación.</w:t>
      </w:r>
    </w:p>
    <w:p w14:paraId="05B3301A" w14:textId="77777777" w:rsidR="00A45363" w:rsidRPr="002D5C00" w:rsidRDefault="00A45363" w:rsidP="00CF1246">
      <w:pPr>
        <w:pStyle w:val="Prrafodelista"/>
        <w:tabs>
          <w:tab w:val="left" w:pos="709"/>
        </w:tabs>
        <w:ind w:left="0"/>
        <w:mirrorIndents/>
        <w:jc w:val="both"/>
        <w:rPr>
          <w:rFonts w:ascii="Montserrat" w:hAnsi="Montserrat" w:cs="Arial"/>
          <w:bCs/>
          <w:sz w:val="21"/>
          <w:szCs w:val="21"/>
          <w:lang w:val="es-MX"/>
        </w:rPr>
      </w:pPr>
    </w:p>
    <w:p w14:paraId="523F14C4" w14:textId="46491BCE" w:rsidR="00970E68" w:rsidRDefault="0080009C" w:rsidP="00CF1246">
      <w:pPr>
        <w:pStyle w:val="Prrafodelista"/>
        <w:tabs>
          <w:tab w:val="left" w:pos="709"/>
        </w:tabs>
        <w:ind w:left="0"/>
        <w:mirrorIndents/>
        <w:jc w:val="both"/>
        <w:rPr>
          <w:rFonts w:ascii="Montserrat" w:hAnsi="Montserrat" w:cs="Arial"/>
          <w:bCs/>
          <w:sz w:val="21"/>
          <w:szCs w:val="21"/>
          <w:lang w:val="es-MX"/>
        </w:rPr>
      </w:pPr>
      <w:r w:rsidRPr="002D5C00">
        <w:rPr>
          <w:rFonts w:ascii="Montserrat" w:hAnsi="Montserrat" w:cs="Arial"/>
          <w:b/>
          <w:bCs/>
          <w:sz w:val="21"/>
          <w:szCs w:val="21"/>
          <w:lang w:val="es-MX"/>
        </w:rPr>
        <w:t xml:space="preserve">Disposición </w:t>
      </w:r>
      <w:r w:rsidR="00DD7D64" w:rsidRPr="002D5C00">
        <w:rPr>
          <w:rFonts w:ascii="Montserrat" w:hAnsi="Montserrat" w:cs="Arial"/>
          <w:b/>
          <w:bCs/>
          <w:sz w:val="21"/>
          <w:szCs w:val="21"/>
          <w:lang w:val="es-MX"/>
        </w:rPr>
        <w:t>Documental</w:t>
      </w:r>
      <w:r w:rsidRPr="002D5C00">
        <w:rPr>
          <w:rFonts w:ascii="Montserrat" w:hAnsi="Montserrat" w:cs="Arial"/>
          <w:bCs/>
          <w:sz w:val="21"/>
          <w:szCs w:val="21"/>
          <w:lang w:val="es-MX"/>
        </w:rPr>
        <w:t xml:space="preserve">: </w:t>
      </w:r>
      <w:r w:rsidR="00435D7E" w:rsidRPr="002D5C00">
        <w:rPr>
          <w:rFonts w:ascii="Montserrat" w:hAnsi="Montserrat" w:cs="Arial"/>
          <w:bCs/>
          <w:sz w:val="21"/>
          <w:szCs w:val="21"/>
          <w:lang w:val="es-MX"/>
        </w:rPr>
        <w:t>S</w:t>
      </w:r>
      <w:r w:rsidRPr="002D5C00">
        <w:rPr>
          <w:rFonts w:ascii="Montserrat" w:hAnsi="Montserrat" w:cs="Arial"/>
          <w:bCs/>
          <w:sz w:val="21"/>
          <w:szCs w:val="21"/>
          <w:lang w:val="es-MX"/>
        </w:rPr>
        <w:t>elección sistemática de los expedientes de los archivos de trámite o concentración</w:t>
      </w:r>
      <w:r w:rsidR="00DD7D64" w:rsidRPr="002D5C00">
        <w:rPr>
          <w:rFonts w:ascii="Montserrat" w:hAnsi="Montserrat" w:cs="Arial"/>
          <w:bCs/>
          <w:sz w:val="21"/>
          <w:szCs w:val="21"/>
          <w:lang w:val="es-MX"/>
        </w:rPr>
        <w:t>,</w:t>
      </w:r>
      <w:r w:rsidRPr="002D5C00">
        <w:rPr>
          <w:rFonts w:ascii="Montserrat" w:hAnsi="Montserrat" w:cs="Arial"/>
          <w:bCs/>
          <w:sz w:val="21"/>
          <w:szCs w:val="21"/>
          <w:lang w:val="es-MX"/>
        </w:rPr>
        <w:t xml:space="preserve"> cuya vigencia documental o uso ha prescrito, con el fin de realizar transferencias ordenadas o bajas documentales</w:t>
      </w:r>
      <w:r w:rsidR="00C072EB" w:rsidRPr="002D5C00">
        <w:rPr>
          <w:rFonts w:ascii="Montserrat" w:hAnsi="Montserrat" w:cs="Arial"/>
          <w:bCs/>
          <w:sz w:val="21"/>
          <w:szCs w:val="21"/>
          <w:lang w:val="es-MX"/>
        </w:rPr>
        <w:t>.</w:t>
      </w:r>
    </w:p>
    <w:p w14:paraId="7DBC76D0" w14:textId="77777777" w:rsidR="00A45363" w:rsidRPr="002D5C00" w:rsidRDefault="00A45363" w:rsidP="00CF1246">
      <w:pPr>
        <w:pStyle w:val="Prrafodelista"/>
        <w:tabs>
          <w:tab w:val="left" w:pos="709"/>
        </w:tabs>
        <w:ind w:left="0"/>
        <w:mirrorIndents/>
        <w:jc w:val="both"/>
        <w:rPr>
          <w:rFonts w:ascii="Montserrat" w:hAnsi="Montserrat" w:cs="Arial"/>
          <w:bCs/>
          <w:sz w:val="21"/>
          <w:szCs w:val="21"/>
          <w:lang w:val="es-MX"/>
        </w:rPr>
      </w:pPr>
    </w:p>
    <w:p w14:paraId="16B6C56C" w14:textId="4227069E" w:rsidR="00F74BC5" w:rsidRDefault="00F74BC5" w:rsidP="00CF1246">
      <w:pPr>
        <w:pStyle w:val="Prrafodelista"/>
        <w:tabs>
          <w:tab w:val="left" w:pos="0"/>
        </w:tabs>
        <w:ind w:left="0"/>
        <w:mirrorIndents/>
        <w:jc w:val="both"/>
        <w:rPr>
          <w:rFonts w:ascii="Montserrat" w:hAnsi="Montserrat" w:cs="Arial"/>
          <w:color w:val="000000" w:themeColor="text1"/>
          <w:sz w:val="21"/>
          <w:szCs w:val="21"/>
          <w:lang w:val="es-MX"/>
        </w:rPr>
      </w:pPr>
      <w:r w:rsidRPr="002D5C00">
        <w:rPr>
          <w:rFonts w:ascii="Montserrat" w:hAnsi="Montserrat" w:cs="Arial"/>
          <w:b/>
          <w:bCs/>
          <w:color w:val="000000" w:themeColor="text1"/>
          <w:sz w:val="21"/>
          <w:szCs w:val="21"/>
          <w:lang w:val="es-MX"/>
        </w:rPr>
        <w:t>E</w:t>
      </w:r>
      <w:r w:rsidR="00A430FA" w:rsidRPr="002D5C00">
        <w:rPr>
          <w:rFonts w:ascii="Montserrat" w:hAnsi="Montserrat" w:cs="Arial"/>
          <w:b/>
          <w:bCs/>
          <w:color w:val="000000" w:themeColor="text1"/>
          <w:sz w:val="21"/>
          <w:szCs w:val="21"/>
          <w:lang w:val="es-MX"/>
        </w:rPr>
        <w:t>x</w:t>
      </w:r>
      <w:r w:rsidRPr="002D5C00">
        <w:rPr>
          <w:rFonts w:ascii="Montserrat" w:hAnsi="Montserrat" w:cs="Arial"/>
          <w:b/>
          <w:bCs/>
          <w:color w:val="000000" w:themeColor="text1"/>
          <w:sz w:val="21"/>
          <w:szCs w:val="21"/>
          <w:lang w:val="es-MX"/>
        </w:rPr>
        <w:t>purgo</w:t>
      </w:r>
      <w:r w:rsidRPr="002D5C00">
        <w:rPr>
          <w:rFonts w:ascii="Montserrat" w:hAnsi="Montserrat" w:cs="Arial"/>
          <w:bCs/>
          <w:color w:val="000000" w:themeColor="text1"/>
          <w:sz w:val="21"/>
          <w:szCs w:val="21"/>
          <w:lang w:val="es-MX"/>
        </w:rPr>
        <w:t xml:space="preserve">. </w:t>
      </w:r>
      <w:r w:rsidR="00287C07" w:rsidRPr="002D5C00">
        <w:rPr>
          <w:rFonts w:ascii="Montserrat" w:hAnsi="Montserrat" w:cs="Arial"/>
          <w:color w:val="000000" w:themeColor="text1"/>
          <w:sz w:val="21"/>
          <w:szCs w:val="21"/>
          <w:lang w:val="es-MX"/>
        </w:rPr>
        <w:t>Retiro de documentos repetidos, tachados, hojas en blanco, entre otros, sin utilidad para el expediente</w:t>
      </w:r>
      <w:r w:rsidRPr="002D5C00">
        <w:rPr>
          <w:rFonts w:ascii="Montserrat" w:hAnsi="Montserrat" w:cs="Arial"/>
          <w:color w:val="000000" w:themeColor="text1"/>
          <w:sz w:val="21"/>
          <w:szCs w:val="21"/>
          <w:lang w:val="es-MX"/>
        </w:rPr>
        <w:t>.</w:t>
      </w:r>
    </w:p>
    <w:p w14:paraId="6E35BB61" w14:textId="77777777" w:rsidR="00A45363" w:rsidRPr="002D5C00" w:rsidRDefault="00A45363" w:rsidP="00CF1246">
      <w:pPr>
        <w:pStyle w:val="Prrafodelista"/>
        <w:tabs>
          <w:tab w:val="left" w:pos="0"/>
        </w:tabs>
        <w:ind w:left="0"/>
        <w:mirrorIndents/>
        <w:jc w:val="both"/>
        <w:rPr>
          <w:rFonts w:ascii="Montserrat" w:hAnsi="Montserrat" w:cs="Arial"/>
          <w:bCs/>
          <w:color w:val="000000" w:themeColor="text1"/>
          <w:sz w:val="21"/>
          <w:szCs w:val="21"/>
          <w:lang w:val="es-MX"/>
        </w:rPr>
      </w:pPr>
    </w:p>
    <w:p w14:paraId="4B0FAB9E" w14:textId="1E626C3B" w:rsidR="005669DC" w:rsidRDefault="005669DC" w:rsidP="00CF1246">
      <w:pPr>
        <w:pStyle w:val="Prrafodelista"/>
        <w:tabs>
          <w:tab w:val="left" w:pos="709"/>
        </w:tabs>
        <w:ind w:left="0"/>
        <w:mirrorIndents/>
        <w:jc w:val="both"/>
        <w:rPr>
          <w:rFonts w:ascii="Montserrat" w:hAnsi="Montserrat" w:cs="Arial"/>
          <w:bCs/>
          <w:sz w:val="21"/>
          <w:szCs w:val="21"/>
          <w:lang w:val="es-MX"/>
        </w:rPr>
      </w:pPr>
      <w:r w:rsidRPr="002D5C00">
        <w:rPr>
          <w:rFonts w:ascii="Montserrat" w:hAnsi="Montserrat" w:cs="Arial"/>
          <w:b/>
          <w:bCs/>
          <w:color w:val="000000" w:themeColor="text1"/>
          <w:sz w:val="21"/>
          <w:szCs w:val="21"/>
          <w:lang w:val="es-MX"/>
        </w:rPr>
        <w:t>Expediente</w:t>
      </w:r>
      <w:r w:rsidRPr="002D5C00">
        <w:rPr>
          <w:rFonts w:ascii="Montserrat" w:hAnsi="Montserrat" w:cs="Arial"/>
          <w:bCs/>
          <w:color w:val="000000" w:themeColor="text1"/>
          <w:sz w:val="21"/>
          <w:szCs w:val="21"/>
          <w:lang w:val="es-MX"/>
        </w:rPr>
        <w:t xml:space="preserve">. </w:t>
      </w:r>
      <w:r w:rsidR="00287C07" w:rsidRPr="002D5C00">
        <w:rPr>
          <w:rFonts w:ascii="Montserrat" w:hAnsi="Montserrat" w:cs="Arial"/>
          <w:bCs/>
          <w:color w:val="000000" w:themeColor="text1"/>
          <w:sz w:val="21"/>
          <w:szCs w:val="21"/>
          <w:lang w:val="es-MX"/>
        </w:rPr>
        <w:t xml:space="preserve">Unidad compuesta por documentos de archivo, ordenados y relacionados por un mismo asunto, </w:t>
      </w:r>
      <w:r w:rsidR="00287C07" w:rsidRPr="002D5C00">
        <w:rPr>
          <w:rFonts w:ascii="Montserrat" w:hAnsi="Montserrat" w:cs="Arial"/>
          <w:bCs/>
          <w:sz w:val="21"/>
          <w:szCs w:val="21"/>
          <w:lang w:val="es-MX"/>
        </w:rPr>
        <w:t>actividad o trámite</w:t>
      </w:r>
      <w:r w:rsidR="00287C07" w:rsidRPr="00F67EAB">
        <w:rPr>
          <w:rFonts w:ascii="Montserrat" w:hAnsi="Montserrat" w:cs="Arial"/>
          <w:bCs/>
          <w:color w:val="000000" w:themeColor="text1"/>
          <w:sz w:val="21"/>
          <w:szCs w:val="21"/>
          <w:lang w:val="es-MX"/>
        </w:rPr>
        <w:t>,</w:t>
      </w:r>
      <w:r w:rsidR="00287C07" w:rsidRPr="002D5C00">
        <w:rPr>
          <w:rFonts w:ascii="Montserrat" w:hAnsi="Montserrat" w:cs="Arial"/>
          <w:bCs/>
          <w:sz w:val="21"/>
          <w:szCs w:val="21"/>
          <w:lang w:val="es-MX"/>
        </w:rPr>
        <w:t xml:space="preserve"> de los sujetos obligados</w:t>
      </w:r>
      <w:r w:rsidRPr="002D5C00">
        <w:rPr>
          <w:rFonts w:ascii="Montserrat" w:hAnsi="Montserrat" w:cs="Arial"/>
          <w:bCs/>
          <w:sz w:val="21"/>
          <w:szCs w:val="21"/>
          <w:lang w:val="es-MX"/>
        </w:rPr>
        <w:t>.</w:t>
      </w:r>
    </w:p>
    <w:p w14:paraId="40DECDCE" w14:textId="77777777" w:rsidR="00A45363" w:rsidRPr="002D5C00" w:rsidRDefault="00A45363" w:rsidP="00CF1246">
      <w:pPr>
        <w:pStyle w:val="Prrafodelista"/>
        <w:tabs>
          <w:tab w:val="left" w:pos="709"/>
        </w:tabs>
        <w:ind w:left="0"/>
        <w:mirrorIndents/>
        <w:jc w:val="both"/>
        <w:rPr>
          <w:rFonts w:ascii="Montserrat" w:hAnsi="Montserrat" w:cs="Arial"/>
          <w:bCs/>
          <w:sz w:val="21"/>
          <w:szCs w:val="21"/>
          <w:lang w:val="es-MX"/>
        </w:rPr>
      </w:pPr>
    </w:p>
    <w:p w14:paraId="3BBABA53" w14:textId="3E8A1E6B" w:rsidR="005669DC" w:rsidRDefault="005669DC" w:rsidP="00CF1246">
      <w:pPr>
        <w:pStyle w:val="Prrafodelista"/>
        <w:tabs>
          <w:tab w:val="left" w:pos="709"/>
        </w:tabs>
        <w:ind w:left="0"/>
        <w:mirrorIndents/>
        <w:jc w:val="both"/>
        <w:rPr>
          <w:rFonts w:ascii="Montserrat" w:hAnsi="Montserrat" w:cs="Arial"/>
          <w:bCs/>
          <w:sz w:val="21"/>
          <w:szCs w:val="21"/>
          <w:lang w:val="es-MX"/>
        </w:rPr>
      </w:pPr>
      <w:r w:rsidRPr="002D5C00">
        <w:rPr>
          <w:rFonts w:ascii="Montserrat" w:hAnsi="Montserrat" w:cs="Arial"/>
          <w:b/>
          <w:bCs/>
          <w:sz w:val="21"/>
          <w:szCs w:val="21"/>
          <w:lang w:val="es-MX"/>
        </w:rPr>
        <w:t xml:space="preserve">Expediente </w:t>
      </w:r>
      <w:r w:rsidR="00DD7D64" w:rsidRPr="002D5C00">
        <w:rPr>
          <w:rFonts w:ascii="Montserrat" w:hAnsi="Montserrat" w:cs="Arial"/>
          <w:b/>
          <w:bCs/>
          <w:sz w:val="21"/>
          <w:szCs w:val="21"/>
          <w:lang w:val="es-MX"/>
        </w:rPr>
        <w:t>Electrónico</w:t>
      </w:r>
      <w:r w:rsidRPr="002D5C00">
        <w:rPr>
          <w:rFonts w:ascii="Montserrat" w:hAnsi="Montserrat" w:cs="Arial"/>
          <w:bCs/>
          <w:sz w:val="21"/>
          <w:szCs w:val="21"/>
          <w:lang w:val="es-MX"/>
        </w:rPr>
        <w:t xml:space="preserve">. </w:t>
      </w:r>
      <w:r w:rsidR="00287C07" w:rsidRPr="002D5C00">
        <w:rPr>
          <w:rFonts w:ascii="Montserrat" w:hAnsi="Montserrat" w:cs="Arial"/>
          <w:bCs/>
          <w:sz w:val="21"/>
          <w:szCs w:val="21"/>
          <w:lang w:val="es-MX"/>
        </w:rPr>
        <w:t>C</w:t>
      </w:r>
      <w:r w:rsidRPr="002D5C00">
        <w:rPr>
          <w:rFonts w:ascii="Montserrat" w:hAnsi="Montserrat" w:cs="Arial"/>
          <w:bCs/>
          <w:sz w:val="21"/>
          <w:szCs w:val="21"/>
          <w:lang w:val="es-MX"/>
        </w:rPr>
        <w:t>onjunto de documentos electrónicos correspondientes a un procedimiento administrativo, cualquiera que sea el tipo de información que contengan.</w:t>
      </w:r>
    </w:p>
    <w:p w14:paraId="53BDCCC1" w14:textId="77777777" w:rsidR="00A45363" w:rsidRPr="002D5C00" w:rsidRDefault="00A45363" w:rsidP="00CF1246">
      <w:pPr>
        <w:pStyle w:val="Prrafodelista"/>
        <w:tabs>
          <w:tab w:val="left" w:pos="709"/>
        </w:tabs>
        <w:ind w:left="0"/>
        <w:mirrorIndents/>
        <w:jc w:val="both"/>
        <w:rPr>
          <w:rFonts w:ascii="Montserrat" w:hAnsi="Montserrat" w:cs="Arial"/>
          <w:bCs/>
          <w:sz w:val="21"/>
          <w:szCs w:val="21"/>
          <w:lang w:val="es-MX"/>
        </w:rPr>
      </w:pPr>
    </w:p>
    <w:p w14:paraId="65CB421A" w14:textId="77777777" w:rsidR="00A45363" w:rsidRDefault="00992B6D" w:rsidP="00A45363">
      <w:pPr>
        <w:pStyle w:val="Prrafodelista"/>
        <w:tabs>
          <w:tab w:val="left" w:pos="709"/>
        </w:tabs>
        <w:ind w:left="0"/>
        <w:mirrorIndents/>
        <w:jc w:val="both"/>
        <w:rPr>
          <w:rFonts w:ascii="Montserrat" w:hAnsi="Montserrat" w:cs="Arial"/>
          <w:bCs/>
          <w:sz w:val="21"/>
          <w:szCs w:val="21"/>
          <w:lang w:val="es-MX"/>
        </w:rPr>
      </w:pPr>
      <w:r w:rsidRPr="002D5C00">
        <w:rPr>
          <w:rFonts w:ascii="Montserrat" w:hAnsi="Montserrat" w:cs="Arial"/>
          <w:b/>
          <w:bCs/>
          <w:color w:val="000000" w:themeColor="text1"/>
          <w:sz w:val="21"/>
          <w:szCs w:val="21"/>
          <w:lang w:val="es-MX"/>
        </w:rPr>
        <w:t xml:space="preserve">Firma </w:t>
      </w:r>
      <w:r w:rsidR="00DD7D64" w:rsidRPr="002D5C00">
        <w:rPr>
          <w:rFonts w:ascii="Montserrat" w:hAnsi="Montserrat" w:cs="Arial"/>
          <w:b/>
          <w:bCs/>
          <w:color w:val="000000" w:themeColor="text1"/>
          <w:sz w:val="21"/>
          <w:szCs w:val="21"/>
          <w:lang w:val="es-MX"/>
        </w:rPr>
        <w:t>Electrónica Avanzada</w:t>
      </w:r>
      <w:r w:rsidRPr="002D5C00">
        <w:rPr>
          <w:rFonts w:ascii="Montserrat" w:hAnsi="Montserrat" w:cs="Arial"/>
          <w:bCs/>
          <w:color w:val="000000" w:themeColor="text1"/>
          <w:sz w:val="21"/>
          <w:szCs w:val="21"/>
          <w:lang w:val="es-MX"/>
        </w:rPr>
        <w:t xml:space="preserve">. </w:t>
      </w:r>
      <w:r w:rsidR="00287C07" w:rsidRPr="002D5C00">
        <w:rPr>
          <w:rFonts w:ascii="Montserrat" w:hAnsi="Montserrat" w:cs="Arial"/>
          <w:bCs/>
          <w:color w:val="000000" w:themeColor="text1"/>
          <w:sz w:val="21"/>
          <w:szCs w:val="21"/>
          <w:lang w:val="es-MX"/>
        </w:rPr>
        <w:t xml:space="preserve">Conjunto de datos y caracteres que permite la identificación del firmante, que ha sido creada por medios electrónicos bajo su exclusivo control, de manera que está vinculada de forma personal, </w:t>
      </w:r>
      <w:r w:rsidR="00287C07" w:rsidRPr="002D5C00">
        <w:rPr>
          <w:rFonts w:ascii="Montserrat" w:hAnsi="Montserrat" w:cs="Arial"/>
          <w:bCs/>
          <w:sz w:val="21"/>
          <w:szCs w:val="21"/>
          <w:lang w:val="es-MX"/>
        </w:rPr>
        <w:t>lo que permite que sea detectable cualquier modificación ulterior de éstos, la cual produce los mismos efectos jurídicos que la firma autógrafa</w:t>
      </w:r>
      <w:r w:rsidRPr="002D5C00">
        <w:rPr>
          <w:rFonts w:ascii="Montserrat" w:hAnsi="Montserrat" w:cs="Arial"/>
          <w:bCs/>
          <w:sz w:val="21"/>
          <w:szCs w:val="21"/>
          <w:lang w:val="es-MX"/>
        </w:rPr>
        <w:t>.</w:t>
      </w:r>
    </w:p>
    <w:p w14:paraId="65E425D1" w14:textId="77777777" w:rsidR="00A45363" w:rsidRDefault="00A45363" w:rsidP="00A45363">
      <w:pPr>
        <w:pStyle w:val="Prrafodelista"/>
        <w:tabs>
          <w:tab w:val="left" w:pos="709"/>
        </w:tabs>
        <w:ind w:left="0"/>
        <w:mirrorIndents/>
        <w:jc w:val="both"/>
        <w:rPr>
          <w:rFonts w:ascii="Montserrat" w:hAnsi="Montserrat" w:cs="Arial"/>
          <w:b/>
          <w:bCs/>
          <w:color w:val="000000" w:themeColor="text1"/>
          <w:sz w:val="21"/>
          <w:szCs w:val="21"/>
          <w:lang w:val="es-MX"/>
        </w:rPr>
      </w:pPr>
    </w:p>
    <w:p w14:paraId="7E470EDC" w14:textId="7C8B9EDC" w:rsidR="00287C07" w:rsidRDefault="00287C07" w:rsidP="00A45363">
      <w:pPr>
        <w:pStyle w:val="Prrafodelista"/>
        <w:tabs>
          <w:tab w:val="left" w:pos="709"/>
        </w:tabs>
        <w:ind w:left="0"/>
        <w:mirrorIndents/>
        <w:jc w:val="both"/>
        <w:rPr>
          <w:rFonts w:ascii="Montserrat" w:hAnsi="Montserrat" w:cs="Arial"/>
          <w:bCs/>
          <w:sz w:val="21"/>
          <w:szCs w:val="21"/>
          <w:lang w:val="es-MX"/>
        </w:rPr>
      </w:pPr>
      <w:r w:rsidRPr="002D5C00">
        <w:rPr>
          <w:rFonts w:ascii="Montserrat" w:hAnsi="Montserrat" w:cs="Arial"/>
          <w:b/>
          <w:bCs/>
          <w:color w:val="000000" w:themeColor="text1"/>
          <w:sz w:val="21"/>
          <w:szCs w:val="21"/>
          <w:lang w:val="es-MX"/>
        </w:rPr>
        <w:t>Gestión Documental</w:t>
      </w:r>
      <w:r w:rsidRPr="002D5C00">
        <w:rPr>
          <w:rFonts w:ascii="Montserrat" w:hAnsi="Montserrat" w:cs="Arial"/>
          <w:bCs/>
          <w:color w:val="000000" w:themeColor="text1"/>
          <w:sz w:val="21"/>
          <w:szCs w:val="21"/>
          <w:lang w:val="es-MX"/>
        </w:rPr>
        <w:t xml:space="preserve">. Tratamiento integral de la documentación a lo largo de su ciclo vital, a través de la </w:t>
      </w:r>
      <w:r w:rsidRPr="002D5C00">
        <w:rPr>
          <w:rFonts w:ascii="Montserrat" w:hAnsi="Montserrat" w:cs="Arial"/>
          <w:bCs/>
          <w:sz w:val="21"/>
          <w:szCs w:val="21"/>
          <w:lang w:val="es-MX"/>
        </w:rPr>
        <w:t>ejecución de procesos de recepción, producción, organización, acceso y consulta, conservación, valoración y disposición documental.</w:t>
      </w:r>
    </w:p>
    <w:p w14:paraId="135A5942" w14:textId="77777777" w:rsidR="00A45363" w:rsidRPr="002D5C00" w:rsidRDefault="00A45363" w:rsidP="00A45363">
      <w:pPr>
        <w:pStyle w:val="Prrafodelista"/>
        <w:tabs>
          <w:tab w:val="left" w:pos="709"/>
        </w:tabs>
        <w:ind w:left="0"/>
        <w:mirrorIndents/>
        <w:jc w:val="both"/>
        <w:rPr>
          <w:rFonts w:ascii="Montserrat" w:hAnsi="Montserrat" w:cs="Arial"/>
          <w:bCs/>
          <w:sz w:val="21"/>
          <w:szCs w:val="21"/>
          <w:lang w:val="es-MX"/>
        </w:rPr>
      </w:pPr>
    </w:p>
    <w:p w14:paraId="315B1CE2" w14:textId="3A46CB24" w:rsidR="00A45363" w:rsidRDefault="00287C07" w:rsidP="00CF1246">
      <w:pPr>
        <w:pStyle w:val="Prrafodelista"/>
        <w:ind w:left="0"/>
        <w:mirrorIndents/>
        <w:jc w:val="both"/>
        <w:rPr>
          <w:rFonts w:ascii="Montserrat" w:hAnsi="Montserrat" w:cs="Arial"/>
          <w:bCs/>
          <w:sz w:val="21"/>
          <w:szCs w:val="21"/>
          <w:lang w:val="es-MX"/>
        </w:rPr>
      </w:pPr>
      <w:r w:rsidRPr="002D5C00">
        <w:rPr>
          <w:rFonts w:ascii="Montserrat" w:hAnsi="Montserrat" w:cs="Arial"/>
          <w:b/>
          <w:bCs/>
          <w:sz w:val="21"/>
          <w:szCs w:val="21"/>
          <w:lang w:val="es-MX"/>
        </w:rPr>
        <w:t>Información Confidencial</w:t>
      </w:r>
      <w:r w:rsidRPr="002D5C00">
        <w:rPr>
          <w:rFonts w:ascii="Montserrat" w:hAnsi="Montserrat" w:cs="Arial"/>
          <w:bCs/>
          <w:sz w:val="21"/>
          <w:szCs w:val="21"/>
          <w:lang w:val="es-MX"/>
        </w:rPr>
        <w:t>. La que contiene datos personales concernientes a una persona identificada o identificable.</w:t>
      </w:r>
    </w:p>
    <w:p w14:paraId="48EBFDD8" w14:textId="77777777" w:rsidR="00304921" w:rsidRDefault="00304921" w:rsidP="00CF1246">
      <w:pPr>
        <w:pStyle w:val="Prrafodelista"/>
        <w:ind w:left="0"/>
        <w:mirrorIndents/>
        <w:jc w:val="both"/>
        <w:rPr>
          <w:rFonts w:ascii="Montserrat" w:hAnsi="Montserrat" w:cs="Arial"/>
          <w:bCs/>
          <w:sz w:val="21"/>
          <w:szCs w:val="21"/>
          <w:lang w:val="es-MX"/>
        </w:rPr>
      </w:pPr>
    </w:p>
    <w:p w14:paraId="138C1544" w14:textId="77777777" w:rsidR="00A45363" w:rsidRDefault="005669DC" w:rsidP="00A45363">
      <w:pPr>
        <w:pStyle w:val="Prrafodelista"/>
        <w:ind w:left="0"/>
        <w:mirrorIndents/>
        <w:jc w:val="both"/>
        <w:rPr>
          <w:rFonts w:ascii="Montserrat" w:hAnsi="Montserrat" w:cs="Arial"/>
          <w:bCs/>
          <w:sz w:val="21"/>
          <w:szCs w:val="21"/>
          <w:lang w:val="es-MX"/>
        </w:rPr>
      </w:pPr>
      <w:r w:rsidRPr="002D5C00">
        <w:rPr>
          <w:rFonts w:ascii="Montserrat" w:hAnsi="Montserrat" w:cs="Arial"/>
          <w:b/>
          <w:bCs/>
          <w:sz w:val="21"/>
          <w:szCs w:val="21"/>
          <w:lang w:val="es-MX"/>
        </w:rPr>
        <w:t>Información Pública</w:t>
      </w:r>
      <w:r w:rsidRPr="002D5C00">
        <w:rPr>
          <w:rFonts w:ascii="Montserrat" w:hAnsi="Montserrat" w:cs="Arial"/>
          <w:bCs/>
          <w:sz w:val="21"/>
          <w:szCs w:val="21"/>
          <w:lang w:val="es-MX"/>
        </w:rPr>
        <w:t>. La generada, obtenida, adquirida, transformada o en posesión de los sujetos obligados, misma que será accesible a cualquier persona.</w:t>
      </w:r>
    </w:p>
    <w:p w14:paraId="469A9451" w14:textId="77777777" w:rsidR="00A45363" w:rsidRDefault="00A45363" w:rsidP="00A45363">
      <w:pPr>
        <w:pStyle w:val="Prrafodelista"/>
        <w:ind w:left="0"/>
        <w:mirrorIndents/>
        <w:jc w:val="both"/>
        <w:rPr>
          <w:rFonts w:ascii="Montserrat" w:hAnsi="Montserrat" w:cs="Arial"/>
          <w:b/>
          <w:bCs/>
          <w:sz w:val="21"/>
          <w:szCs w:val="21"/>
          <w:lang w:val="es-MX"/>
        </w:rPr>
      </w:pPr>
    </w:p>
    <w:p w14:paraId="49FB4FA0" w14:textId="00187DB1" w:rsidR="005669DC" w:rsidRPr="002D5C00" w:rsidRDefault="005669DC" w:rsidP="00A45363">
      <w:pPr>
        <w:pStyle w:val="Prrafodelista"/>
        <w:ind w:left="0"/>
        <w:mirrorIndents/>
        <w:jc w:val="both"/>
        <w:rPr>
          <w:rFonts w:ascii="Montserrat" w:hAnsi="Montserrat" w:cs="Arial"/>
          <w:bCs/>
          <w:sz w:val="21"/>
          <w:szCs w:val="21"/>
          <w:lang w:val="es-MX"/>
        </w:rPr>
      </w:pPr>
      <w:r w:rsidRPr="002D5C00">
        <w:rPr>
          <w:rFonts w:ascii="Montserrat" w:hAnsi="Montserrat" w:cs="Arial"/>
          <w:b/>
          <w:bCs/>
          <w:sz w:val="21"/>
          <w:szCs w:val="21"/>
          <w:lang w:val="es-MX"/>
        </w:rPr>
        <w:lastRenderedPageBreak/>
        <w:t>Información Reservada</w:t>
      </w:r>
      <w:r w:rsidRPr="002D5C00">
        <w:rPr>
          <w:rFonts w:ascii="Montserrat" w:hAnsi="Montserrat" w:cs="Arial"/>
          <w:bCs/>
          <w:sz w:val="21"/>
          <w:szCs w:val="21"/>
          <w:lang w:val="es-MX"/>
        </w:rPr>
        <w:t>. La señalada en las fracciones del artículo 113 de la Ley General de Transparencia y Acceso a la Información Pública.</w:t>
      </w:r>
    </w:p>
    <w:p w14:paraId="21CE7EDC" w14:textId="77777777" w:rsidR="00A45363" w:rsidRDefault="00A45363" w:rsidP="00CF1246">
      <w:pPr>
        <w:pStyle w:val="Prrafodelista"/>
        <w:tabs>
          <w:tab w:val="left" w:pos="709"/>
        </w:tabs>
        <w:ind w:left="0"/>
        <w:mirrorIndents/>
        <w:jc w:val="both"/>
        <w:rPr>
          <w:rFonts w:ascii="Montserrat" w:hAnsi="Montserrat" w:cs="Arial"/>
          <w:b/>
          <w:bCs/>
          <w:sz w:val="21"/>
          <w:szCs w:val="21"/>
          <w:lang w:val="es-MX"/>
        </w:rPr>
      </w:pPr>
    </w:p>
    <w:p w14:paraId="2F82C019" w14:textId="77777777" w:rsidR="00A45363" w:rsidRDefault="005669DC" w:rsidP="00A45363">
      <w:pPr>
        <w:pStyle w:val="Prrafodelista"/>
        <w:tabs>
          <w:tab w:val="left" w:pos="709"/>
        </w:tabs>
        <w:ind w:left="0"/>
        <w:mirrorIndents/>
        <w:jc w:val="both"/>
        <w:rPr>
          <w:rFonts w:ascii="Montserrat" w:hAnsi="Montserrat" w:cs="Arial"/>
          <w:bCs/>
          <w:sz w:val="21"/>
          <w:szCs w:val="21"/>
          <w:lang w:val="es-MX"/>
        </w:rPr>
      </w:pPr>
      <w:r w:rsidRPr="002D5C00">
        <w:rPr>
          <w:rFonts w:ascii="Montserrat" w:hAnsi="Montserrat" w:cs="Arial"/>
          <w:b/>
          <w:bCs/>
          <w:sz w:val="21"/>
          <w:szCs w:val="21"/>
          <w:lang w:val="es-MX"/>
        </w:rPr>
        <w:t xml:space="preserve">Inventarios </w:t>
      </w:r>
      <w:r w:rsidR="00DD7D64" w:rsidRPr="002D5C00">
        <w:rPr>
          <w:rFonts w:ascii="Montserrat" w:hAnsi="Montserrat" w:cs="Arial"/>
          <w:b/>
          <w:bCs/>
          <w:sz w:val="21"/>
          <w:szCs w:val="21"/>
          <w:lang w:val="es-MX"/>
        </w:rPr>
        <w:t>Documentales</w:t>
      </w:r>
      <w:r w:rsidRPr="002D5C00">
        <w:rPr>
          <w:rFonts w:ascii="Montserrat" w:hAnsi="Montserrat" w:cs="Arial"/>
          <w:bCs/>
          <w:sz w:val="21"/>
          <w:szCs w:val="21"/>
          <w:lang w:val="es-MX"/>
        </w:rPr>
        <w:t xml:space="preserve">. </w:t>
      </w:r>
      <w:r w:rsidR="00287C07" w:rsidRPr="002D5C00">
        <w:rPr>
          <w:rFonts w:ascii="Montserrat" w:hAnsi="Montserrat" w:cs="Arial"/>
          <w:bCs/>
          <w:sz w:val="21"/>
          <w:szCs w:val="21"/>
          <w:lang w:val="es-MX"/>
        </w:rPr>
        <w:t>I</w:t>
      </w:r>
      <w:r w:rsidRPr="002D5C00">
        <w:rPr>
          <w:rFonts w:ascii="Montserrat" w:hAnsi="Montserrat" w:cs="Arial"/>
          <w:bCs/>
          <w:sz w:val="21"/>
          <w:szCs w:val="21"/>
          <w:lang w:val="es-MX"/>
        </w:rPr>
        <w:t>nstrumentos de consulta que describen las series documentales y expedientes de un archivo y que permiten su localización (inventario general), para las transferencias (inventario de transferencia) o para la baja documental (inventario de baja documental).</w:t>
      </w:r>
    </w:p>
    <w:p w14:paraId="790CBB8D" w14:textId="77777777" w:rsidR="00A45363" w:rsidRDefault="00A45363" w:rsidP="00A45363">
      <w:pPr>
        <w:pStyle w:val="Prrafodelista"/>
        <w:tabs>
          <w:tab w:val="left" w:pos="709"/>
        </w:tabs>
        <w:ind w:left="0"/>
        <w:mirrorIndents/>
        <w:jc w:val="both"/>
        <w:rPr>
          <w:rFonts w:ascii="Montserrat" w:hAnsi="Montserrat" w:cs="Arial"/>
          <w:b/>
          <w:bCs/>
          <w:sz w:val="21"/>
          <w:szCs w:val="21"/>
          <w:lang w:val="es-MX"/>
        </w:rPr>
      </w:pPr>
    </w:p>
    <w:p w14:paraId="1581AC80" w14:textId="77777777" w:rsidR="00A45363" w:rsidRDefault="005669DC" w:rsidP="00A45363">
      <w:pPr>
        <w:pStyle w:val="Prrafodelista"/>
        <w:tabs>
          <w:tab w:val="left" w:pos="709"/>
        </w:tabs>
        <w:ind w:left="0"/>
        <w:mirrorIndents/>
        <w:jc w:val="both"/>
        <w:rPr>
          <w:rFonts w:ascii="Montserrat" w:hAnsi="Montserrat" w:cs="Arial"/>
          <w:bCs/>
          <w:sz w:val="21"/>
          <w:szCs w:val="21"/>
          <w:lang w:val="es-MX"/>
        </w:rPr>
      </w:pPr>
      <w:r w:rsidRPr="002D5C00">
        <w:rPr>
          <w:rFonts w:ascii="Montserrat" w:hAnsi="Montserrat" w:cs="Arial"/>
          <w:b/>
          <w:bCs/>
          <w:sz w:val="21"/>
          <w:szCs w:val="21"/>
          <w:lang w:val="es-MX"/>
        </w:rPr>
        <w:t>Muestreo</w:t>
      </w:r>
      <w:r w:rsidRPr="002D5C00">
        <w:rPr>
          <w:rFonts w:ascii="Montserrat" w:hAnsi="Montserrat" w:cs="Arial"/>
          <w:bCs/>
          <w:sz w:val="21"/>
          <w:szCs w:val="21"/>
          <w:lang w:val="es-MX"/>
        </w:rPr>
        <w:t>. Selección de expedientes, volúmenes o cualquier otro formato de una clase o serie documental para su conservación permanente en un archivo histórico.</w:t>
      </w:r>
    </w:p>
    <w:p w14:paraId="255201FA" w14:textId="77777777" w:rsidR="00A45363" w:rsidRDefault="00A45363" w:rsidP="00A45363">
      <w:pPr>
        <w:pStyle w:val="Prrafodelista"/>
        <w:tabs>
          <w:tab w:val="left" w:pos="709"/>
        </w:tabs>
        <w:ind w:left="0"/>
        <w:mirrorIndents/>
        <w:jc w:val="both"/>
        <w:rPr>
          <w:rFonts w:ascii="Montserrat" w:hAnsi="Montserrat" w:cs="Arial"/>
          <w:b/>
          <w:bCs/>
          <w:sz w:val="21"/>
          <w:szCs w:val="21"/>
          <w:lang w:val="es-MX"/>
        </w:rPr>
      </w:pPr>
    </w:p>
    <w:p w14:paraId="6C489214" w14:textId="77777777" w:rsidR="00A45363" w:rsidRDefault="005669DC" w:rsidP="00CF1246">
      <w:pPr>
        <w:pStyle w:val="Prrafodelista"/>
        <w:tabs>
          <w:tab w:val="left" w:pos="709"/>
        </w:tabs>
        <w:ind w:left="0"/>
        <w:mirrorIndents/>
        <w:jc w:val="both"/>
        <w:rPr>
          <w:rFonts w:ascii="Montserrat" w:hAnsi="Montserrat" w:cs="Arial"/>
          <w:bCs/>
          <w:sz w:val="21"/>
          <w:szCs w:val="21"/>
          <w:lang w:val="es-MX"/>
        </w:rPr>
      </w:pPr>
      <w:r w:rsidRPr="002D5C00">
        <w:rPr>
          <w:rFonts w:ascii="Montserrat" w:hAnsi="Montserrat" w:cs="Arial"/>
          <w:b/>
          <w:bCs/>
          <w:sz w:val="21"/>
          <w:szCs w:val="21"/>
          <w:lang w:val="es-MX"/>
        </w:rPr>
        <w:t xml:space="preserve">Oficialía de </w:t>
      </w:r>
      <w:r w:rsidR="00DD7D64" w:rsidRPr="002D5C00">
        <w:rPr>
          <w:rFonts w:ascii="Montserrat" w:hAnsi="Montserrat" w:cs="Arial"/>
          <w:b/>
          <w:bCs/>
          <w:sz w:val="21"/>
          <w:szCs w:val="21"/>
          <w:lang w:val="es-MX"/>
        </w:rPr>
        <w:t xml:space="preserve">Partes </w:t>
      </w:r>
      <w:r w:rsidRPr="002D5C00">
        <w:rPr>
          <w:rFonts w:ascii="Montserrat" w:hAnsi="Montserrat" w:cs="Arial"/>
          <w:b/>
          <w:bCs/>
          <w:sz w:val="21"/>
          <w:szCs w:val="21"/>
          <w:lang w:val="es-MX"/>
        </w:rPr>
        <w:t>(Unidad de correspondencia)</w:t>
      </w:r>
      <w:r w:rsidRPr="002D5C00">
        <w:rPr>
          <w:rFonts w:ascii="Montserrat" w:hAnsi="Montserrat" w:cs="Arial"/>
          <w:bCs/>
          <w:sz w:val="21"/>
          <w:szCs w:val="21"/>
          <w:lang w:val="es-MX"/>
        </w:rPr>
        <w:t>. Área encargada de brindar los servicios centralizados de recepción y despacho de la correspondencia oficial dentro de las dependencias o entidades, conocidas genéricamente como oficialía de partes o ventanilla única.</w:t>
      </w:r>
    </w:p>
    <w:p w14:paraId="51DE6858" w14:textId="77777777" w:rsidR="00A45363" w:rsidRDefault="00A45363" w:rsidP="00CF1246">
      <w:pPr>
        <w:pStyle w:val="Prrafodelista"/>
        <w:tabs>
          <w:tab w:val="left" w:pos="709"/>
        </w:tabs>
        <w:ind w:left="0"/>
        <w:mirrorIndents/>
        <w:jc w:val="both"/>
        <w:rPr>
          <w:rFonts w:ascii="Montserrat" w:hAnsi="Montserrat" w:cs="Arial"/>
          <w:b/>
          <w:bCs/>
          <w:sz w:val="21"/>
          <w:szCs w:val="21"/>
          <w:lang w:val="es-MX"/>
        </w:rPr>
      </w:pPr>
    </w:p>
    <w:p w14:paraId="283A32F6" w14:textId="77777777" w:rsidR="00A45363" w:rsidRDefault="002E356E" w:rsidP="00CF1246">
      <w:pPr>
        <w:pStyle w:val="Prrafodelista"/>
        <w:tabs>
          <w:tab w:val="left" w:pos="709"/>
        </w:tabs>
        <w:ind w:left="0"/>
        <w:mirrorIndents/>
        <w:jc w:val="both"/>
        <w:rPr>
          <w:rFonts w:ascii="Montserrat" w:hAnsi="Montserrat" w:cs="Arial"/>
          <w:bCs/>
          <w:sz w:val="21"/>
          <w:szCs w:val="21"/>
          <w:lang w:val="es-MX"/>
        </w:rPr>
      </w:pPr>
      <w:r w:rsidRPr="002D5C00">
        <w:rPr>
          <w:rFonts w:ascii="Montserrat" w:hAnsi="Montserrat" w:cs="Arial"/>
          <w:b/>
          <w:bCs/>
          <w:sz w:val="21"/>
          <w:szCs w:val="21"/>
          <w:lang w:val="es-MX"/>
        </w:rPr>
        <w:t xml:space="preserve">Plazo de </w:t>
      </w:r>
      <w:r w:rsidR="00DD7D64" w:rsidRPr="002D5C00">
        <w:rPr>
          <w:rFonts w:ascii="Montserrat" w:hAnsi="Montserrat" w:cs="Arial"/>
          <w:b/>
          <w:bCs/>
          <w:sz w:val="21"/>
          <w:szCs w:val="21"/>
          <w:lang w:val="es-MX"/>
        </w:rPr>
        <w:t>Conservación</w:t>
      </w:r>
      <w:r w:rsidR="00365830" w:rsidRPr="002D5C00">
        <w:rPr>
          <w:rFonts w:ascii="Montserrat" w:hAnsi="Montserrat" w:cs="Arial"/>
          <w:bCs/>
          <w:sz w:val="21"/>
          <w:szCs w:val="21"/>
          <w:lang w:val="es-MX"/>
        </w:rPr>
        <w:t>.</w:t>
      </w:r>
      <w:r w:rsidR="00A51AB2" w:rsidRPr="002D5C00">
        <w:rPr>
          <w:rFonts w:ascii="Montserrat" w:hAnsi="Montserrat" w:cs="Arial"/>
          <w:bCs/>
          <w:sz w:val="21"/>
          <w:szCs w:val="21"/>
          <w:lang w:val="es-MX"/>
        </w:rPr>
        <w:t xml:space="preserve"> </w:t>
      </w:r>
      <w:r w:rsidR="00287C07" w:rsidRPr="002D5C00">
        <w:rPr>
          <w:rFonts w:ascii="Montserrat" w:hAnsi="Montserrat" w:cs="Arial"/>
          <w:bCs/>
          <w:sz w:val="21"/>
          <w:szCs w:val="21"/>
          <w:lang w:val="es-MX"/>
        </w:rPr>
        <w:t>P</w:t>
      </w:r>
      <w:r w:rsidR="00A51AB2" w:rsidRPr="002D5C00">
        <w:rPr>
          <w:rFonts w:ascii="Montserrat" w:hAnsi="Montserrat" w:cs="Arial"/>
          <w:bCs/>
          <w:sz w:val="21"/>
          <w:szCs w:val="21"/>
          <w:lang w:val="es-MX"/>
        </w:rPr>
        <w:t>eriodo de guarda de la documentación en los archivos de trámite y concentración, que consiste en la combinación de la vigencia documental y, en su caso, el término precautorio y periodo de reserva que se establezcan de conformidad con la normatividad aplicable.</w:t>
      </w:r>
    </w:p>
    <w:p w14:paraId="37C141BD" w14:textId="77777777" w:rsidR="00A45363" w:rsidRDefault="00A45363" w:rsidP="00CF1246">
      <w:pPr>
        <w:pStyle w:val="Prrafodelista"/>
        <w:tabs>
          <w:tab w:val="left" w:pos="709"/>
        </w:tabs>
        <w:ind w:left="0"/>
        <w:mirrorIndents/>
        <w:jc w:val="both"/>
        <w:rPr>
          <w:rFonts w:ascii="Montserrat" w:hAnsi="Montserrat" w:cs="Arial"/>
          <w:b/>
          <w:bCs/>
          <w:sz w:val="21"/>
          <w:szCs w:val="21"/>
          <w:lang w:val="es-MX"/>
        </w:rPr>
      </w:pPr>
    </w:p>
    <w:p w14:paraId="1A568D97" w14:textId="77777777" w:rsidR="00A45363" w:rsidRDefault="005053B3" w:rsidP="00A45363">
      <w:pPr>
        <w:pStyle w:val="Prrafodelista"/>
        <w:tabs>
          <w:tab w:val="left" w:pos="709"/>
        </w:tabs>
        <w:ind w:left="0"/>
        <w:mirrorIndents/>
        <w:jc w:val="both"/>
        <w:rPr>
          <w:rFonts w:ascii="Montserrat" w:hAnsi="Montserrat" w:cs="Arial"/>
          <w:bCs/>
          <w:sz w:val="21"/>
          <w:szCs w:val="21"/>
          <w:lang w:val="es-MX"/>
        </w:rPr>
      </w:pPr>
      <w:r w:rsidRPr="002D5C00">
        <w:rPr>
          <w:rFonts w:ascii="Montserrat" w:hAnsi="Montserrat" w:cs="Arial"/>
          <w:b/>
          <w:bCs/>
          <w:sz w:val="21"/>
          <w:szCs w:val="21"/>
          <w:lang w:val="es-MX"/>
        </w:rPr>
        <w:t>SATYC</w:t>
      </w:r>
      <w:r w:rsidR="004124A1" w:rsidRPr="002D5C00">
        <w:rPr>
          <w:rFonts w:ascii="Montserrat" w:hAnsi="Montserrat" w:cs="Arial"/>
          <w:b/>
          <w:bCs/>
          <w:sz w:val="21"/>
          <w:szCs w:val="21"/>
          <w:lang w:val="es-MX"/>
        </w:rPr>
        <w:t xml:space="preserve"> (</w:t>
      </w:r>
      <w:r w:rsidR="00DD7D64" w:rsidRPr="002D5C00">
        <w:rPr>
          <w:rFonts w:ascii="Montserrat" w:hAnsi="Montserrat" w:cs="Arial"/>
          <w:b/>
          <w:bCs/>
          <w:sz w:val="21"/>
          <w:szCs w:val="21"/>
          <w:lang w:val="es-MX"/>
        </w:rPr>
        <w:t>Sistema de Archivo de Trámite y Concentración</w:t>
      </w:r>
      <w:r w:rsidR="004124A1" w:rsidRPr="002D5C00">
        <w:rPr>
          <w:rFonts w:ascii="Montserrat" w:hAnsi="Montserrat" w:cs="Arial"/>
          <w:b/>
          <w:bCs/>
          <w:sz w:val="21"/>
          <w:szCs w:val="21"/>
          <w:lang w:val="es-MX"/>
        </w:rPr>
        <w:t>)</w:t>
      </w:r>
      <w:r w:rsidR="00DD7D64" w:rsidRPr="002D5C00">
        <w:rPr>
          <w:rFonts w:ascii="Montserrat" w:hAnsi="Montserrat" w:cs="Arial"/>
          <w:bCs/>
          <w:sz w:val="21"/>
          <w:szCs w:val="21"/>
          <w:lang w:val="es-MX"/>
        </w:rPr>
        <w:t>.</w:t>
      </w:r>
      <w:r w:rsidR="004124A1" w:rsidRPr="002D5C00">
        <w:rPr>
          <w:rFonts w:ascii="Montserrat" w:hAnsi="Montserrat" w:cs="Arial"/>
          <w:bCs/>
          <w:sz w:val="21"/>
          <w:szCs w:val="21"/>
          <w:lang w:val="es-MX"/>
        </w:rPr>
        <w:t xml:space="preserve"> </w:t>
      </w:r>
      <w:r w:rsidR="00C66837" w:rsidRPr="002D5C00">
        <w:rPr>
          <w:rFonts w:ascii="Montserrat" w:hAnsi="Montserrat" w:cs="Arial"/>
          <w:bCs/>
          <w:sz w:val="21"/>
          <w:szCs w:val="21"/>
          <w:lang w:val="es-MX"/>
        </w:rPr>
        <w:t>Sistema automatizado para la gestión documental y administración de archivos que permitan registrar y controlar los procesos de producción, organización, acceso, consulta, valoración documental, disposición documental y conservación.</w:t>
      </w:r>
    </w:p>
    <w:p w14:paraId="7D971A7C" w14:textId="77777777" w:rsidR="00A45363" w:rsidRDefault="00A45363" w:rsidP="00A45363">
      <w:pPr>
        <w:pStyle w:val="Prrafodelista"/>
        <w:tabs>
          <w:tab w:val="left" w:pos="709"/>
        </w:tabs>
        <w:ind w:left="0"/>
        <w:mirrorIndents/>
        <w:jc w:val="both"/>
        <w:rPr>
          <w:rFonts w:ascii="Montserrat" w:hAnsi="Montserrat" w:cs="Arial"/>
          <w:b/>
          <w:bCs/>
          <w:sz w:val="21"/>
          <w:szCs w:val="21"/>
          <w:lang w:val="es-MX"/>
        </w:rPr>
      </w:pPr>
    </w:p>
    <w:p w14:paraId="11619C1B" w14:textId="77777777" w:rsidR="00A45363" w:rsidRDefault="005669DC" w:rsidP="00A45363">
      <w:pPr>
        <w:pStyle w:val="Prrafodelista"/>
        <w:tabs>
          <w:tab w:val="left" w:pos="709"/>
        </w:tabs>
        <w:ind w:left="0"/>
        <w:mirrorIndents/>
        <w:jc w:val="both"/>
        <w:rPr>
          <w:rFonts w:ascii="Montserrat" w:hAnsi="Montserrat" w:cs="Arial"/>
          <w:bCs/>
          <w:sz w:val="21"/>
          <w:szCs w:val="21"/>
          <w:lang w:val="es-MX"/>
        </w:rPr>
      </w:pPr>
      <w:r w:rsidRPr="002D5C00">
        <w:rPr>
          <w:rFonts w:ascii="Montserrat" w:hAnsi="Montserrat" w:cs="Arial"/>
          <w:b/>
          <w:bCs/>
          <w:sz w:val="21"/>
          <w:szCs w:val="21"/>
          <w:lang w:val="es-MX"/>
        </w:rPr>
        <w:t xml:space="preserve">Serie </w:t>
      </w:r>
      <w:r w:rsidR="00DD7D64" w:rsidRPr="002D5C00">
        <w:rPr>
          <w:rFonts w:ascii="Montserrat" w:hAnsi="Montserrat" w:cs="Arial"/>
          <w:b/>
          <w:bCs/>
          <w:sz w:val="21"/>
          <w:szCs w:val="21"/>
          <w:lang w:val="es-MX"/>
        </w:rPr>
        <w:t>Documental</w:t>
      </w:r>
      <w:r w:rsidRPr="002D5C00">
        <w:rPr>
          <w:rFonts w:ascii="Montserrat" w:hAnsi="Montserrat" w:cs="Arial"/>
          <w:bCs/>
          <w:sz w:val="21"/>
          <w:szCs w:val="21"/>
          <w:lang w:val="es-MX"/>
        </w:rPr>
        <w:t>. División de una sección que corresponde al conjunto de documentos producidos en el desarrollo de una misma atribución general y que versan sobre una materia o asunto específico.</w:t>
      </w:r>
    </w:p>
    <w:p w14:paraId="0759558E" w14:textId="77777777" w:rsidR="00A45363" w:rsidRDefault="00A45363" w:rsidP="00A45363">
      <w:pPr>
        <w:pStyle w:val="Prrafodelista"/>
        <w:tabs>
          <w:tab w:val="left" w:pos="709"/>
        </w:tabs>
        <w:ind w:left="0"/>
        <w:mirrorIndents/>
        <w:jc w:val="both"/>
        <w:rPr>
          <w:rFonts w:ascii="Montserrat" w:hAnsi="Montserrat" w:cs="Arial"/>
          <w:b/>
          <w:bCs/>
          <w:sz w:val="21"/>
          <w:szCs w:val="21"/>
          <w:lang w:val="es-MX"/>
        </w:rPr>
      </w:pPr>
    </w:p>
    <w:p w14:paraId="7E0FFB80" w14:textId="77777777" w:rsidR="00A45363" w:rsidRDefault="00655693" w:rsidP="00A45363">
      <w:pPr>
        <w:pStyle w:val="Prrafodelista"/>
        <w:tabs>
          <w:tab w:val="left" w:pos="709"/>
        </w:tabs>
        <w:ind w:left="0"/>
        <w:mirrorIndents/>
        <w:jc w:val="both"/>
        <w:rPr>
          <w:rFonts w:ascii="Montserrat" w:hAnsi="Montserrat" w:cs="Arial"/>
          <w:bCs/>
          <w:sz w:val="21"/>
          <w:szCs w:val="21"/>
          <w:lang w:val="es-MX"/>
        </w:rPr>
      </w:pPr>
      <w:proofErr w:type="spellStart"/>
      <w:r w:rsidRPr="002D5C00">
        <w:rPr>
          <w:rFonts w:ascii="Montserrat" w:hAnsi="Montserrat" w:cs="Arial"/>
          <w:b/>
          <w:bCs/>
          <w:sz w:val="21"/>
          <w:szCs w:val="21"/>
          <w:lang w:val="es-MX"/>
        </w:rPr>
        <w:t>Subfondo</w:t>
      </w:r>
      <w:proofErr w:type="spellEnd"/>
      <w:r w:rsidRPr="002D5C00">
        <w:rPr>
          <w:rFonts w:ascii="Montserrat" w:hAnsi="Montserrat" w:cs="Arial"/>
          <w:b/>
          <w:bCs/>
          <w:sz w:val="21"/>
          <w:szCs w:val="21"/>
          <w:lang w:val="es-MX"/>
        </w:rPr>
        <w:t>/</w:t>
      </w:r>
      <w:r w:rsidR="002E356E" w:rsidRPr="002D5C00">
        <w:rPr>
          <w:rFonts w:ascii="Montserrat" w:hAnsi="Montserrat" w:cs="Arial"/>
          <w:b/>
          <w:bCs/>
          <w:sz w:val="21"/>
          <w:szCs w:val="21"/>
          <w:lang w:val="es-MX"/>
        </w:rPr>
        <w:t>Sección</w:t>
      </w:r>
      <w:r w:rsidR="00365830" w:rsidRPr="002D5C00">
        <w:rPr>
          <w:rFonts w:ascii="Montserrat" w:hAnsi="Montserrat" w:cs="Arial"/>
          <w:bCs/>
          <w:sz w:val="21"/>
          <w:szCs w:val="21"/>
          <w:lang w:val="es-MX"/>
        </w:rPr>
        <w:t>.</w:t>
      </w:r>
      <w:r w:rsidR="00992B6D" w:rsidRPr="002D5C00">
        <w:rPr>
          <w:rFonts w:ascii="Montserrat" w:hAnsi="Montserrat" w:cs="Arial"/>
          <w:bCs/>
          <w:sz w:val="21"/>
          <w:szCs w:val="21"/>
          <w:lang w:val="es-MX"/>
        </w:rPr>
        <w:t xml:space="preserve"> Cada una de las divisiones del fondo, basada en las atribuciones de cada dependencia o entidad, de conformidad con las disposiciones legales aplicables.</w:t>
      </w:r>
    </w:p>
    <w:p w14:paraId="4A3F6046" w14:textId="77777777" w:rsidR="00A45363" w:rsidRDefault="00A45363" w:rsidP="00A45363">
      <w:pPr>
        <w:pStyle w:val="Prrafodelista"/>
        <w:tabs>
          <w:tab w:val="left" w:pos="709"/>
        </w:tabs>
        <w:ind w:left="0"/>
        <w:mirrorIndents/>
        <w:jc w:val="both"/>
        <w:rPr>
          <w:rFonts w:ascii="Montserrat" w:hAnsi="Montserrat" w:cs="Arial"/>
          <w:b/>
          <w:bCs/>
          <w:sz w:val="21"/>
          <w:szCs w:val="21"/>
          <w:lang w:val="es-MX"/>
        </w:rPr>
      </w:pPr>
    </w:p>
    <w:p w14:paraId="4A24F22F" w14:textId="77777777" w:rsidR="00A45363" w:rsidRDefault="00BC6AFB" w:rsidP="00A45363">
      <w:pPr>
        <w:pStyle w:val="Prrafodelista"/>
        <w:tabs>
          <w:tab w:val="left" w:pos="709"/>
        </w:tabs>
        <w:ind w:left="0"/>
        <w:mirrorIndents/>
        <w:jc w:val="both"/>
        <w:rPr>
          <w:rFonts w:ascii="Montserrat" w:hAnsi="Montserrat" w:cs="Arial"/>
          <w:bCs/>
          <w:sz w:val="21"/>
          <w:szCs w:val="21"/>
          <w:lang w:val="es-MX"/>
        </w:rPr>
      </w:pPr>
      <w:r w:rsidRPr="002D5C00">
        <w:rPr>
          <w:rFonts w:ascii="Montserrat" w:hAnsi="Montserrat" w:cs="Arial"/>
          <w:b/>
          <w:bCs/>
          <w:sz w:val="21"/>
          <w:szCs w:val="21"/>
          <w:lang w:val="es-MX"/>
        </w:rPr>
        <w:t>Transferencia</w:t>
      </w:r>
      <w:r w:rsidRPr="002D5C00">
        <w:rPr>
          <w:rFonts w:ascii="Montserrat" w:hAnsi="Montserrat" w:cs="Arial"/>
          <w:bCs/>
          <w:sz w:val="21"/>
          <w:szCs w:val="21"/>
          <w:lang w:val="es-MX"/>
        </w:rPr>
        <w:t xml:space="preserve">: </w:t>
      </w:r>
      <w:r w:rsidR="00287C07" w:rsidRPr="002D5C00">
        <w:rPr>
          <w:rFonts w:ascii="Montserrat" w:hAnsi="Montserrat" w:cs="Arial"/>
          <w:bCs/>
          <w:sz w:val="21"/>
          <w:szCs w:val="21"/>
          <w:lang w:val="es-MX"/>
        </w:rPr>
        <w:t>Traslado controlado y sistemático de expedientes. La transferencia primaria consiste en el traslado del archivo de trámite al archivo de concentración y la transferencia secundaria del archivo de concentración al archivo histórico</w:t>
      </w:r>
      <w:r w:rsidRPr="002D5C00">
        <w:rPr>
          <w:rFonts w:ascii="Montserrat" w:hAnsi="Montserrat" w:cs="Arial"/>
          <w:bCs/>
          <w:sz w:val="21"/>
          <w:szCs w:val="21"/>
          <w:lang w:val="es-MX"/>
        </w:rPr>
        <w:t>.</w:t>
      </w:r>
    </w:p>
    <w:p w14:paraId="6EDFB058" w14:textId="77777777" w:rsidR="00A45363" w:rsidRDefault="00A45363" w:rsidP="00A45363">
      <w:pPr>
        <w:pStyle w:val="Prrafodelista"/>
        <w:tabs>
          <w:tab w:val="left" w:pos="709"/>
        </w:tabs>
        <w:ind w:left="0"/>
        <w:mirrorIndents/>
        <w:jc w:val="both"/>
        <w:rPr>
          <w:rFonts w:ascii="Montserrat" w:hAnsi="Montserrat" w:cs="Arial"/>
          <w:b/>
          <w:bCs/>
          <w:sz w:val="21"/>
          <w:szCs w:val="21"/>
          <w:lang w:val="es-MX"/>
        </w:rPr>
      </w:pPr>
    </w:p>
    <w:p w14:paraId="43E42CF4" w14:textId="77777777" w:rsidR="00A45363" w:rsidRDefault="00913B3E" w:rsidP="00A45363">
      <w:pPr>
        <w:pStyle w:val="Prrafodelista"/>
        <w:tabs>
          <w:tab w:val="left" w:pos="709"/>
        </w:tabs>
        <w:ind w:left="0"/>
        <w:mirrorIndents/>
        <w:jc w:val="both"/>
        <w:rPr>
          <w:rFonts w:ascii="Montserrat" w:hAnsi="Montserrat" w:cs="Arial"/>
          <w:bCs/>
          <w:sz w:val="21"/>
          <w:szCs w:val="21"/>
          <w:lang w:val="es-MX"/>
        </w:rPr>
      </w:pPr>
      <w:r w:rsidRPr="002D5C00">
        <w:rPr>
          <w:rFonts w:ascii="Montserrat" w:hAnsi="Montserrat" w:cs="Arial"/>
          <w:b/>
          <w:bCs/>
          <w:sz w:val="21"/>
          <w:szCs w:val="21"/>
          <w:lang w:val="es-MX"/>
        </w:rPr>
        <w:t>Unidad de Documentación en Trámite</w:t>
      </w:r>
      <w:r w:rsidR="005669DC" w:rsidRPr="002D5C00">
        <w:rPr>
          <w:rFonts w:ascii="Montserrat" w:hAnsi="Montserrat" w:cs="Arial"/>
          <w:bCs/>
          <w:sz w:val="21"/>
          <w:szCs w:val="21"/>
          <w:lang w:val="es-MX"/>
        </w:rPr>
        <w:t>.</w:t>
      </w:r>
      <w:r w:rsidR="00EC7046" w:rsidRPr="002D5C00">
        <w:rPr>
          <w:rFonts w:ascii="Montserrat" w:hAnsi="Montserrat" w:cs="Arial"/>
          <w:bCs/>
          <w:sz w:val="21"/>
          <w:szCs w:val="21"/>
          <w:lang w:val="es-MX"/>
        </w:rPr>
        <w:t xml:space="preserve"> Espacio exclusivo en el que se resguardan los expedientes de la unidad administrativa que se encuentran en fase activa y de la cual está a cargo el responsable de archivo de trámite designado, correspondiéndole la integración, clasificación y organización de la documentación que se genere.</w:t>
      </w:r>
    </w:p>
    <w:p w14:paraId="66CDA13C" w14:textId="77777777" w:rsidR="00A45363" w:rsidRDefault="00A45363" w:rsidP="00A45363">
      <w:pPr>
        <w:pStyle w:val="Prrafodelista"/>
        <w:tabs>
          <w:tab w:val="left" w:pos="709"/>
        </w:tabs>
        <w:ind w:left="0"/>
        <w:mirrorIndents/>
        <w:jc w:val="both"/>
        <w:rPr>
          <w:rFonts w:ascii="Montserrat" w:hAnsi="Montserrat" w:cs="Arial"/>
          <w:b/>
          <w:bCs/>
          <w:sz w:val="21"/>
          <w:szCs w:val="21"/>
          <w:lang w:val="es-MX"/>
        </w:rPr>
      </w:pPr>
    </w:p>
    <w:p w14:paraId="5535A264" w14:textId="77777777" w:rsidR="00A45363" w:rsidRDefault="002E356E" w:rsidP="00CF1246">
      <w:pPr>
        <w:pStyle w:val="Prrafodelista"/>
        <w:tabs>
          <w:tab w:val="left" w:pos="709"/>
        </w:tabs>
        <w:ind w:left="0"/>
        <w:mirrorIndents/>
        <w:jc w:val="both"/>
        <w:rPr>
          <w:rFonts w:ascii="Montserrat" w:hAnsi="Montserrat" w:cs="Arial"/>
          <w:bCs/>
          <w:sz w:val="21"/>
          <w:szCs w:val="21"/>
          <w:lang w:val="es-MX"/>
        </w:rPr>
      </w:pPr>
      <w:r w:rsidRPr="002D5C00">
        <w:rPr>
          <w:rFonts w:ascii="Montserrat" w:hAnsi="Montserrat" w:cs="Arial"/>
          <w:b/>
          <w:bCs/>
          <w:sz w:val="21"/>
          <w:szCs w:val="21"/>
          <w:lang w:val="es-MX"/>
        </w:rPr>
        <w:t xml:space="preserve">Valor </w:t>
      </w:r>
      <w:r w:rsidR="00DD7D64" w:rsidRPr="002D5C00">
        <w:rPr>
          <w:rFonts w:ascii="Montserrat" w:hAnsi="Montserrat" w:cs="Arial"/>
          <w:b/>
          <w:bCs/>
          <w:sz w:val="21"/>
          <w:szCs w:val="21"/>
          <w:lang w:val="es-MX"/>
        </w:rPr>
        <w:t>Documental</w:t>
      </w:r>
      <w:r w:rsidR="00365830" w:rsidRPr="002D5C00">
        <w:rPr>
          <w:rFonts w:ascii="Montserrat" w:hAnsi="Montserrat" w:cs="Arial"/>
          <w:bCs/>
          <w:sz w:val="21"/>
          <w:szCs w:val="21"/>
          <w:lang w:val="es-MX"/>
        </w:rPr>
        <w:t>.</w:t>
      </w:r>
      <w:r w:rsidR="0016073D" w:rsidRPr="002D5C00">
        <w:rPr>
          <w:rFonts w:ascii="Montserrat" w:hAnsi="Montserrat" w:cs="Arial"/>
          <w:bCs/>
          <w:sz w:val="21"/>
          <w:szCs w:val="21"/>
          <w:lang w:val="es-MX"/>
        </w:rPr>
        <w:t xml:space="preserve"> Condición de los documentos que les confiere características administrativas, legales, fiscales o contables en los archivos de trámite o concentración (valores primarios); o bien, </w:t>
      </w:r>
      <w:proofErr w:type="spellStart"/>
      <w:r w:rsidR="0016073D" w:rsidRPr="00A5350A">
        <w:rPr>
          <w:rFonts w:ascii="Montserrat" w:hAnsi="Montserrat" w:cs="Arial"/>
          <w:bCs/>
          <w:sz w:val="21"/>
          <w:szCs w:val="21"/>
          <w:lang w:val="es-MX"/>
        </w:rPr>
        <w:t>evidenciales</w:t>
      </w:r>
      <w:proofErr w:type="spellEnd"/>
      <w:r w:rsidR="0016073D" w:rsidRPr="002D5C00">
        <w:rPr>
          <w:rFonts w:ascii="Montserrat" w:hAnsi="Montserrat" w:cs="Arial"/>
          <w:bCs/>
          <w:sz w:val="21"/>
          <w:szCs w:val="21"/>
          <w:lang w:val="es-MX"/>
        </w:rPr>
        <w:t>, testimoniales e informativas en los archivos históricos (valores secundarios).</w:t>
      </w:r>
    </w:p>
    <w:p w14:paraId="7614377C" w14:textId="77777777" w:rsidR="00A45363" w:rsidRDefault="00A45363" w:rsidP="00CF1246">
      <w:pPr>
        <w:pStyle w:val="Prrafodelista"/>
        <w:tabs>
          <w:tab w:val="left" w:pos="709"/>
        </w:tabs>
        <w:ind w:left="0"/>
        <w:mirrorIndents/>
        <w:jc w:val="both"/>
        <w:rPr>
          <w:rFonts w:ascii="Montserrat" w:hAnsi="Montserrat" w:cs="Arial"/>
          <w:b/>
          <w:bCs/>
          <w:sz w:val="21"/>
          <w:szCs w:val="21"/>
          <w:lang w:val="es-MX"/>
        </w:rPr>
      </w:pPr>
    </w:p>
    <w:p w14:paraId="06A51455" w14:textId="5089A009" w:rsidR="00CF1246" w:rsidRDefault="002E356E" w:rsidP="00CF1246">
      <w:pPr>
        <w:pStyle w:val="Prrafodelista"/>
        <w:tabs>
          <w:tab w:val="left" w:pos="709"/>
        </w:tabs>
        <w:ind w:left="0"/>
        <w:mirrorIndents/>
        <w:jc w:val="both"/>
        <w:rPr>
          <w:rFonts w:ascii="Montserrat" w:hAnsi="Montserrat" w:cs="Arial"/>
          <w:bCs/>
          <w:sz w:val="21"/>
          <w:szCs w:val="21"/>
          <w:lang w:val="es-MX"/>
        </w:rPr>
      </w:pPr>
      <w:r w:rsidRPr="002D5C00">
        <w:rPr>
          <w:rFonts w:ascii="Montserrat" w:hAnsi="Montserrat" w:cs="Arial"/>
          <w:b/>
          <w:bCs/>
          <w:sz w:val="21"/>
          <w:szCs w:val="21"/>
          <w:lang w:val="es-MX"/>
        </w:rPr>
        <w:lastRenderedPageBreak/>
        <w:t xml:space="preserve">Vigencia </w:t>
      </w:r>
      <w:r w:rsidR="00DD7D64" w:rsidRPr="002D5C00">
        <w:rPr>
          <w:rFonts w:ascii="Montserrat" w:hAnsi="Montserrat" w:cs="Arial"/>
          <w:b/>
          <w:bCs/>
          <w:sz w:val="21"/>
          <w:szCs w:val="21"/>
          <w:lang w:val="es-MX"/>
        </w:rPr>
        <w:t>Documental</w:t>
      </w:r>
      <w:r w:rsidR="00365830" w:rsidRPr="002D5C00">
        <w:rPr>
          <w:rFonts w:ascii="Montserrat" w:hAnsi="Montserrat" w:cs="Arial"/>
          <w:bCs/>
          <w:sz w:val="21"/>
          <w:szCs w:val="21"/>
          <w:lang w:val="es-MX"/>
        </w:rPr>
        <w:t xml:space="preserve">. </w:t>
      </w:r>
      <w:r w:rsidR="00287C07" w:rsidRPr="002D5C00">
        <w:rPr>
          <w:rFonts w:ascii="Montserrat" w:hAnsi="Montserrat" w:cs="Arial"/>
          <w:bCs/>
          <w:sz w:val="21"/>
          <w:szCs w:val="21"/>
          <w:lang w:val="es-MX"/>
        </w:rPr>
        <w:t>P</w:t>
      </w:r>
      <w:r w:rsidR="00365830" w:rsidRPr="002D5C00">
        <w:rPr>
          <w:rFonts w:ascii="Montserrat" w:hAnsi="Montserrat" w:cs="Arial"/>
          <w:bCs/>
          <w:sz w:val="21"/>
          <w:szCs w:val="21"/>
          <w:lang w:val="es-MX"/>
        </w:rPr>
        <w:t>eriodo durante el cual un documento de archivo mantiene sus valores administrativos, legales, fiscales o contables, de conformidad con las disposiciones jurídicas vigentes y aplicables.</w:t>
      </w:r>
    </w:p>
    <w:p w14:paraId="57D7775E" w14:textId="689B6D39" w:rsidR="00CF1246" w:rsidRDefault="00F4444A" w:rsidP="00CF1246">
      <w:pPr>
        <w:pStyle w:val="Ttulo1"/>
        <w:spacing w:after="160" w:line="259" w:lineRule="auto"/>
        <w:ind w:firstLine="0"/>
        <w:contextualSpacing/>
        <w:rPr>
          <w:sz w:val="21"/>
          <w:szCs w:val="21"/>
        </w:rPr>
      </w:pPr>
      <w:bookmarkStart w:id="11" w:name="_Toc105082981"/>
      <w:bookmarkStart w:id="12" w:name="_Toc105674377"/>
      <w:bookmarkStart w:id="13" w:name="_Toc106271098"/>
      <w:r w:rsidRPr="002D5C00">
        <w:rPr>
          <w:sz w:val="21"/>
          <w:szCs w:val="21"/>
        </w:rPr>
        <w:t>SISTEMA INSTITUCIONAL DE ARCHIVOS</w:t>
      </w:r>
      <w:bookmarkEnd w:id="11"/>
      <w:bookmarkEnd w:id="12"/>
      <w:bookmarkEnd w:id="13"/>
    </w:p>
    <w:p w14:paraId="1C22890A" w14:textId="088FFB64" w:rsidR="00AE79B3" w:rsidRDefault="006B4E84" w:rsidP="00CF1246">
      <w:pPr>
        <w:pStyle w:val="Prrafodelista"/>
        <w:tabs>
          <w:tab w:val="left" w:pos="709"/>
        </w:tabs>
        <w:ind w:left="0"/>
        <w:mirrorIndents/>
        <w:jc w:val="both"/>
        <w:rPr>
          <w:rFonts w:ascii="Montserrat" w:hAnsi="Montserrat" w:cs="Arial"/>
          <w:bCs/>
          <w:sz w:val="21"/>
          <w:szCs w:val="21"/>
          <w:lang w:val="es-MX"/>
        </w:rPr>
      </w:pPr>
      <w:r w:rsidRPr="002D5C00">
        <w:rPr>
          <w:rFonts w:ascii="Montserrat" w:hAnsi="Montserrat" w:cs="Arial"/>
          <w:bCs/>
          <w:sz w:val="21"/>
          <w:szCs w:val="21"/>
          <w:lang w:val="es-MX"/>
        </w:rPr>
        <w:t xml:space="preserve">El </w:t>
      </w:r>
      <w:r w:rsidR="009F52CC" w:rsidRPr="002D5C00">
        <w:rPr>
          <w:rFonts w:ascii="Montserrat" w:hAnsi="Montserrat" w:cs="Arial"/>
          <w:bCs/>
          <w:sz w:val="21"/>
          <w:szCs w:val="21"/>
          <w:lang w:val="es-MX"/>
        </w:rPr>
        <w:t xml:space="preserve">Sistema </w:t>
      </w:r>
      <w:r w:rsidRPr="002D5C00">
        <w:rPr>
          <w:rFonts w:ascii="Montserrat" w:hAnsi="Montserrat" w:cs="Arial"/>
          <w:bCs/>
          <w:sz w:val="21"/>
          <w:szCs w:val="21"/>
          <w:lang w:val="es-MX"/>
        </w:rPr>
        <w:t>Institucional de Archivos del CONALEP, es</w:t>
      </w:r>
      <w:r w:rsidR="00051108" w:rsidRPr="002D5C00">
        <w:rPr>
          <w:rFonts w:ascii="Montserrat" w:hAnsi="Montserrat" w:cs="Arial"/>
          <w:bCs/>
          <w:sz w:val="21"/>
          <w:szCs w:val="21"/>
          <w:lang w:val="es-MX"/>
        </w:rPr>
        <w:t xml:space="preserve"> el conjunto de registros, procesos, procedimientos, criterios, estructuras, herramientas y funciones que desarr</w:t>
      </w:r>
      <w:r w:rsidR="00AE79B3" w:rsidRPr="002D5C00">
        <w:rPr>
          <w:rFonts w:ascii="Montserrat" w:hAnsi="Montserrat" w:cs="Arial"/>
          <w:bCs/>
          <w:sz w:val="21"/>
          <w:szCs w:val="21"/>
          <w:lang w:val="es-MX"/>
        </w:rPr>
        <w:t xml:space="preserve">olla </w:t>
      </w:r>
      <w:r w:rsidR="00051108" w:rsidRPr="002D5C00">
        <w:rPr>
          <w:rFonts w:ascii="Montserrat" w:hAnsi="Montserrat" w:cs="Arial"/>
          <w:bCs/>
          <w:sz w:val="21"/>
          <w:szCs w:val="21"/>
          <w:lang w:val="es-MX"/>
        </w:rPr>
        <w:t>y sustenta la actividad archivística, de acuerdo con los procesos de gestión documental</w:t>
      </w:r>
      <w:r w:rsidR="00AE79B3" w:rsidRPr="002D5C00">
        <w:rPr>
          <w:rFonts w:ascii="Montserrat" w:hAnsi="Montserrat" w:cs="Arial"/>
          <w:bCs/>
          <w:sz w:val="21"/>
          <w:szCs w:val="21"/>
          <w:lang w:val="es-MX"/>
        </w:rPr>
        <w:t>.</w:t>
      </w:r>
    </w:p>
    <w:p w14:paraId="16ABE600" w14:textId="77777777" w:rsidR="008D3503" w:rsidRPr="002D5C00" w:rsidRDefault="008D3503" w:rsidP="00CF1246">
      <w:pPr>
        <w:pStyle w:val="Prrafodelista"/>
        <w:tabs>
          <w:tab w:val="left" w:pos="709"/>
        </w:tabs>
        <w:ind w:left="0"/>
        <w:mirrorIndents/>
        <w:jc w:val="both"/>
        <w:rPr>
          <w:rFonts w:ascii="Montserrat" w:hAnsi="Montserrat" w:cs="Arial"/>
          <w:bCs/>
          <w:sz w:val="21"/>
          <w:szCs w:val="21"/>
          <w:lang w:val="es-MX"/>
        </w:rPr>
      </w:pPr>
    </w:p>
    <w:p w14:paraId="797F6A2A" w14:textId="334D0A9D" w:rsidR="006E3789" w:rsidRDefault="009F52CC" w:rsidP="00CF1246">
      <w:pPr>
        <w:pStyle w:val="Prrafodelista"/>
        <w:tabs>
          <w:tab w:val="left" w:pos="709"/>
        </w:tabs>
        <w:ind w:left="0"/>
        <w:mirrorIndents/>
        <w:jc w:val="both"/>
        <w:rPr>
          <w:rFonts w:ascii="Montserrat" w:hAnsi="Montserrat" w:cs="Arial"/>
          <w:bCs/>
          <w:sz w:val="21"/>
          <w:szCs w:val="21"/>
          <w:lang w:val="es-MX"/>
        </w:rPr>
      </w:pPr>
      <w:r w:rsidRPr="002D5C00">
        <w:rPr>
          <w:rFonts w:ascii="Montserrat" w:hAnsi="Montserrat" w:cs="Arial"/>
          <w:bCs/>
          <w:sz w:val="21"/>
          <w:szCs w:val="21"/>
          <w:lang w:val="es-MX"/>
        </w:rPr>
        <w:t xml:space="preserve">Para </w:t>
      </w:r>
      <w:r w:rsidR="00EC7046" w:rsidRPr="002D5C00">
        <w:rPr>
          <w:rFonts w:ascii="Montserrat" w:hAnsi="Montserrat" w:cs="Arial"/>
          <w:bCs/>
          <w:sz w:val="21"/>
          <w:szCs w:val="21"/>
          <w:lang w:val="es-MX"/>
        </w:rPr>
        <w:t>su</w:t>
      </w:r>
      <w:r w:rsidRPr="002D5C00">
        <w:rPr>
          <w:rFonts w:ascii="Montserrat" w:hAnsi="Montserrat" w:cs="Arial"/>
          <w:bCs/>
          <w:sz w:val="21"/>
          <w:szCs w:val="21"/>
          <w:lang w:val="es-MX"/>
        </w:rPr>
        <w:t xml:space="preserve"> funcionalidad y operatividad</w:t>
      </w:r>
      <w:r w:rsidR="00552F08" w:rsidRPr="002D5C00">
        <w:rPr>
          <w:rFonts w:ascii="Montserrat" w:hAnsi="Montserrat" w:cs="Arial"/>
          <w:bCs/>
          <w:sz w:val="21"/>
          <w:szCs w:val="21"/>
          <w:lang w:val="es-MX"/>
        </w:rPr>
        <w:t xml:space="preserve"> en el Colegio</w:t>
      </w:r>
      <w:r w:rsidRPr="002D5C00">
        <w:rPr>
          <w:rFonts w:ascii="Montserrat" w:hAnsi="Montserrat" w:cs="Arial"/>
          <w:bCs/>
          <w:sz w:val="21"/>
          <w:szCs w:val="21"/>
          <w:lang w:val="es-MX"/>
        </w:rPr>
        <w:t>, el Sistema Institucional de Archivos se integra por:</w:t>
      </w:r>
    </w:p>
    <w:p w14:paraId="2D9CF025" w14:textId="77777777" w:rsidR="00A45363" w:rsidRPr="002D5C00" w:rsidRDefault="00A45363" w:rsidP="00CF1246">
      <w:pPr>
        <w:pStyle w:val="Prrafodelista"/>
        <w:tabs>
          <w:tab w:val="left" w:pos="709"/>
        </w:tabs>
        <w:ind w:left="0"/>
        <w:mirrorIndents/>
        <w:jc w:val="both"/>
        <w:rPr>
          <w:rFonts w:ascii="Montserrat" w:hAnsi="Montserrat" w:cs="Arial"/>
          <w:bCs/>
          <w:sz w:val="21"/>
          <w:szCs w:val="21"/>
          <w:lang w:val="es-MX"/>
        </w:rPr>
      </w:pPr>
    </w:p>
    <w:p w14:paraId="4C600409" w14:textId="42E9CE11" w:rsidR="006E3789" w:rsidRPr="0025227E" w:rsidRDefault="006E3789" w:rsidP="00F00946">
      <w:pPr>
        <w:pStyle w:val="Prrafodelista"/>
        <w:numPr>
          <w:ilvl w:val="0"/>
          <w:numId w:val="11"/>
        </w:numPr>
        <w:spacing w:after="80"/>
        <w:ind w:left="851" w:firstLine="0"/>
        <w:contextualSpacing w:val="0"/>
        <w:jc w:val="both"/>
        <w:rPr>
          <w:rFonts w:ascii="Montserrat" w:hAnsi="Montserrat" w:cs="Arial"/>
          <w:bCs/>
          <w:sz w:val="21"/>
          <w:szCs w:val="21"/>
          <w:lang w:val="es-MX"/>
        </w:rPr>
      </w:pPr>
      <w:r w:rsidRPr="0025227E">
        <w:rPr>
          <w:rFonts w:ascii="Montserrat" w:hAnsi="Montserrat" w:cs="Arial"/>
          <w:bCs/>
          <w:sz w:val="21"/>
          <w:szCs w:val="21"/>
          <w:lang w:val="es-MX"/>
        </w:rPr>
        <w:t>Área Coordinadora de Archivos</w:t>
      </w:r>
    </w:p>
    <w:p w14:paraId="61A0BA45" w14:textId="4C4758FB" w:rsidR="009F52CC" w:rsidRPr="002D5C00" w:rsidRDefault="009F52CC" w:rsidP="00F00946">
      <w:pPr>
        <w:pStyle w:val="Prrafodelista"/>
        <w:numPr>
          <w:ilvl w:val="0"/>
          <w:numId w:val="11"/>
        </w:numPr>
        <w:spacing w:after="80"/>
        <w:ind w:left="851" w:firstLine="0"/>
        <w:contextualSpacing w:val="0"/>
        <w:jc w:val="both"/>
        <w:rPr>
          <w:rFonts w:ascii="Montserrat" w:hAnsi="Montserrat" w:cs="Arial"/>
          <w:bCs/>
          <w:sz w:val="21"/>
          <w:szCs w:val="21"/>
          <w:lang w:val="es-MX"/>
        </w:rPr>
      </w:pPr>
      <w:r w:rsidRPr="002D5C00">
        <w:rPr>
          <w:rFonts w:ascii="Montserrat" w:hAnsi="Montserrat" w:cs="Arial"/>
          <w:bCs/>
          <w:sz w:val="21"/>
          <w:szCs w:val="21"/>
          <w:lang w:val="es-MX"/>
        </w:rPr>
        <w:t>Responsable del Archivo de Concentración</w:t>
      </w:r>
    </w:p>
    <w:p w14:paraId="682D7F34" w14:textId="089D75DE" w:rsidR="009F52CC" w:rsidRPr="002D5C00" w:rsidRDefault="009F52CC" w:rsidP="00F00946">
      <w:pPr>
        <w:pStyle w:val="Prrafodelista"/>
        <w:numPr>
          <w:ilvl w:val="0"/>
          <w:numId w:val="11"/>
        </w:numPr>
        <w:spacing w:after="80"/>
        <w:ind w:left="851" w:firstLine="0"/>
        <w:contextualSpacing w:val="0"/>
        <w:jc w:val="both"/>
        <w:rPr>
          <w:rFonts w:ascii="Montserrat" w:hAnsi="Montserrat" w:cs="Arial"/>
          <w:bCs/>
          <w:sz w:val="21"/>
          <w:szCs w:val="21"/>
          <w:lang w:val="es-MX"/>
        </w:rPr>
      </w:pPr>
      <w:r w:rsidRPr="002D5C00">
        <w:rPr>
          <w:rFonts w:ascii="Montserrat" w:hAnsi="Montserrat" w:cs="Arial"/>
          <w:bCs/>
          <w:sz w:val="21"/>
          <w:szCs w:val="21"/>
          <w:lang w:val="es-MX"/>
        </w:rPr>
        <w:t>Responsable del Archivo Histórico</w:t>
      </w:r>
    </w:p>
    <w:p w14:paraId="45314123" w14:textId="43CD397E" w:rsidR="009F52CC" w:rsidRPr="002D5C00" w:rsidRDefault="00171E40" w:rsidP="00F00946">
      <w:pPr>
        <w:pStyle w:val="Prrafodelista"/>
        <w:numPr>
          <w:ilvl w:val="0"/>
          <w:numId w:val="11"/>
        </w:numPr>
        <w:spacing w:after="80"/>
        <w:ind w:left="851" w:firstLine="0"/>
        <w:contextualSpacing w:val="0"/>
        <w:jc w:val="both"/>
        <w:rPr>
          <w:rFonts w:ascii="Montserrat" w:hAnsi="Montserrat" w:cs="Arial"/>
          <w:bCs/>
          <w:sz w:val="21"/>
          <w:szCs w:val="21"/>
          <w:lang w:val="es-MX"/>
        </w:rPr>
      </w:pPr>
      <w:r w:rsidRPr="002D5C00">
        <w:rPr>
          <w:rFonts w:ascii="Montserrat" w:hAnsi="Montserrat" w:cs="Arial"/>
          <w:bCs/>
          <w:sz w:val="21"/>
          <w:szCs w:val="21"/>
          <w:lang w:val="es-MX"/>
        </w:rPr>
        <w:t>Oficialía de Partes (</w:t>
      </w:r>
      <w:r w:rsidR="009F52CC" w:rsidRPr="002D5C00">
        <w:rPr>
          <w:rFonts w:ascii="Montserrat" w:hAnsi="Montserrat" w:cs="Arial"/>
          <w:bCs/>
          <w:sz w:val="21"/>
          <w:szCs w:val="21"/>
          <w:lang w:val="es-MX"/>
        </w:rPr>
        <w:t>Unidad de Correspondencia</w:t>
      </w:r>
      <w:r w:rsidRPr="002D5C00">
        <w:rPr>
          <w:rFonts w:ascii="Montserrat" w:hAnsi="Montserrat" w:cs="Arial"/>
          <w:bCs/>
          <w:sz w:val="21"/>
          <w:szCs w:val="21"/>
          <w:lang w:val="es-MX"/>
        </w:rPr>
        <w:t>)</w:t>
      </w:r>
    </w:p>
    <w:p w14:paraId="0301BFBF" w14:textId="018E617B" w:rsidR="009F52CC" w:rsidRDefault="009F52CC" w:rsidP="00F00946">
      <w:pPr>
        <w:pStyle w:val="Prrafodelista"/>
        <w:numPr>
          <w:ilvl w:val="0"/>
          <w:numId w:val="11"/>
        </w:numPr>
        <w:spacing w:after="80"/>
        <w:ind w:left="851" w:firstLine="0"/>
        <w:contextualSpacing w:val="0"/>
        <w:jc w:val="both"/>
        <w:rPr>
          <w:rFonts w:ascii="Montserrat" w:hAnsi="Montserrat" w:cs="Arial"/>
          <w:bCs/>
          <w:sz w:val="21"/>
          <w:szCs w:val="21"/>
          <w:lang w:val="es-MX"/>
        </w:rPr>
      </w:pPr>
      <w:r w:rsidRPr="002D5C00">
        <w:rPr>
          <w:rFonts w:ascii="Montserrat" w:hAnsi="Montserrat" w:cs="Arial"/>
          <w:bCs/>
          <w:sz w:val="21"/>
          <w:szCs w:val="21"/>
          <w:lang w:val="es-MX"/>
        </w:rPr>
        <w:t>Responsables de Archivo de Trámite</w:t>
      </w:r>
    </w:p>
    <w:p w14:paraId="7BFA2F44" w14:textId="77777777" w:rsidR="00A45363" w:rsidRDefault="00A45363" w:rsidP="00CF1246">
      <w:pPr>
        <w:contextualSpacing/>
        <w:jc w:val="both"/>
        <w:rPr>
          <w:rFonts w:ascii="Montserrat" w:hAnsi="Montserrat" w:cs="Arial"/>
          <w:bCs/>
          <w:sz w:val="21"/>
          <w:szCs w:val="21"/>
          <w:lang w:val="es-MX"/>
        </w:rPr>
      </w:pPr>
    </w:p>
    <w:p w14:paraId="43226CE6" w14:textId="0E448C7E" w:rsidR="003802D1" w:rsidRDefault="009330FF" w:rsidP="00CF1246">
      <w:pPr>
        <w:contextualSpacing/>
        <w:jc w:val="both"/>
        <w:rPr>
          <w:rFonts w:ascii="Montserrat" w:hAnsi="Montserrat" w:cs="Arial"/>
          <w:bCs/>
          <w:color w:val="000000" w:themeColor="text1"/>
          <w:sz w:val="21"/>
          <w:szCs w:val="21"/>
          <w:lang w:val="es-MX"/>
        </w:rPr>
      </w:pPr>
      <w:r w:rsidRPr="002D5C00">
        <w:rPr>
          <w:rFonts w:ascii="Montserrat" w:hAnsi="Montserrat" w:cs="Arial"/>
          <w:bCs/>
          <w:color w:val="000000" w:themeColor="text1"/>
          <w:sz w:val="21"/>
          <w:szCs w:val="21"/>
          <w:lang w:val="es-MX"/>
        </w:rPr>
        <w:t xml:space="preserve">El </w:t>
      </w:r>
      <w:r w:rsidR="00E13093" w:rsidRPr="002D5C00">
        <w:rPr>
          <w:rFonts w:ascii="Montserrat" w:hAnsi="Montserrat" w:cs="Arial"/>
          <w:bCs/>
          <w:color w:val="000000" w:themeColor="text1"/>
          <w:sz w:val="21"/>
          <w:szCs w:val="21"/>
          <w:lang w:val="es-MX"/>
        </w:rPr>
        <w:t>responsable</w:t>
      </w:r>
      <w:r w:rsidRPr="002D5C00">
        <w:rPr>
          <w:rFonts w:ascii="Montserrat" w:hAnsi="Montserrat" w:cs="Arial"/>
          <w:bCs/>
          <w:color w:val="000000" w:themeColor="text1"/>
          <w:sz w:val="21"/>
          <w:szCs w:val="21"/>
          <w:lang w:val="es-MX"/>
        </w:rPr>
        <w:t xml:space="preserve"> del Archivo de Concentración y del Archivo Histórico, serán nombrados por el titular de la Dirección General del CONALEP y los </w:t>
      </w:r>
      <w:r w:rsidR="003E0236" w:rsidRPr="002D5C00">
        <w:rPr>
          <w:rFonts w:ascii="Montserrat" w:hAnsi="Montserrat" w:cs="Arial"/>
          <w:bCs/>
          <w:color w:val="000000" w:themeColor="text1"/>
          <w:sz w:val="21"/>
          <w:szCs w:val="21"/>
          <w:lang w:val="es-MX"/>
        </w:rPr>
        <w:t xml:space="preserve">Responsables </w:t>
      </w:r>
      <w:r w:rsidRPr="002D5C00">
        <w:rPr>
          <w:rFonts w:ascii="Montserrat" w:hAnsi="Montserrat" w:cs="Arial"/>
          <w:bCs/>
          <w:color w:val="000000" w:themeColor="text1"/>
          <w:sz w:val="21"/>
          <w:szCs w:val="21"/>
          <w:lang w:val="es-MX"/>
        </w:rPr>
        <w:t>de Archivo de Trámite serán nombrados por el titular de cada área o unidad administrativa.</w:t>
      </w:r>
    </w:p>
    <w:p w14:paraId="48A77F33" w14:textId="77777777" w:rsidR="00AD7578" w:rsidRPr="002D5C00" w:rsidRDefault="00AD7578" w:rsidP="00CF1246">
      <w:pPr>
        <w:contextualSpacing/>
        <w:jc w:val="both"/>
        <w:rPr>
          <w:rFonts w:ascii="Montserrat" w:hAnsi="Montserrat" w:cs="Arial"/>
          <w:bCs/>
          <w:color w:val="000000" w:themeColor="text1"/>
          <w:sz w:val="21"/>
          <w:szCs w:val="21"/>
          <w:lang w:val="es-MX"/>
        </w:rPr>
      </w:pPr>
    </w:p>
    <w:p w14:paraId="42EAFCDA" w14:textId="27E216AF" w:rsidR="002D5C00" w:rsidRDefault="0055725E" w:rsidP="00CF1246">
      <w:pPr>
        <w:contextualSpacing/>
        <w:jc w:val="both"/>
        <w:rPr>
          <w:rFonts w:ascii="Montserrat" w:hAnsi="Montserrat" w:cs="Arial"/>
          <w:bCs/>
          <w:sz w:val="21"/>
          <w:szCs w:val="21"/>
          <w:lang w:val="es-MX"/>
        </w:rPr>
      </w:pPr>
      <w:r w:rsidRPr="002D5C00">
        <w:rPr>
          <w:rFonts w:ascii="Montserrat" w:hAnsi="Montserrat" w:cs="Arial"/>
          <w:bCs/>
          <w:color w:val="000000" w:themeColor="text1"/>
          <w:sz w:val="21"/>
          <w:szCs w:val="21"/>
          <w:lang w:val="es-MX"/>
        </w:rPr>
        <w:t xml:space="preserve">(Las </w:t>
      </w:r>
      <w:r w:rsidR="00552F08" w:rsidRPr="002D5C00">
        <w:rPr>
          <w:rFonts w:ascii="Montserrat" w:hAnsi="Montserrat" w:cs="Arial"/>
          <w:bCs/>
          <w:color w:val="000000" w:themeColor="text1"/>
          <w:sz w:val="21"/>
          <w:szCs w:val="21"/>
          <w:lang w:val="es-MX"/>
        </w:rPr>
        <w:t xml:space="preserve">responsabilidades de estas </w:t>
      </w:r>
      <w:r w:rsidRPr="002D5C00">
        <w:rPr>
          <w:rFonts w:ascii="Montserrat" w:hAnsi="Montserrat" w:cs="Arial"/>
          <w:bCs/>
          <w:color w:val="000000" w:themeColor="text1"/>
          <w:sz w:val="21"/>
          <w:szCs w:val="21"/>
          <w:lang w:val="es-MX"/>
        </w:rPr>
        <w:t xml:space="preserve">figuras </w:t>
      </w:r>
      <w:r w:rsidR="00552F08" w:rsidRPr="002D5C00">
        <w:rPr>
          <w:rFonts w:ascii="Montserrat" w:hAnsi="Montserrat" w:cs="Arial"/>
          <w:bCs/>
          <w:color w:val="000000" w:themeColor="text1"/>
          <w:sz w:val="21"/>
          <w:szCs w:val="21"/>
          <w:lang w:val="es-MX"/>
        </w:rPr>
        <w:t xml:space="preserve">se </w:t>
      </w:r>
      <w:r w:rsidR="005B00AA" w:rsidRPr="002D5C00">
        <w:rPr>
          <w:rFonts w:ascii="Montserrat" w:hAnsi="Montserrat" w:cs="Arial"/>
          <w:bCs/>
          <w:color w:val="000000" w:themeColor="text1"/>
          <w:sz w:val="21"/>
          <w:szCs w:val="21"/>
          <w:lang w:val="es-MX"/>
        </w:rPr>
        <w:t xml:space="preserve">encuentran establecidas </w:t>
      </w:r>
      <w:r w:rsidRPr="002D5C00">
        <w:rPr>
          <w:rFonts w:ascii="Montserrat" w:hAnsi="Montserrat" w:cs="Arial"/>
          <w:bCs/>
          <w:color w:val="000000" w:themeColor="text1"/>
          <w:sz w:val="21"/>
          <w:szCs w:val="21"/>
          <w:lang w:val="es-MX"/>
        </w:rPr>
        <w:t xml:space="preserve">en </w:t>
      </w:r>
      <w:r w:rsidR="007137F8" w:rsidRPr="002D5C00">
        <w:rPr>
          <w:rFonts w:ascii="Montserrat" w:hAnsi="Montserrat" w:cs="Arial"/>
          <w:bCs/>
          <w:color w:val="000000" w:themeColor="text1"/>
          <w:sz w:val="21"/>
          <w:szCs w:val="21"/>
          <w:lang w:val="es-MX"/>
        </w:rPr>
        <w:t xml:space="preserve">los artículos 30, 31 y 32 de la Ley General </w:t>
      </w:r>
      <w:r w:rsidR="007137F8" w:rsidRPr="002D5C00">
        <w:rPr>
          <w:rFonts w:ascii="Montserrat" w:hAnsi="Montserrat" w:cs="Arial"/>
          <w:bCs/>
          <w:sz w:val="21"/>
          <w:szCs w:val="21"/>
          <w:lang w:val="es-MX"/>
        </w:rPr>
        <w:t>de Archivos, así como en el Octavo, Noveno y Décimo de los Lineamientos generales para la organización y conservación de los archivos del Poder Ejecutivo Federal</w:t>
      </w:r>
      <w:r w:rsidR="0017451C" w:rsidRPr="002D5C00">
        <w:rPr>
          <w:rFonts w:ascii="Montserrat" w:hAnsi="Montserrat" w:cs="Arial"/>
          <w:bCs/>
          <w:sz w:val="21"/>
          <w:szCs w:val="21"/>
          <w:lang w:val="es-MX"/>
        </w:rPr>
        <w:t>)</w:t>
      </w:r>
      <w:r w:rsidRPr="002D5C00">
        <w:rPr>
          <w:rFonts w:ascii="Montserrat" w:hAnsi="Montserrat" w:cs="Arial"/>
          <w:bCs/>
          <w:sz w:val="21"/>
          <w:szCs w:val="21"/>
          <w:lang w:val="es-MX"/>
        </w:rPr>
        <w:t>.</w:t>
      </w:r>
    </w:p>
    <w:p w14:paraId="278D0A39" w14:textId="77777777" w:rsidR="002D5C00" w:rsidRPr="002D5C00" w:rsidRDefault="002D5C00" w:rsidP="00A641FE">
      <w:pPr>
        <w:spacing w:after="0"/>
        <w:jc w:val="both"/>
        <w:rPr>
          <w:rFonts w:ascii="Montserrat" w:hAnsi="Montserrat" w:cs="Arial"/>
          <w:bCs/>
          <w:sz w:val="21"/>
          <w:szCs w:val="21"/>
          <w:lang w:val="es-MX"/>
        </w:rPr>
      </w:pPr>
    </w:p>
    <w:p w14:paraId="09D8D1C3" w14:textId="69A93FBC" w:rsidR="00E5042D" w:rsidRDefault="000E736F" w:rsidP="00CF1246">
      <w:pPr>
        <w:pStyle w:val="Ttulo1"/>
        <w:spacing w:after="160" w:line="259" w:lineRule="auto"/>
        <w:ind w:firstLine="0"/>
        <w:contextualSpacing/>
        <w:rPr>
          <w:sz w:val="21"/>
          <w:szCs w:val="21"/>
        </w:rPr>
      </w:pPr>
      <w:bookmarkStart w:id="14" w:name="_Toc105082982"/>
      <w:bookmarkStart w:id="15" w:name="_Toc105674378"/>
      <w:bookmarkStart w:id="16" w:name="_Toc106271099"/>
      <w:r w:rsidRPr="002D5C00">
        <w:rPr>
          <w:sz w:val="21"/>
          <w:szCs w:val="21"/>
        </w:rPr>
        <w:t>OFICIALÍA DE PARTES (Unidad de Correspondencia)</w:t>
      </w:r>
      <w:bookmarkEnd w:id="14"/>
      <w:bookmarkEnd w:id="15"/>
      <w:bookmarkEnd w:id="16"/>
    </w:p>
    <w:p w14:paraId="00BDB4A1" w14:textId="208F4885" w:rsidR="007137F8" w:rsidRPr="007D506E" w:rsidRDefault="007137F8" w:rsidP="00CF1246">
      <w:pPr>
        <w:contextualSpacing/>
        <w:jc w:val="both"/>
        <w:rPr>
          <w:rFonts w:ascii="Montserrat" w:hAnsi="Montserrat" w:cs="Arial"/>
          <w:bCs/>
          <w:color w:val="538135" w:themeColor="accent6" w:themeShade="BF"/>
          <w:sz w:val="21"/>
          <w:szCs w:val="21"/>
          <w:lang w:val="es-MX"/>
        </w:rPr>
      </w:pPr>
      <w:r w:rsidRPr="002D5C00">
        <w:rPr>
          <w:rFonts w:ascii="Montserrat" w:hAnsi="Montserrat" w:cs="Arial"/>
          <w:bCs/>
          <w:color w:val="000000" w:themeColor="text1"/>
          <w:sz w:val="21"/>
          <w:szCs w:val="21"/>
          <w:lang w:val="es-MX"/>
        </w:rPr>
        <w:t>En las Oficinas Centrales, la Unidad de Operación Desconcentrada para la Ciudad de México y la Representación del CONALEP en el Estado de Oaxaca, operar</w:t>
      </w:r>
      <w:r w:rsidR="00DB7702">
        <w:rPr>
          <w:rFonts w:ascii="Montserrat" w:hAnsi="Montserrat" w:cs="Arial"/>
          <w:bCs/>
          <w:color w:val="000000" w:themeColor="text1"/>
          <w:sz w:val="21"/>
          <w:szCs w:val="21"/>
          <w:lang w:val="es-MX"/>
        </w:rPr>
        <w:t>á</w:t>
      </w:r>
      <w:r w:rsidRPr="002D5C00">
        <w:rPr>
          <w:rFonts w:ascii="Montserrat" w:hAnsi="Montserrat" w:cs="Arial"/>
          <w:bCs/>
          <w:color w:val="000000" w:themeColor="text1"/>
          <w:sz w:val="21"/>
          <w:szCs w:val="21"/>
          <w:lang w:val="es-MX"/>
        </w:rPr>
        <w:t xml:space="preserve"> una </w:t>
      </w:r>
      <w:r w:rsidRPr="002D5C00">
        <w:rPr>
          <w:rFonts w:ascii="Montserrat" w:hAnsi="Montserrat" w:cs="Arial"/>
          <w:color w:val="000000" w:themeColor="text1"/>
          <w:sz w:val="21"/>
          <w:szCs w:val="21"/>
          <w:lang w:val="es-MX"/>
        </w:rPr>
        <w:t>Oficialía de Partes, la cual</w:t>
      </w:r>
      <w:r w:rsidRPr="002D5C00">
        <w:rPr>
          <w:rFonts w:ascii="Montserrat" w:hAnsi="Montserrat" w:cs="Arial"/>
          <w:bCs/>
          <w:color w:val="000000" w:themeColor="text1"/>
          <w:sz w:val="21"/>
          <w:szCs w:val="21"/>
          <w:lang w:val="es-MX"/>
        </w:rPr>
        <w:t xml:space="preserve"> estará encargada de registrar los oficios o documentos externos que se reciban en soporte de papel o a través de correo electrónico, dirigidos a un servidor público o área de la Institución, así como la documentación que se genere por las unidades administrativas, en atención a sus funciones, atribuciones o mandatos, y que ser</w:t>
      </w:r>
      <w:r w:rsidR="00DB7702">
        <w:rPr>
          <w:rFonts w:ascii="Montserrat" w:hAnsi="Montserrat" w:cs="Arial"/>
          <w:bCs/>
          <w:color w:val="000000" w:themeColor="text1"/>
          <w:sz w:val="21"/>
          <w:szCs w:val="21"/>
          <w:lang w:val="es-MX"/>
        </w:rPr>
        <w:t>á</w:t>
      </w:r>
      <w:r w:rsidRPr="002D5C00">
        <w:rPr>
          <w:rFonts w:ascii="Montserrat" w:hAnsi="Montserrat" w:cs="Arial"/>
          <w:bCs/>
          <w:color w:val="000000" w:themeColor="text1"/>
          <w:sz w:val="21"/>
          <w:szCs w:val="21"/>
          <w:lang w:val="es-MX"/>
        </w:rPr>
        <w:t xml:space="preserve"> remitida a instituciones públicas o personas físicas o morales</w:t>
      </w:r>
      <w:r w:rsidR="002E60F8">
        <w:rPr>
          <w:rFonts w:ascii="Montserrat" w:hAnsi="Montserrat" w:cs="Arial"/>
          <w:bCs/>
          <w:color w:val="538135" w:themeColor="accent6" w:themeShade="BF"/>
          <w:sz w:val="21"/>
          <w:szCs w:val="21"/>
          <w:lang w:val="es-MX"/>
        </w:rPr>
        <w:t>.</w:t>
      </w:r>
    </w:p>
    <w:p w14:paraId="41B4D220" w14:textId="77777777" w:rsidR="00EF26B7" w:rsidRPr="002D5C00" w:rsidRDefault="00EF26B7" w:rsidP="00CF1246">
      <w:pPr>
        <w:contextualSpacing/>
        <w:jc w:val="both"/>
        <w:rPr>
          <w:rFonts w:ascii="Montserrat" w:hAnsi="Montserrat" w:cs="Arial"/>
          <w:bCs/>
          <w:color w:val="000000" w:themeColor="text1"/>
          <w:sz w:val="21"/>
          <w:szCs w:val="21"/>
          <w:lang w:val="es-MX"/>
        </w:rPr>
      </w:pPr>
    </w:p>
    <w:p w14:paraId="717394E1" w14:textId="68CDED98" w:rsidR="00ED1DE0" w:rsidRDefault="007137F8" w:rsidP="00CF1246">
      <w:pPr>
        <w:contextualSpacing/>
        <w:jc w:val="both"/>
        <w:rPr>
          <w:rFonts w:ascii="Montserrat" w:hAnsi="Montserrat" w:cs="Arial"/>
          <w:bCs/>
          <w:color w:val="000000" w:themeColor="text1"/>
          <w:sz w:val="21"/>
          <w:szCs w:val="21"/>
          <w:lang w:val="es-MX"/>
        </w:rPr>
      </w:pPr>
      <w:r w:rsidRPr="002D5C00">
        <w:rPr>
          <w:rFonts w:ascii="Montserrat" w:hAnsi="Montserrat" w:cs="Arial"/>
          <w:bCs/>
          <w:color w:val="000000" w:themeColor="text1"/>
          <w:sz w:val="21"/>
          <w:szCs w:val="21"/>
          <w:lang w:val="es-MX"/>
        </w:rPr>
        <w:t>En el caso de los planteles, el registro de la correspondencia oficial de entrada y de salida, se hará a través de la Dirección del plantel o del área que se designe para tal propósito.</w:t>
      </w:r>
      <w:bookmarkStart w:id="17" w:name="_Toc104806609"/>
      <w:bookmarkStart w:id="18" w:name="_Toc104806896"/>
      <w:bookmarkStart w:id="19" w:name="_Toc104806961"/>
      <w:bookmarkStart w:id="20" w:name="_Toc104807495"/>
      <w:bookmarkStart w:id="21" w:name="_Toc104819017"/>
      <w:bookmarkStart w:id="22" w:name="_Toc104819164"/>
      <w:bookmarkStart w:id="23" w:name="_Toc104981977"/>
      <w:bookmarkEnd w:id="17"/>
      <w:bookmarkEnd w:id="18"/>
      <w:bookmarkEnd w:id="19"/>
      <w:bookmarkEnd w:id="20"/>
      <w:bookmarkEnd w:id="21"/>
      <w:bookmarkEnd w:id="22"/>
      <w:bookmarkEnd w:id="23"/>
    </w:p>
    <w:p w14:paraId="3F20C599" w14:textId="77777777" w:rsidR="002D5C00" w:rsidRPr="002D5C00" w:rsidRDefault="002D5C00" w:rsidP="00A641FE">
      <w:pPr>
        <w:spacing w:after="0"/>
        <w:jc w:val="both"/>
        <w:rPr>
          <w:rFonts w:ascii="Montserrat" w:hAnsi="Montserrat" w:cs="Arial"/>
          <w:bCs/>
          <w:color w:val="000000" w:themeColor="text1"/>
          <w:sz w:val="21"/>
          <w:szCs w:val="21"/>
          <w:lang w:val="es-MX"/>
        </w:rPr>
      </w:pPr>
    </w:p>
    <w:p w14:paraId="0F346172" w14:textId="000B3675" w:rsidR="00C158B2" w:rsidRDefault="00281166" w:rsidP="00CF1246">
      <w:pPr>
        <w:pStyle w:val="Ttulo2"/>
        <w:numPr>
          <w:ilvl w:val="1"/>
          <w:numId w:val="20"/>
        </w:numPr>
        <w:spacing w:after="160" w:line="259" w:lineRule="auto"/>
        <w:ind w:firstLine="0"/>
        <w:contextualSpacing/>
        <w:rPr>
          <w:sz w:val="21"/>
          <w:szCs w:val="21"/>
        </w:rPr>
      </w:pPr>
      <w:r w:rsidRPr="002D5C00">
        <w:rPr>
          <w:sz w:val="21"/>
          <w:szCs w:val="21"/>
          <w:u w:val="none"/>
        </w:rPr>
        <w:t xml:space="preserve"> </w:t>
      </w:r>
      <w:bookmarkStart w:id="24" w:name="_Toc105082983"/>
      <w:bookmarkStart w:id="25" w:name="_Toc105674379"/>
      <w:bookmarkStart w:id="26" w:name="_Toc106271100"/>
      <w:r w:rsidR="00F4444A" w:rsidRPr="002D5C00">
        <w:rPr>
          <w:sz w:val="21"/>
          <w:szCs w:val="21"/>
        </w:rPr>
        <w:t>Recepción de correspondencia externa</w:t>
      </w:r>
      <w:bookmarkEnd w:id="24"/>
      <w:bookmarkEnd w:id="25"/>
      <w:bookmarkEnd w:id="26"/>
    </w:p>
    <w:p w14:paraId="2D387B46" w14:textId="50EDEB1E" w:rsidR="00F4444A" w:rsidRDefault="00F4444A" w:rsidP="00CF1246">
      <w:pPr>
        <w:contextualSpacing/>
        <w:jc w:val="both"/>
        <w:rPr>
          <w:rFonts w:ascii="Montserrat" w:hAnsi="Montserrat" w:cs="Arial"/>
          <w:sz w:val="21"/>
          <w:szCs w:val="21"/>
          <w:lang w:val="es-MX"/>
        </w:rPr>
      </w:pPr>
      <w:r w:rsidRPr="002D5C00">
        <w:rPr>
          <w:rFonts w:ascii="Montserrat" w:hAnsi="Montserrat" w:cs="Arial"/>
          <w:sz w:val="21"/>
          <w:szCs w:val="21"/>
          <w:lang w:val="es-MX"/>
        </w:rPr>
        <w:t xml:space="preserve">La </w:t>
      </w:r>
      <w:r w:rsidR="006E4FC6" w:rsidRPr="002D5C00">
        <w:rPr>
          <w:rFonts w:ascii="Montserrat" w:hAnsi="Montserrat" w:cs="Arial"/>
          <w:sz w:val="21"/>
          <w:szCs w:val="21"/>
          <w:lang w:val="es-MX"/>
        </w:rPr>
        <w:t>Oficialía de Partes</w:t>
      </w:r>
      <w:r w:rsidRPr="002D5C00">
        <w:rPr>
          <w:rFonts w:ascii="Montserrat" w:hAnsi="Montserrat" w:cs="Arial"/>
          <w:sz w:val="21"/>
          <w:szCs w:val="21"/>
          <w:lang w:val="es-MX"/>
        </w:rPr>
        <w:t xml:space="preserve"> </w:t>
      </w:r>
      <w:r w:rsidR="003933AC" w:rsidRPr="002D5C00">
        <w:rPr>
          <w:rFonts w:ascii="Montserrat" w:hAnsi="Montserrat" w:cs="Arial"/>
          <w:sz w:val="21"/>
          <w:szCs w:val="21"/>
          <w:lang w:val="es-MX"/>
        </w:rPr>
        <w:t xml:space="preserve">o </w:t>
      </w:r>
      <w:r w:rsidR="003933AC" w:rsidRPr="002D5C00">
        <w:rPr>
          <w:rFonts w:ascii="Montserrat" w:hAnsi="Montserrat" w:cs="Arial"/>
          <w:bCs/>
          <w:sz w:val="21"/>
          <w:szCs w:val="21"/>
          <w:lang w:val="es-MX"/>
        </w:rPr>
        <w:t>área designada en planteles</w:t>
      </w:r>
      <w:r w:rsidR="003933AC" w:rsidRPr="002D5C00">
        <w:rPr>
          <w:rFonts w:ascii="Montserrat" w:hAnsi="Montserrat" w:cs="Arial"/>
          <w:sz w:val="21"/>
          <w:szCs w:val="21"/>
          <w:lang w:val="es-MX"/>
        </w:rPr>
        <w:t xml:space="preserve">, </w:t>
      </w:r>
      <w:r w:rsidRPr="002D5C00">
        <w:rPr>
          <w:rFonts w:ascii="Montserrat" w:hAnsi="Montserrat" w:cs="Arial"/>
          <w:sz w:val="21"/>
          <w:szCs w:val="21"/>
          <w:lang w:val="es-MX"/>
        </w:rPr>
        <w:t>registrará los datos de los oficios y de la documentación soporte que se recibe.</w:t>
      </w:r>
    </w:p>
    <w:p w14:paraId="5261C167" w14:textId="77777777" w:rsidR="00EF26B7" w:rsidRPr="002D5C00" w:rsidRDefault="00EF26B7" w:rsidP="00CF1246">
      <w:pPr>
        <w:contextualSpacing/>
        <w:jc w:val="both"/>
        <w:rPr>
          <w:rFonts w:ascii="Montserrat" w:hAnsi="Montserrat" w:cs="Arial"/>
          <w:sz w:val="21"/>
          <w:szCs w:val="21"/>
          <w:lang w:val="es-MX"/>
        </w:rPr>
      </w:pPr>
    </w:p>
    <w:p w14:paraId="6ADDE945" w14:textId="4D97C29E" w:rsidR="00F4444A" w:rsidRDefault="00F4444A" w:rsidP="00CF1246">
      <w:pPr>
        <w:contextualSpacing/>
        <w:jc w:val="both"/>
        <w:rPr>
          <w:rFonts w:ascii="Montserrat" w:hAnsi="Montserrat" w:cs="Arial"/>
          <w:sz w:val="21"/>
          <w:szCs w:val="21"/>
          <w:lang w:val="es-MX"/>
        </w:rPr>
      </w:pPr>
      <w:r w:rsidRPr="002D5C00">
        <w:rPr>
          <w:rFonts w:ascii="Montserrat" w:hAnsi="Montserrat" w:cs="Arial"/>
          <w:sz w:val="21"/>
          <w:szCs w:val="21"/>
          <w:lang w:val="es-MX"/>
        </w:rPr>
        <w:lastRenderedPageBreak/>
        <w:t>En la recepción física de la correspondencia externa, se identificará en el acuse de recibo lo siguiente:</w:t>
      </w:r>
    </w:p>
    <w:p w14:paraId="5211F7F2" w14:textId="77777777" w:rsidR="00295655" w:rsidRDefault="00295655" w:rsidP="00CF1246">
      <w:pPr>
        <w:contextualSpacing/>
        <w:jc w:val="both"/>
        <w:rPr>
          <w:rFonts w:ascii="Montserrat" w:hAnsi="Montserrat" w:cs="Arial"/>
          <w:sz w:val="21"/>
          <w:szCs w:val="21"/>
          <w:lang w:val="es-MX"/>
        </w:rPr>
      </w:pPr>
    </w:p>
    <w:p w14:paraId="5E4AE8C9" w14:textId="77777777" w:rsidR="00F4444A" w:rsidRPr="002D5C00" w:rsidRDefault="00F4444A" w:rsidP="00463C35">
      <w:pPr>
        <w:spacing w:after="80"/>
        <w:ind w:left="1134" w:hanging="283"/>
        <w:jc w:val="both"/>
        <w:rPr>
          <w:rFonts w:ascii="Montserrat" w:hAnsi="Montserrat" w:cs="Arial"/>
          <w:sz w:val="21"/>
          <w:szCs w:val="21"/>
          <w:lang w:val="es-MX"/>
        </w:rPr>
      </w:pPr>
      <w:r w:rsidRPr="002D5C00">
        <w:rPr>
          <w:rFonts w:ascii="Montserrat" w:hAnsi="Montserrat" w:cs="Arial"/>
          <w:sz w:val="21"/>
          <w:szCs w:val="21"/>
          <w:lang w:val="es-MX"/>
        </w:rPr>
        <w:t>a)</w:t>
      </w:r>
      <w:r w:rsidRPr="002D5C00">
        <w:rPr>
          <w:rFonts w:ascii="Montserrat" w:hAnsi="Montserrat" w:cs="Arial"/>
          <w:sz w:val="21"/>
          <w:szCs w:val="21"/>
          <w:lang w:val="es-MX"/>
        </w:rPr>
        <w:tab/>
        <w:t>Sello;</w:t>
      </w:r>
    </w:p>
    <w:p w14:paraId="7AD1566F" w14:textId="77777777" w:rsidR="00F4444A" w:rsidRPr="002D5C00" w:rsidRDefault="00F4444A" w:rsidP="00463C35">
      <w:pPr>
        <w:spacing w:after="80"/>
        <w:ind w:left="1134" w:hanging="283"/>
        <w:jc w:val="both"/>
        <w:rPr>
          <w:rFonts w:ascii="Montserrat" w:hAnsi="Montserrat" w:cs="Arial"/>
          <w:sz w:val="21"/>
          <w:szCs w:val="21"/>
          <w:lang w:val="es-MX"/>
        </w:rPr>
      </w:pPr>
      <w:r w:rsidRPr="002D5C00">
        <w:rPr>
          <w:rFonts w:ascii="Montserrat" w:hAnsi="Montserrat" w:cs="Arial"/>
          <w:sz w:val="21"/>
          <w:szCs w:val="21"/>
          <w:lang w:val="es-MX"/>
        </w:rPr>
        <w:t>b)</w:t>
      </w:r>
      <w:r w:rsidRPr="002D5C00">
        <w:rPr>
          <w:rFonts w:ascii="Montserrat" w:hAnsi="Montserrat" w:cs="Arial"/>
          <w:sz w:val="21"/>
          <w:szCs w:val="21"/>
          <w:lang w:val="es-MX"/>
        </w:rPr>
        <w:tab/>
        <w:t>Fecha;</w:t>
      </w:r>
    </w:p>
    <w:p w14:paraId="4BEDE459" w14:textId="77777777" w:rsidR="00F4444A" w:rsidRPr="002D5C00" w:rsidRDefault="00F4444A" w:rsidP="00463C35">
      <w:pPr>
        <w:spacing w:after="80"/>
        <w:ind w:left="1134" w:hanging="283"/>
        <w:jc w:val="both"/>
        <w:rPr>
          <w:rFonts w:ascii="Montserrat" w:hAnsi="Montserrat" w:cs="Arial"/>
          <w:sz w:val="21"/>
          <w:szCs w:val="21"/>
          <w:lang w:val="es-MX"/>
        </w:rPr>
      </w:pPr>
      <w:r w:rsidRPr="002D5C00">
        <w:rPr>
          <w:rFonts w:ascii="Montserrat" w:hAnsi="Montserrat" w:cs="Arial"/>
          <w:sz w:val="21"/>
          <w:szCs w:val="21"/>
          <w:lang w:val="es-MX"/>
        </w:rPr>
        <w:t>c)</w:t>
      </w:r>
      <w:r w:rsidRPr="002D5C00">
        <w:rPr>
          <w:rFonts w:ascii="Montserrat" w:hAnsi="Montserrat" w:cs="Arial"/>
          <w:sz w:val="21"/>
          <w:szCs w:val="21"/>
          <w:lang w:val="es-MX"/>
        </w:rPr>
        <w:tab/>
        <w:t>Hora de recepción;</w:t>
      </w:r>
    </w:p>
    <w:p w14:paraId="005E0646" w14:textId="77777777" w:rsidR="00F4444A" w:rsidRPr="002D5C00" w:rsidRDefault="00F4444A" w:rsidP="00463C35">
      <w:pPr>
        <w:spacing w:after="80"/>
        <w:ind w:left="1134" w:hanging="283"/>
        <w:jc w:val="both"/>
        <w:rPr>
          <w:rFonts w:ascii="Montserrat" w:hAnsi="Montserrat" w:cs="Arial"/>
          <w:sz w:val="21"/>
          <w:szCs w:val="21"/>
          <w:lang w:val="es-MX"/>
        </w:rPr>
      </w:pPr>
      <w:r w:rsidRPr="002D5C00">
        <w:rPr>
          <w:rFonts w:ascii="Montserrat" w:hAnsi="Montserrat" w:cs="Arial"/>
          <w:sz w:val="21"/>
          <w:szCs w:val="21"/>
          <w:lang w:val="es-MX"/>
        </w:rPr>
        <w:t>d)</w:t>
      </w:r>
      <w:r w:rsidRPr="002D5C00">
        <w:rPr>
          <w:rFonts w:ascii="Montserrat" w:hAnsi="Montserrat" w:cs="Arial"/>
          <w:sz w:val="21"/>
          <w:szCs w:val="21"/>
          <w:lang w:val="es-MX"/>
        </w:rPr>
        <w:tab/>
        <w:t>Nombre y firma del servidor público habilitado para recibir;</w:t>
      </w:r>
    </w:p>
    <w:p w14:paraId="32235A09" w14:textId="77777777" w:rsidR="00F4444A" w:rsidRPr="002D5C00" w:rsidRDefault="00F4444A" w:rsidP="00463C35">
      <w:pPr>
        <w:spacing w:after="80"/>
        <w:ind w:left="1134" w:hanging="283"/>
        <w:jc w:val="both"/>
        <w:rPr>
          <w:rFonts w:ascii="Montserrat" w:hAnsi="Montserrat" w:cs="Arial"/>
          <w:sz w:val="21"/>
          <w:szCs w:val="21"/>
          <w:lang w:val="es-MX"/>
        </w:rPr>
      </w:pPr>
      <w:r w:rsidRPr="002D5C00">
        <w:rPr>
          <w:rFonts w:ascii="Montserrat" w:hAnsi="Montserrat" w:cs="Arial"/>
          <w:sz w:val="21"/>
          <w:szCs w:val="21"/>
          <w:lang w:val="es-MX"/>
        </w:rPr>
        <w:t>e)</w:t>
      </w:r>
      <w:r w:rsidRPr="002D5C00">
        <w:rPr>
          <w:rFonts w:ascii="Montserrat" w:hAnsi="Montserrat" w:cs="Arial"/>
          <w:sz w:val="21"/>
          <w:szCs w:val="21"/>
          <w:lang w:val="es-MX"/>
        </w:rPr>
        <w:tab/>
        <w:t>Número de fojas que integran el documento; y</w:t>
      </w:r>
    </w:p>
    <w:p w14:paraId="27E28486" w14:textId="58CF9584" w:rsidR="00F4444A" w:rsidRDefault="00F4444A" w:rsidP="00463C35">
      <w:pPr>
        <w:spacing w:after="80"/>
        <w:ind w:left="1134" w:hanging="283"/>
        <w:jc w:val="both"/>
        <w:rPr>
          <w:rFonts w:ascii="Montserrat" w:hAnsi="Montserrat" w:cs="Arial"/>
          <w:sz w:val="21"/>
          <w:szCs w:val="21"/>
          <w:lang w:val="es-MX"/>
        </w:rPr>
      </w:pPr>
      <w:r w:rsidRPr="002D5C00">
        <w:rPr>
          <w:rFonts w:ascii="Montserrat" w:hAnsi="Montserrat" w:cs="Arial"/>
          <w:sz w:val="21"/>
          <w:szCs w:val="21"/>
          <w:lang w:val="es-MX"/>
        </w:rPr>
        <w:t>f)</w:t>
      </w:r>
      <w:r w:rsidRPr="002D5C00">
        <w:rPr>
          <w:rFonts w:ascii="Montserrat" w:hAnsi="Montserrat" w:cs="Arial"/>
          <w:sz w:val="21"/>
          <w:szCs w:val="21"/>
          <w:lang w:val="es-MX"/>
        </w:rPr>
        <w:tab/>
        <w:t xml:space="preserve">La descripción de las copias, fotos, discos u otros elementos análogos </w:t>
      </w:r>
      <w:r w:rsidR="00E101D5" w:rsidRPr="002D5C00">
        <w:rPr>
          <w:rFonts w:ascii="Montserrat" w:hAnsi="Montserrat" w:cs="Arial"/>
          <w:sz w:val="21"/>
          <w:szCs w:val="21"/>
          <w:lang w:val="es-MX"/>
        </w:rPr>
        <w:t xml:space="preserve">o digitales </w:t>
      </w:r>
      <w:r w:rsidRPr="002D5C00">
        <w:rPr>
          <w:rFonts w:ascii="Montserrat" w:hAnsi="Montserrat" w:cs="Arial"/>
          <w:sz w:val="21"/>
          <w:szCs w:val="21"/>
          <w:lang w:val="es-MX"/>
        </w:rPr>
        <w:t xml:space="preserve">que se anexen al escrito u oficio principal, o en su caso, </w:t>
      </w:r>
      <w:r w:rsidR="0020060A" w:rsidRPr="002D5C00">
        <w:rPr>
          <w:rFonts w:ascii="Montserrat" w:hAnsi="Montserrat" w:cs="Arial"/>
          <w:sz w:val="21"/>
          <w:szCs w:val="21"/>
          <w:lang w:val="es-MX"/>
        </w:rPr>
        <w:t xml:space="preserve">se anotará </w:t>
      </w:r>
      <w:r w:rsidRPr="002D5C00">
        <w:rPr>
          <w:rFonts w:ascii="Montserrat" w:hAnsi="Montserrat" w:cs="Arial"/>
          <w:sz w:val="21"/>
          <w:szCs w:val="21"/>
          <w:lang w:val="es-MX"/>
        </w:rPr>
        <w:t>la leyenda</w:t>
      </w:r>
      <w:r w:rsidR="0020060A" w:rsidRPr="002D5C00">
        <w:rPr>
          <w:rFonts w:ascii="Montserrat" w:hAnsi="Montserrat" w:cs="Arial"/>
          <w:sz w:val="21"/>
          <w:szCs w:val="21"/>
          <w:lang w:val="es-MX"/>
        </w:rPr>
        <w:t>:</w:t>
      </w:r>
      <w:r w:rsidRPr="002D5C00">
        <w:rPr>
          <w:rFonts w:ascii="Montserrat" w:hAnsi="Montserrat" w:cs="Arial"/>
          <w:sz w:val="21"/>
          <w:szCs w:val="21"/>
          <w:lang w:val="es-MX"/>
        </w:rPr>
        <w:t xml:space="preserve"> “sin anexos”. </w:t>
      </w:r>
    </w:p>
    <w:p w14:paraId="2EA7BBAD" w14:textId="77777777" w:rsidR="00A45363" w:rsidRPr="002D5C00" w:rsidRDefault="00A45363" w:rsidP="00CF1246">
      <w:pPr>
        <w:ind w:left="851"/>
        <w:contextualSpacing/>
        <w:jc w:val="both"/>
        <w:rPr>
          <w:rFonts w:ascii="Montserrat" w:hAnsi="Montserrat" w:cs="Arial"/>
          <w:sz w:val="21"/>
          <w:szCs w:val="21"/>
          <w:lang w:val="es-MX"/>
        </w:rPr>
      </w:pPr>
    </w:p>
    <w:p w14:paraId="412B980D" w14:textId="6E9E7259" w:rsidR="00A00AA2" w:rsidRDefault="007137F8" w:rsidP="00CF1246">
      <w:pPr>
        <w:contextualSpacing/>
        <w:jc w:val="both"/>
        <w:rPr>
          <w:rFonts w:ascii="Montserrat" w:hAnsi="Montserrat" w:cs="Arial"/>
          <w:bCs/>
          <w:color w:val="000000" w:themeColor="text1"/>
          <w:sz w:val="21"/>
          <w:szCs w:val="21"/>
          <w:lang w:val="es-MX"/>
        </w:rPr>
      </w:pPr>
      <w:r w:rsidRPr="002D5C00">
        <w:rPr>
          <w:rFonts w:ascii="Montserrat" w:hAnsi="Montserrat" w:cs="Arial"/>
          <w:bCs/>
          <w:color w:val="000000" w:themeColor="text1"/>
          <w:sz w:val="21"/>
          <w:szCs w:val="21"/>
          <w:lang w:val="es-MX"/>
        </w:rPr>
        <w:t>Cuando se trate de correspondencia con la leyenda de clasificado como reservado, confidencial, o sobres cerrados, sólo se capturará los datos mínimos de identificación con los que se cuente, como son: remitente, destinatario, fecha de recepción, descripción de sobre o paquete, y clasificación</w:t>
      </w:r>
      <w:r w:rsidR="00A00AA2" w:rsidRPr="002D5C00">
        <w:rPr>
          <w:rFonts w:ascii="Montserrat" w:hAnsi="Montserrat" w:cs="Arial"/>
          <w:bCs/>
          <w:color w:val="000000" w:themeColor="text1"/>
          <w:sz w:val="21"/>
          <w:szCs w:val="21"/>
          <w:lang w:val="es-MX"/>
        </w:rPr>
        <w:t>.</w:t>
      </w:r>
    </w:p>
    <w:p w14:paraId="6DF79C97" w14:textId="77777777" w:rsidR="00AD7578" w:rsidRPr="002D5C00" w:rsidRDefault="00AD7578" w:rsidP="00CF1246">
      <w:pPr>
        <w:contextualSpacing/>
        <w:jc w:val="both"/>
        <w:rPr>
          <w:rFonts w:ascii="Montserrat" w:hAnsi="Montserrat" w:cs="Arial"/>
          <w:bCs/>
          <w:color w:val="000000" w:themeColor="text1"/>
          <w:sz w:val="21"/>
          <w:szCs w:val="21"/>
          <w:lang w:val="es-MX"/>
        </w:rPr>
      </w:pPr>
    </w:p>
    <w:p w14:paraId="6AA4741D" w14:textId="5D4A0FA3" w:rsidR="00A00AA2" w:rsidRDefault="00F4444A" w:rsidP="00CF1246">
      <w:pPr>
        <w:contextualSpacing/>
        <w:jc w:val="both"/>
        <w:rPr>
          <w:rFonts w:ascii="Montserrat" w:hAnsi="Montserrat" w:cs="Arial"/>
          <w:bCs/>
          <w:color w:val="000000" w:themeColor="text1"/>
          <w:sz w:val="21"/>
          <w:szCs w:val="21"/>
          <w:lang w:val="es-MX"/>
        </w:rPr>
      </w:pPr>
      <w:r w:rsidRPr="002D5C00">
        <w:rPr>
          <w:rFonts w:ascii="Montserrat" w:hAnsi="Montserrat" w:cs="Arial"/>
          <w:bCs/>
          <w:color w:val="000000" w:themeColor="text1"/>
          <w:sz w:val="21"/>
          <w:szCs w:val="21"/>
          <w:lang w:val="es-MX"/>
        </w:rPr>
        <w:t>Una vez registrada la documentación, se procederá a entregarla en la unidad administrativa destinataria</w:t>
      </w:r>
      <w:r w:rsidR="004E2E31" w:rsidRPr="002D5C00">
        <w:rPr>
          <w:rFonts w:ascii="Montserrat" w:hAnsi="Montserrat" w:cs="Arial"/>
          <w:bCs/>
          <w:color w:val="000000" w:themeColor="text1"/>
          <w:sz w:val="21"/>
          <w:szCs w:val="21"/>
          <w:lang w:val="es-MX"/>
        </w:rPr>
        <w:t xml:space="preserve"> dentro de las </w:t>
      </w:r>
      <w:r w:rsidR="0046173B">
        <w:rPr>
          <w:rFonts w:ascii="Montserrat" w:hAnsi="Montserrat" w:cs="Arial"/>
          <w:bCs/>
          <w:color w:val="000000" w:themeColor="text1"/>
          <w:sz w:val="21"/>
          <w:szCs w:val="21"/>
          <w:lang w:val="es-MX"/>
        </w:rPr>
        <w:t>2</w:t>
      </w:r>
      <w:r w:rsidR="00F7086A" w:rsidRPr="002D5C00">
        <w:rPr>
          <w:rFonts w:ascii="Montserrat" w:hAnsi="Montserrat" w:cs="Arial"/>
          <w:bCs/>
          <w:color w:val="000000" w:themeColor="text1"/>
          <w:sz w:val="21"/>
          <w:szCs w:val="21"/>
          <w:lang w:val="es-MX"/>
        </w:rPr>
        <w:t>4</w:t>
      </w:r>
      <w:r w:rsidR="004E2E31" w:rsidRPr="002D5C00">
        <w:rPr>
          <w:rFonts w:ascii="Montserrat" w:hAnsi="Montserrat" w:cs="Arial"/>
          <w:bCs/>
          <w:color w:val="000000" w:themeColor="text1"/>
          <w:sz w:val="21"/>
          <w:szCs w:val="21"/>
          <w:lang w:val="es-MX"/>
        </w:rPr>
        <w:t xml:space="preserve"> horas hábiles</w:t>
      </w:r>
      <w:r w:rsidR="00C74FFC">
        <w:rPr>
          <w:rFonts w:ascii="Montserrat" w:hAnsi="Montserrat" w:cs="Arial"/>
          <w:bCs/>
          <w:color w:val="000000" w:themeColor="text1"/>
          <w:sz w:val="21"/>
          <w:szCs w:val="21"/>
          <w:lang w:val="es-MX"/>
        </w:rPr>
        <w:t xml:space="preserve"> </w:t>
      </w:r>
      <w:r w:rsidR="00C74FFC" w:rsidRPr="002D5C00">
        <w:rPr>
          <w:rFonts w:ascii="Montserrat" w:hAnsi="Montserrat" w:cs="Arial"/>
          <w:bCs/>
          <w:color w:val="000000" w:themeColor="text1"/>
          <w:sz w:val="21"/>
          <w:szCs w:val="21"/>
          <w:lang w:val="es-MX"/>
        </w:rPr>
        <w:t>siguientes</w:t>
      </w:r>
      <w:r w:rsidR="00A00AA2" w:rsidRPr="002D5C00">
        <w:rPr>
          <w:rFonts w:ascii="Montserrat" w:hAnsi="Montserrat" w:cs="Arial"/>
          <w:bCs/>
          <w:color w:val="000000" w:themeColor="text1"/>
          <w:sz w:val="21"/>
          <w:szCs w:val="21"/>
          <w:lang w:val="es-MX"/>
        </w:rPr>
        <w:t>.</w:t>
      </w:r>
    </w:p>
    <w:p w14:paraId="01B2B52B" w14:textId="77777777" w:rsidR="00EF26B7" w:rsidRPr="002D5C00" w:rsidRDefault="00EF26B7" w:rsidP="00CF1246">
      <w:pPr>
        <w:contextualSpacing/>
        <w:jc w:val="both"/>
        <w:rPr>
          <w:rFonts w:ascii="Montserrat" w:hAnsi="Montserrat" w:cs="Arial"/>
          <w:bCs/>
          <w:color w:val="000000" w:themeColor="text1"/>
          <w:sz w:val="21"/>
          <w:szCs w:val="21"/>
          <w:lang w:val="es-MX"/>
        </w:rPr>
      </w:pPr>
    </w:p>
    <w:p w14:paraId="615CDE20" w14:textId="3F29DA55" w:rsidR="00F4444A" w:rsidRDefault="00A00AA2" w:rsidP="00CF1246">
      <w:pPr>
        <w:contextualSpacing/>
        <w:jc w:val="both"/>
        <w:rPr>
          <w:rFonts w:ascii="Montserrat" w:hAnsi="Montserrat" w:cs="Arial"/>
          <w:bCs/>
          <w:color w:val="000000" w:themeColor="text1"/>
          <w:sz w:val="21"/>
          <w:szCs w:val="21"/>
          <w:lang w:val="es-MX"/>
        </w:rPr>
      </w:pPr>
      <w:r w:rsidRPr="002D5C00">
        <w:rPr>
          <w:rFonts w:ascii="Montserrat" w:hAnsi="Montserrat" w:cs="Arial"/>
          <w:bCs/>
          <w:color w:val="000000" w:themeColor="text1"/>
          <w:sz w:val="21"/>
          <w:szCs w:val="21"/>
          <w:lang w:val="es-MX"/>
        </w:rPr>
        <w:t>E</w:t>
      </w:r>
      <w:r w:rsidR="00F4444A" w:rsidRPr="002D5C00">
        <w:rPr>
          <w:rFonts w:ascii="Montserrat" w:hAnsi="Montserrat" w:cs="Arial"/>
          <w:bCs/>
          <w:color w:val="000000" w:themeColor="text1"/>
          <w:sz w:val="21"/>
          <w:szCs w:val="21"/>
          <w:lang w:val="es-MX"/>
        </w:rPr>
        <w:t xml:space="preserve">n la recepción física de documentos, la </w:t>
      </w:r>
      <w:r w:rsidRPr="002D5C00">
        <w:rPr>
          <w:rFonts w:ascii="Montserrat" w:hAnsi="Montserrat" w:cs="Arial"/>
          <w:bCs/>
          <w:color w:val="000000" w:themeColor="text1"/>
          <w:sz w:val="21"/>
          <w:szCs w:val="21"/>
          <w:lang w:val="es-MX"/>
        </w:rPr>
        <w:t>Oficialía de Partes</w:t>
      </w:r>
      <w:r w:rsidR="00F4444A" w:rsidRPr="002D5C00">
        <w:rPr>
          <w:rFonts w:ascii="Montserrat" w:hAnsi="Montserrat" w:cs="Arial"/>
          <w:bCs/>
          <w:color w:val="000000" w:themeColor="text1"/>
          <w:sz w:val="21"/>
          <w:szCs w:val="21"/>
          <w:lang w:val="es-MX"/>
        </w:rPr>
        <w:t xml:space="preserve"> </w:t>
      </w:r>
      <w:r w:rsidR="003933AC" w:rsidRPr="002D5C00">
        <w:rPr>
          <w:rFonts w:ascii="Montserrat" w:hAnsi="Montserrat" w:cs="Arial"/>
          <w:bCs/>
          <w:color w:val="000000" w:themeColor="text1"/>
          <w:sz w:val="21"/>
          <w:szCs w:val="21"/>
          <w:lang w:val="es-MX"/>
        </w:rPr>
        <w:t xml:space="preserve">o </w:t>
      </w:r>
      <w:r w:rsidR="00DD066A" w:rsidRPr="002D5C00">
        <w:rPr>
          <w:rFonts w:ascii="Montserrat" w:hAnsi="Montserrat" w:cs="Arial"/>
          <w:bCs/>
          <w:color w:val="000000" w:themeColor="text1"/>
          <w:sz w:val="21"/>
          <w:szCs w:val="21"/>
          <w:lang w:val="es-MX"/>
        </w:rPr>
        <w:t>área designada en planteles</w:t>
      </w:r>
      <w:r w:rsidR="003933AC" w:rsidRPr="002D5C00">
        <w:rPr>
          <w:rFonts w:ascii="Montserrat" w:hAnsi="Montserrat" w:cs="Arial"/>
          <w:bCs/>
          <w:color w:val="000000" w:themeColor="text1"/>
          <w:sz w:val="21"/>
          <w:szCs w:val="21"/>
          <w:lang w:val="es-MX"/>
        </w:rPr>
        <w:t xml:space="preserve">, </w:t>
      </w:r>
      <w:r w:rsidR="00F4444A" w:rsidRPr="002D5C00">
        <w:rPr>
          <w:rFonts w:ascii="Montserrat" w:hAnsi="Montserrat" w:cs="Arial"/>
          <w:bCs/>
          <w:color w:val="000000" w:themeColor="text1"/>
          <w:sz w:val="21"/>
          <w:szCs w:val="21"/>
          <w:lang w:val="es-MX"/>
        </w:rPr>
        <w:t xml:space="preserve">deberá abstenerse de recibir: </w:t>
      </w:r>
    </w:p>
    <w:p w14:paraId="43A9CB1E" w14:textId="77777777" w:rsidR="00A45363" w:rsidRPr="002D5C00" w:rsidRDefault="00A45363" w:rsidP="00CF1246">
      <w:pPr>
        <w:contextualSpacing/>
        <w:jc w:val="both"/>
        <w:rPr>
          <w:rFonts w:ascii="Montserrat" w:hAnsi="Montserrat" w:cs="Arial"/>
          <w:bCs/>
          <w:color w:val="000000" w:themeColor="text1"/>
          <w:sz w:val="21"/>
          <w:szCs w:val="21"/>
          <w:lang w:val="es-MX"/>
        </w:rPr>
      </w:pPr>
    </w:p>
    <w:p w14:paraId="42C25BCC" w14:textId="47F43080" w:rsidR="00F4444A" w:rsidRDefault="00F4444A" w:rsidP="00463C35">
      <w:pPr>
        <w:ind w:left="1134" w:hanging="283"/>
        <w:contextualSpacing/>
        <w:jc w:val="both"/>
        <w:rPr>
          <w:rFonts w:ascii="Montserrat" w:hAnsi="Montserrat" w:cs="Arial"/>
          <w:bCs/>
          <w:color w:val="000000" w:themeColor="text1"/>
          <w:sz w:val="21"/>
          <w:szCs w:val="21"/>
          <w:lang w:val="es-MX"/>
        </w:rPr>
      </w:pPr>
      <w:r w:rsidRPr="002D5C00">
        <w:rPr>
          <w:rFonts w:ascii="Montserrat" w:hAnsi="Montserrat" w:cs="Arial"/>
          <w:bCs/>
          <w:color w:val="000000" w:themeColor="text1"/>
          <w:sz w:val="21"/>
          <w:szCs w:val="21"/>
          <w:lang w:val="es-MX"/>
        </w:rPr>
        <w:t xml:space="preserve">a) </w:t>
      </w:r>
      <w:r w:rsidR="007137F8" w:rsidRPr="002D5C00">
        <w:rPr>
          <w:rFonts w:ascii="Montserrat" w:hAnsi="Montserrat" w:cs="Arial"/>
          <w:bCs/>
          <w:color w:val="000000" w:themeColor="text1"/>
          <w:sz w:val="21"/>
          <w:szCs w:val="21"/>
          <w:lang w:val="es-MX"/>
        </w:rPr>
        <w:t>Documentos de carácter judicial o administrativo que prevean un plazo legal, o un mandato de autoridad que implique una obligación a cargo de las áreas de la dependencia o entidad, los cuales deberán ser recibidos directamente por las áreas o unidades administrativas encargadas de su tramitación</w:t>
      </w:r>
      <w:r w:rsidRPr="002D5C00">
        <w:rPr>
          <w:rFonts w:ascii="Montserrat" w:hAnsi="Montserrat" w:cs="Arial"/>
          <w:bCs/>
          <w:color w:val="000000" w:themeColor="text1"/>
          <w:sz w:val="21"/>
          <w:szCs w:val="21"/>
          <w:lang w:val="es-MX"/>
        </w:rPr>
        <w:t xml:space="preserve">; </w:t>
      </w:r>
    </w:p>
    <w:p w14:paraId="3A15488A" w14:textId="77777777" w:rsidR="00A45363" w:rsidRDefault="00A45363" w:rsidP="00463C35">
      <w:pPr>
        <w:ind w:left="1134" w:hanging="283"/>
        <w:contextualSpacing/>
        <w:jc w:val="both"/>
        <w:rPr>
          <w:rFonts w:ascii="Montserrat" w:hAnsi="Montserrat" w:cs="Arial"/>
          <w:bCs/>
          <w:color w:val="000000" w:themeColor="text1"/>
          <w:sz w:val="21"/>
          <w:szCs w:val="21"/>
          <w:lang w:val="es-MX"/>
        </w:rPr>
      </w:pPr>
    </w:p>
    <w:p w14:paraId="354889B6" w14:textId="1BB9FC8C" w:rsidR="00F4444A" w:rsidRPr="002D5C00" w:rsidRDefault="00F4444A" w:rsidP="00463C35">
      <w:pPr>
        <w:ind w:left="1134" w:hanging="283"/>
        <w:contextualSpacing/>
        <w:jc w:val="both"/>
        <w:rPr>
          <w:rFonts w:ascii="Montserrat" w:hAnsi="Montserrat" w:cs="Arial"/>
          <w:bCs/>
          <w:color w:val="000000" w:themeColor="text1"/>
          <w:sz w:val="21"/>
          <w:szCs w:val="21"/>
          <w:lang w:val="es-MX"/>
        </w:rPr>
      </w:pPr>
      <w:r w:rsidRPr="002D5C00">
        <w:rPr>
          <w:rFonts w:ascii="Montserrat" w:hAnsi="Montserrat" w:cs="Arial"/>
          <w:bCs/>
          <w:color w:val="000000" w:themeColor="text1"/>
          <w:sz w:val="21"/>
          <w:szCs w:val="21"/>
          <w:lang w:val="es-MX"/>
        </w:rPr>
        <w:t xml:space="preserve">b) </w:t>
      </w:r>
      <w:r w:rsidR="007137F8" w:rsidRPr="002D5C00">
        <w:rPr>
          <w:rFonts w:ascii="Montserrat" w:hAnsi="Montserrat" w:cs="Arial"/>
          <w:bCs/>
          <w:color w:val="000000" w:themeColor="text1"/>
          <w:sz w:val="21"/>
          <w:szCs w:val="21"/>
          <w:lang w:val="es-MX"/>
        </w:rPr>
        <w:t>Documentos de carácter eminentemente personal, como: estados de cuenta bancarios, recibos de cobro de derechos, impuestos, así como notificaciones judiciales, boletaje de transportación terrestre o aérea, publicidad y análogos a los señalados</w:t>
      </w:r>
      <w:r w:rsidRPr="002D5C00">
        <w:rPr>
          <w:rFonts w:ascii="Montserrat" w:hAnsi="Montserrat" w:cs="Arial"/>
          <w:bCs/>
          <w:color w:val="000000" w:themeColor="text1"/>
          <w:sz w:val="21"/>
          <w:szCs w:val="21"/>
          <w:lang w:val="es-MX"/>
        </w:rPr>
        <w:t xml:space="preserve">. </w:t>
      </w:r>
    </w:p>
    <w:p w14:paraId="79B21057" w14:textId="77777777" w:rsidR="00A45363" w:rsidRDefault="00A45363" w:rsidP="00CF1246">
      <w:pPr>
        <w:ind w:left="851"/>
        <w:contextualSpacing/>
        <w:jc w:val="both"/>
        <w:rPr>
          <w:rFonts w:ascii="Montserrat" w:hAnsi="Montserrat" w:cs="Arial"/>
          <w:bCs/>
          <w:sz w:val="21"/>
          <w:szCs w:val="21"/>
          <w:lang w:val="es-MX"/>
        </w:rPr>
      </w:pPr>
    </w:p>
    <w:p w14:paraId="1894EA75" w14:textId="5D8CB2BE" w:rsidR="00B4137C" w:rsidRDefault="00726D7B" w:rsidP="00CF1246">
      <w:pPr>
        <w:ind w:left="851"/>
        <w:contextualSpacing/>
        <w:jc w:val="both"/>
        <w:rPr>
          <w:rFonts w:ascii="Montserrat" w:hAnsi="Montserrat" w:cs="Arial"/>
          <w:bCs/>
          <w:sz w:val="21"/>
          <w:szCs w:val="21"/>
          <w:lang w:val="es-MX"/>
        </w:rPr>
      </w:pPr>
      <w:r w:rsidRPr="002D5C00">
        <w:rPr>
          <w:rFonts w:ascii="Montserrat" w:hAnsi="Montserrat" w:cs="Arial"/>
          <w:bCs/>
          <w:sz w:val="21"/>
          <w:szCs w:val="21"/>
          <w:lang w:val="es-MX"/>
        </w:rPr>
        <w:t>c) Documentos incompletos, alterados</w:t>
      </w:r>
      <w:r w:rsidR="0053036E" w:rsidRPr="002D5C00">
        <w:rPr>
          <w:rFonts w:ascii="Montserrat" w:hAnsi="Montserrat" w:cs="Arial"/>
          <w:bCs/>
          <w:sz w:val="21"/>
          <w:szCs w:val="21"/>
          <w:lang w:val="es-MX"/>
        </w:rPr>
        <w:t xml:space="preserve"> o </w:t>
      </w:r>
      <w:r w:rsidRPr="002D5C00">
        <w:rPr>
          <w:rFonts w:ascii="Montserrat" w:hAnsi="Montserrat" w:cs="Arial"/>
          <w:bCs/>
          <w:sz w:val="21"/>
          <w:szCs w:val="21"/>
          <w:lang w:val="es-MX"/>
        </w:rPr>
        <w:t>sobres abiertos</w:t>
      </w:r>
      <w:r w:rsidR="0053036E" w:rsidRPr="002D5C00">
        <w:rPr>
          <w:rFonts w:ascii="Montserrat" w:hAnsi="Montserrat" w:cs="Arial"/>
          <w:bCs/>
          <w:sz w:val="21"/>
          <w:szCs w:val="21"/>
          <w:lang w:val="es-MX"/>
        </w:rPr>
        <w:t>.</w:t>
      </w:r>
    </w:p>
    <w:p w14:paraId="18EA73CC" w14:textId="77777777" w:rsidR="002D5C00" w:rsidRPr="002D5C00" w:rsidRDefault="002D5C00" w:rsidP="00EA6534">
      <w:pPr>
        <w:spacing w:after="0"/>
        <w:ind w:left="851"/>
        <w:jc w:val="both"/>
        <w:rPr>
          <w:rFonts w:ascii="Montserrat" w:hAnsi="Montserrat" w:cs="Arial"/>
          <w:bCs/>
          <w:sz w:val="21"/>
          <w:szCs w:val="21"/>
          <w:lang w:val="es-MX"/>
        </w:rPr>
      </w:pPr>
    </w:p>
    <w:p w14:paraId="5B293378" w14:textId="092E5FCB" w:rsidR="00B4137C" w:rsidRDefault="009A3235" w:rsidP="00CF1246">
      <w:pPr>
        <w:pStyle w:val="Ttulo2"/>
        <w:numPr>
          <w:ilvl w:val="0"/>
          <w:numId w:val="0"/>
        </w:numPr>
        <w:spacing w:after="160" w:line="259" w:lineRule="auto"/>
        <w:ind w:left="709"/>
        <w:contextualSpacing/>
        <w:rPr>
          <w:sz w:val="21"/>
          <w:szCs w:val="21"/>
        </w:rPr>
      </w:pPr>
      <w:bookmarkStart w:id="27" w:name="_Toc105082984"/>
      <w:bookmarkStart w:id="28" w:name="_Toc105674380"/>
      <w:bookmarkStart w:id="29" w:name="_Toc106271101"/>
      <w:r w:rsidRPr="002D5C00">
        <w:rPr>
          <w:sz w:val="21"/>
          <w:szCs w:val="21"/>
          <w:u w:val="none"/>
        </w:rPr>
        <w:t xml:space="preserve">4.2. </w:t>
      </w:r>
      <w:r w:rsidR="00F4444A" w:rsidRPr="002D5C00">
        <w:rPr>
          <w:sz w:val="21"/>
          <w:szCs w:val="21"/>
        </w:rPr>
        <w:t>Envío de correspondencia externa</w:t>
      </w:r>
      <w:bookmarkEnd w:id="27"/>
      <w:bookmarkEnd w:id="28"/>
      <w:bookmarkEnd w:id="29"/>
    </w:p>
    <w:p w14:paraId="7EAE744B" w14:textId="7C2BD178" w:rsidR="00B22923" w:rsidRDefault="00B22923" w:rsidP="00CF1246">
      <w:pPr>
        <w:contextualSpacing/>
        <w:jc w:val="both"/>
        <w:rPr>
          <w:rFonts w:ascii="Montserrat" w:hAnsi="Montserrat" w:cs="Arial"/>
          <w:bCs/>
          <w:color w:val="000000" w:themeColor="text1"/>
          <w:sz w:val="21"/>
          <w:szCs w:val="21"/>
          <w:lang w:val="es-MX"/>
        </w:rPr>
      </w:pPr>
      <w:r w:rsidRPr="002D5C00">
        <w:rPr>
          <w:rFonts w:ascii="Montserrat" w:hAnsi="Montserrat" w:cs="Arial"/>
          <w:bCs/>
          <w:sz w:val="21"/>
          <w:szCs w:val="21"/>
          <w:lang w:val="es-MX"/>
        </w:rPr>
        <w:t xml:space="preserve">La correspondencia oficial generada en atención a las funciones, atribuciones o mandatos, que </w:t>
      </w:r>
      <w:r w:rsidR="007D36F5">
        <w:rPr>
          <w:rFonts w:ascii="Montserrat" w:hAnsi="Montserrat" w:cs="Arial"/>
          <w:bCs/>
          <w:sz w:val="21"/>
          <w:szCs w:val="21"/>
          <w:lang w:val="es-MX"/>
        </w:rPr>
        <w:t>deba enviarse</w:t>
      </w:r>
      <w:r w:rsidRPr="002D5C00">
        <w:rPr>
          <w:rFonts w:ascii="Montserrat" w:hAnsi="Montserrat" w:cs="Arial"/>
          <w:bCs/>
          <w:sz w:val="21"/>
          <w:szCs w:val="21"/>
          <w:lang w:val="es-MX"/>
        </w:rPr>
        <w:t xml:space="preserve"> a instituciones </w:t>
      </w:r>
      <w:r w:rsidRPr="007D506E">
        <w:rPr>
          <w:rFonts w:ascii="Montserrat" w:hAnsi="Montserrat" w:cs="Arial"/>
          <w:bCs/>
          <w:sz w:val="21"/>
          <w:szCs w:val="21"/>
          <w:lang w:val="es-MX"/>
        </w:rPr>
        <w:t>pública</w:t>
      </w:r>
      <w:r w:rsidR="002E60F8">
        <w:rPr>
          <w:rFonts w:ascii="Montserrat" w:hAnsi="Montserrat" w:cs="Arial"/>
          <w:bCs/>
          <w:sz w:val="21"/>
          <w:szCs w:val="21"/>
          <w:lang w:val="es-MX"/>
        </w:rPr>
        <w:t xml:space="preserve">s, </w:t>
      </w:r>
      <w:r w:rsidRPr="002D5C00">
        <w:rPr>
          <w:rFonts w:ascii="Montserrat" w:hAnsi="Montserrat" w:cs="Arial"/>
          <w:bCs/>
          <w:sz w:val="21"/>
          <w:szCs w:val="21"/>
          <w:lang w:val="es-MX"/>
        </w:rPr>
        <w:t>personas físicas o morales, se gestionar</w:t>
      </w:r>
      <w:r w:rsidR="007D36F5">
        <w:rPr>
          <w:rFonts w:ascii="Montserrat" w:hAnsi="Montserrat" w:cs="Arial"/>
          <w:bCs/>
          <w:sz w:val="21"/>
          <w:szCs w:val="21"/>
          <w:lang w:val="es-MX"/>
        </w:rPr>
        <w:t>á</w:t>
      </w:r>
      <w:r w:rsidR="00113E3E">
        <w:rPr>
          <w:rFonts w:ascii="Montserrat" w:hAnsi="Montserrat" w:cs="Arial"/>
          <w:bCs/>
          <w:sz w:val="21"/>
          <w:szCs w:val="21"/>
          <w:lang w:val="es-MX"/>
        </w:rPr>
        <w:t xml:space="preserve"> su entrega</w:t>
      </w:r>
      <w:r w:rsidRPr="002D5C00">
        <w:rPr>
          <w:rFonts w:ascii="Montserrat" w:hAnsi="Montserrat" w:cs="Arial"/>
          <w:bCs/>
          <w:sz w:val="21"/>
          <w:szCs w:val="21"/>
          <w:lang w:val="es-MX"/>
        </w:rPr>
        <w:t xml:space="preserve"> a través de la Oficialía de Partes </w:t>
      </w:r>
      <w:r w:rsidRPr="002D5C00">
        <w:rPr>
          <w:rFonts w:ascii="Montserrat" w:hAnsi="Montserrat" w:cs="Arial"/>
          <w:bCs/>
          <w:color w:val="000000" w:themeColor="text1"/>
          <w:sz w:val="21"/>
          <w:szCs w:val="21"/>
          <w:lang w:val="es-MX"/>
        </w:rPr>
        <w:t>en horas y días hábiles.</w:t>
      </w:r>
    </w:p>
    <w:p w14:paraId="22C95D2E" w14:textId="77777777" w:rsidR="00EF26B7" w:rsidRPr="002D5C00" w:rsidRDefault="00EF26B7" w:rsidP="00CF1246">
      <w:pPr>
        <w:contextualSpacing/>
        <w:jc w:val="both"/>
        <w:rPr>
          <w:rFonts w:ascii="Montserrat" w:hAnsi="Montserrat" w:cs="Arial"/>
          <w:bCs/>
          <w:color w:val="000000" w:themeColor="text1"/>
          <w:sz w:val="21"/>
          <w:szCs w:val="21"/>
          <w:lang w:val="es-MX"/>
        </w:rPr>
      </w:pPr>
    </w:p>
    <w:p w14:paraId="05B06BF1" w14:textId="4274A775" w:rsidR="00B22923" w:rsidRDefault="00B22923" w:rsidP="00CF1246">
      <w:pPr>
        <w:contextualSpacing/>
        <w:jc w:val="both"/>
        <w:rPr>
          <w:rFonts w:ascii="Montserrat" w:hAnsi="Montserrat" w:cs="Arial"/>
          <w:bCs/>
          <w:sz w:val="21"/>
          <w:szCs w:val="21"/>
          <w:lang w:val="es-MX"/>
        </w:rPr>
      </w:pPr>
      <w:r w:rsidRPr="002D5C00">
        <w:rPr>
          <w:rFonts w:ascii="Montserrat" w:hAnsi="Montserrat" w:cs="Arial"/>
          <w:bCs/>
          <w:sz w:val="21"/>
          <w:szCs w:val="21"/>
          <w:lang w:val="es-MX"/>
        </w:rPr>
        <w:t>Se registrarán los datos de los oficios y de la documentación soporte que se envía.</w:t>
      </w:r>
    </w:p>
    <w:p w14:paraId="10490BB3" w14:textId="77777777" w:rsidR="00EF26B7" w:rsidRPr="002D5C00" w:rsidRDefault="00EF26B7" w:rsidP="00CF1246">
      <w:pPr>
        <w:contextualSpacing/>
        <w:jc w:val="both"/>
        <w:rPr>
          <w:rFonts w:ascii="Montserrat" w:hAnsi="Montserrat" w:cs="Arial"/>
          <w:bCs/>
          <w:sz w:val="21"/>
          <w:szCs w:val="21"/>
          <w:lang w:val="es-MX"/>
        </w:rPr>
      </w:pPr>
    </w:p>
    <w:p w14:paraId="37F80F6D" w14:textId="44494454" w:rsidR="00EF26B7" w:rsidRPr="002D5C00" w:rsidRDefault="00B22923" w:rsidP="00CF1246">
      <w:pPr>
        <w:contextualSpacing/>
        <w:jc w:val="both"/>
        <w:rPr>
          <w:rFonts w:ascii="Montserrat" w:hAnsi="Montserrat" w:cs="Arial"/>
          <w:bCs/>
          <w:color w:val="000000" w:themeColor="text1"/>
          <w:sz w:val="21"/>
          <w:szCs w:val="21"/>
          <w:lang w:val="es-MX"/>
        </w:rPr>
      </w:pPr>
      <w:r w:rsidRPr="002D5C00">
        <w:rPr>
          <w:rFonts w:ascii="Montserrat" w:hAnsi="Montserrat" w:cs="Arial"/>
          <w:bCs/>
          <w:sz w:val="21"/>
          <w:szCs w:val="21"/>
          <w:lang w:val="es-MX"/>
        </w:rPr>
        <w:t xml:space="preserve">La Oficialía de Partes se encargará de entregar los documentos, recabar acuses de recibo y </w:t>
      </w:r>
      <w:r w:rsidRPr="002D5C00">
        <w:rPr>
          <w:rFonts w:ascii="Montserrat" w:hAnsi="Montserrat" w:cs="Arial"/>
          <w:bCs/>
          <w:color w:val="000000" w:themeColor="text1"/>
          <w:sz w:val="21"/>
          <w:szCs w:val="21"/>
          <w:lang w:val="es-MX"/>
        </w:rPr>
        <w:t>devolverlos a las unidades administrativas remitentes.</w:t>
      </w:r>
    </w:p>
    <w:p w14:paraId="0DA71CC3" w14:textId="7F8666C9" w:rsidR="00637161" w:rsidRDefault="000709D2" w:rsidP="00CF1246">
      <w:pPr>
        <w:contextualSpacing/>
        <w:jc w:val="both"/>
        <w:rPr>
          <w:rFonts w:ascii="Montserrat" w:hAnsi="Montserrat" w:cs="Arial"/>
          <w:bCs/>
          <w:sz w:val="21"/>
          <w:szCs w:val="21"/>
          <w:lang w:val="es-MX"/>
        </w:rPr>
      </w:pPr>
      <w:r>
        <w:rPr>
          <w:rFonts w:ascii="Montserrat" w:hAnsi="Montserrat" w:cs="Arial"/>
          <w:bCs/>
          <w:sz w:val="21"/>
          <w:szCs w:val="21"/>
          <w:lang w:val="es-MX"/>
        </w:rPr>
        <w:lastRenderedPageBreak/>
        <w:t xml:space="preserve">Para correspondencia externa, los planteles llevarán </w:t>
      </w:r>
      <w:r w:rsidR="00B22923" w:rsidRPr="002D5C00">
        <w:rPr>
          <w:rFonts w:ascii="Montserrat" w:hAnsi="Montserrat" w:cs="Arial"/>
          <w:bCs/>
          <w:sz w:val="21"/>
          <w:szCs w:val="21"/>
          <w:lang w:val="es-MX"/>
        </w:rPr>
        <w:t xml:space="preserve">un registro en la Dirección del </w:t>
      </w:r>
      <w:r w:rsidR="00923FF3" w:rsidRPr="002D5C00">
        <w:rPr>
          <w:rFonts w:ascii="Montserrat" w:hAnsi="Montserrat" w:cs="Arial"/>
          <w:bCs/>
          <w:sz w:val="21"/>
          <w:szCs w:val="21"/>
          <w:lang w:val="es-MX"/>
        </w:rPr>
        <w:t xml:space="preserve">Plantel </w:t>
      </w:r>
      <w:r w:rsidR="00B22923" w:rsidRPr="002D5C00">
        <w:rPr>
          <w:rFonts w:ascii="Montserrat" w:hAnsi="Montserrat" w:cs="Arial"/>
          <w:bCs/>
          <w:sz w:val="21"/>
          <w:szCs w:val="21"/>
          <w:lang w:val="es-MX"/>
        </w:rPr>
        <w:t xml:space="preserve">o área designada para tal propósito. La entrega de oficios y documentación, </w:t>
      </w:r>
      <w:r>
        <w:rPr>
          <w:rFonts w:ascii="Montserrat" w:hAnsi="Montserrat" w:cs="Arial"/>
          <w:bCs/>
          <w:sz w:val="21"/>
          <w:szCs w:val="21"/>
          <w:lang w:val="es-MX"/>
        </w:rPr>
        <w:t>estará</w:t>
      </w:r>
      <w:r w:rsidR="00B22923" w:rsidRPr="002D5C00">
        <w:rPr>
          <w:rFonts w:ascii="Montserrat" w:hAnsi="Montserrat" w:cs="Arial"/>
          <w:bCs/>
          <w:sz w:val="21"/>
          <w:szCs w:val="21"/>
          <w:lang w:val="es-MX"/>
        </w:rPr>
        <w:t xml:space="preserve"> a cargo del personal que se determine para tal efecto</w:t>
      </w:r>
      <w:r w:rsidR="00DD066A" w:rsidRPr="002D5C00">
        <w:rPr>
          <w:rFonts w:ascii="Montserrat" w:hAnsi="Montserrat" w:cs="Arial"/>
          <w:bCs/>
          <w:sz w:val="21"/>
          <w:szCs w:val="21"/>
          <w:lang w:val="es-MX"/>
        </w:rPr>
        <w:t>.</w:t>
      </w:r>
    </w:p>
    <w:p w14:paraId="0BD61B7C" w14:textId="360A122B" w:rsidR="002D5C00" w:rsidRDefault="00F4444A" w:rsidP="00A641FE">
      <w:pPr>
        <w:pStyle w:val="Ttulo1"/>
        <w:spacing w:line="259" w:lineRule="auto"/>
        <w:ind w:firstLine="0"/>
        <w:rPr>
          <w:sz w:val="21"/>
          <w:szCs w:val="21"/>
        </w:rPr>
      </w:pPr>
      <w:bookmarkStart w:id="30" w:name="_Toc105082985"/>
      <w:bookmarkStart w:id="31" w:name="_Toc105674381"/>
      <w:bookmarkStart w:id="32" w:name="_Toc106271102"/>
      <w:r w:rsidRPr="002D5C00">
        <w:rPr>
          <w:sz w:val="21"/>
          <w:szCs w:val="21"/>
        </w:rPr>
        <w:t>ARCHIVO DE TRÁMITE</w:t>
      </w:r>
      <w:bookmarkStart w:id="33" w:name="_Toc104806613"/>
      <w:bookmarkStart w:id="34" w:name="_Toc104806900"/>
      <w:bookmarkStart w:id="35" w:name="_Toc104806965"/>
      <w:bookmarkStart w:id="36" w:name="_Toc104807499"/>
      <w:bookmarkStart w:id="37" w:name="_Toc104819021"/>
      <w:bookmarkStart w:id="38" w:name="_Toc104819168"/>
      <w:bookmarkStart w:id="39" w:name="_Toc104981981"/>
      <w:bookmarkStart w:id="40" w:name="_Toc104982363"/>
      <w:bookmarkStart w:id="41" w:name="_Toc104982421"/>
      <w:bookmarkEnd w:id="30"/>
      <w:bookmarkEnd w:id="31"/>
      <w:bookmarkEnd w:id="32"/>
      <w:bookmarkEnd w:id="33"/>
      <w:bookmarkEnd w:id="34"/>
      <w:bookmarkEnd w:id="35"/>
      <w:bookmarkEnd w:id="36"/>
      <w:bookmarkEnd w:id="37"/>
      <w:bookmarkEnd w:id="38"/>
      <w:bookmarkEnd w:id="39"/>
      <w:bookmarkEnd w:id="40"/>
      <w:bookmarkEnd w:id="41"/>
    </w:p>
    <w:p w14:paraId="3B67D204" w14:textId="77777777" w:rsidR="00CF1246" w:rsidRPr="00CF1246" w:rsidRDefault="00CF1246" w:rsidP="00A641FE">
      <w:pPr>
        <w:spacing w:after="0"/>
        <w:rPr>
          <w:lang w:val="es-MX" w:eastAsia="es-ES"/>
        </w:rPr>
      </w:pPr>
    </w:p>
    <w:p w14:paraId="151D9D5F" w14:textId="3629AF8D" w:rsidR="002D5C00" w:rsidRDefault="00F4444A" w:rsidP="00A641FE">
      <w:pPr>
        <w:pStyle w:val="Ttulo2"/>
        <w:numPr>
          <w:ilvl w:val="1"/>
          <w:numId w:val="21"/>
        </w:numPr>
        <w:spacing w:line="259" w:lineRule="auto"/>
        <w:ind w:left="709" w:firstLine="0"/>
        <w:rPr>
          <w:sz w:val="21"/>
          <w:szCs w:val="21"/>
        </w:rPr>
      </w:pPr>
      <w:bookmarkStart w:id="42" w:name="_Toc105082986"/>
      <w:bookmarkStart w:id="43" w:name="_Toc105674382"/>
      <w:bookmarkStart w:id="44" w:name="_Toc106271103"/>
      <w:r w:rsidRPr="002D5C00">
        <w:rPr>
          <w:sz w:val="21"/>
          <w:szCs w:val="21"/>
        </w:rPr>
        <w:t>Recepción, registro, turno y control de la correspondencia</w:t>
      </w:r>
      <w:bookmarkEnd w:id="42"/>
      <w:r w:rsidR="00252583">
        <w:rPr>
          <w:sz w:val="21"/>
          <w:szCs w:val="21"/>
        </w:rPr>
        <w:t xml:space="preserve"> de las Unidades Administrativas</w:t>
      </w:r>
      <w:bookmarkEnd w:id="43"/>
      <w:bookmarkEnd w:id="44"/>
    </w:p>
    <w:p w14:paraId="1D73D368" w14:textId="77777777" w:rsidR="002D5C00" w:rsidRPr="002D5C00" w:rsidRDefault="002D5C00" w:rsidP="00A641FE">
      <w:pPr>
        <w:spacing w:after="0"/>
        <w:rPr>
          <w:lang w:val="es-MX" w:eastAsia="es-ES"/>
        </w:rPr>
      </w:pPr>
    </w:p>
    <w:p w14:paraId="3A99BB3B" w14:textId="6770CC5F" w:rsidR="002D5C00" w:rsidRPr="002F7163" w:rsidRDefault="00C97C81" w:rsidP="00CF1246">
      <w:pPr>
        <w:pStyle w:val="Ttulo3"/>
        <w:numPr>
          <w:ilvl w:val="2"/>
          <w:numId w:val="12"/>
        </w:numPr>
        <w:spacing w:before="0" w:after="160" w:line="259" w:lineRule="auto"/>
        <w:ind w:firstLine="0"/>
        <w:contextualSpacing/>
      </w:pPr>
      <w:bookmarkStart w:id="45" w:name="_Toc104806615"/>
      <w:bookmarkStart w:id="46" w:name="_Toc104806902"/>
      <w:bookmarkStart w:id="47" w:name="_Toc104806967"/>
      <w:bookmarkStart w:id="48" w:name="_Toc104807501"/>
      <w:bookmarkStart w:id="49" w:name="_Toc104819023"/>
      <w:bookmarkStart w:id="50" w:name="_Toc104819170"/>
      <w:bookmarkStart w:id="51" w:name="_Toc104981983"/>
      <w:bookmarkStart w:id="52" w:name="_Toc104982365"/>
      <w:bookmarkStart w:id="53" w:name="_Toc104982423"/>
      <w:bookmarkStart w:id="54" w:name="_Toc105082987"/>
      <w:bookmarkStart w:id="55" w:name="_Toc105674383"/>
      <w:bookmarkStart w:id="56" w:name="_Toc106271104"/>
      <w:bookmarkEnd w:id="45"/>
      <w:bookmarkEnd w:id="46"/>
      <w:bookmarkEnd w:id="47"/>
      <w:bookmarkEnd w:id="48"/>
      <w:bookmarkEnd w:id="49"/>
      <w:bookmarkEnd w:id="50"/>
      <w:bookmarkEnd w:id="51"/>
      <w:bookmarkEnd w:id="52"/>
      <w:bookmarkEnd w:id="53"/>
      <w:r>
        <w:t>Administración de correspondencia a través de SATYC</w:t>
      </w:r>
      <w:bookmarkStart w:id="57" w:name="_Hlk97719463"/>
      <w:bookmarkEnd w:id="54"/>
      <w:bookmarkEnd w:id="55"/>
      <w:bookmarkEnd w:id="56"/>
    </w:p>
    <w:p w14:paraId="7076CB13" w14:textId="77777777" w:rsidR="00CD1195" w:rsidRDefault="00CD1195" w:rsidP="00CF1246">
      <w:pPr>
        <w:contextualSpacing/>
        <w:jc w:val="both"/>
        <w:rPr>
          <w:rFonts w:ascii="Montserrat" w:hAnsi="Montserrat" w:cs="Arial"/>
          <w:sz w:val="21"/>
          <w:szCs w:val="21"/>
          <w:lang w:val="es-MX"/>
        </w:rPr>
      </w:pPr>
    </w:p>
    <w:p w14:paraId="4500BC5F" w14:textId="501DD8DB" w:rsidR="00F4444A" w:rsidRDefault="00FA10AC" w:rsidP="00CF1246">
      <w:pPr>
        <w:contextualSpacing/>
        <w:jc w:val="both"/>
        <w:rPr>
          <w:rFonts w:ascii="Montserrat" w:hAnsi="Montserrat" w:cs="Arial"/>
          <w:sz w:val="21"/>
          <w:szCs w:val="21"/>
          <w:lang w:val="es-MX"/>
        </w:rPr>
      </w:pPr>
      <w:r w:rsidRPr="002D5C00">
        <w:rPr>
          <w:rFonts w:ascii="Montserrat" w:hAnsi="Montserrat" w:cs="Arial"/>
          <w:sz w:val="21"/>
          <w:szCs w:val="21"/>
          <w:lang w:val="es-MX"/>
        </w:rPr>
        <w:t xml:space="preserve">La </w:t>
      </w:r>
      <w:r w:rsidR="00F4444A" w:rsidRPr="002D5C00">
        <w:rPr>
          <w:rFonts w:ascii="Montserrat" w:hAnsi="Montserrat" w:cs="Arial"/>
          <w:sz w:val="21"/>
          <w:szCs w:val="21"/>
          <w:lang w:val="es-MX"/>
        </w:rPr>
        <w:t>recepción, registro y turno de la correspondencia de entrada, el control de gestión documental de la correspondencia en trámite</w:t>
      </w:r>
      <w:r w:rsidR="00301FD4" w:rsidRPr="002D5C00">
        <w:rPr>
          <w:rFonts w:ascii="Montserrat" w:hAnsi="Montserrat" w:cs="Arial"/>
          <w:sz w:val="21"/>
          <w:szCs w:val="21"/>
          <w:lang w:val="es-MX"/>
        </w:rPr>
        <w:t>,</w:t>
      </w:r>
      <w:r w:rsidR="00F4444A" w:rsidRPr="002D5C00">
        <w:rPr>
          <w:rFonts w:ascii="Montserrat" w:hAnsi="Montserrat" w:cs="Arial"/>
          <w:sz w:val="21"/>
          <w:szCs w:val="21"/>
          <w:lang w:val="es-MX"/>
        </w:rPr>
        <w:t xml:space="preserve"> y el registro y control de la correspondencia de salida, se llevará a cabo a través de</w:t>
      </w:r>
      <w:r w:rsidR="00F07BC5" w:rsidRPr="002D5C00">
        <w:rPr>
          <w:rFonts w:ascii="Montserrat" w:hAnsi="Montserrat" w:cs="Arial"/>
          <w:sz w:val="21"/>
          <w:szCs w:val="21"/>
          <w:lang w:val="es-MX"/>
        </w:rPr>
        <w:t>l SATYC</w:t>
      </w:r>
      <w:r w:rsidR="0051692C">
        <w:rPr>
          <w:rFonts w:ascii="Montserrat" w:hAnsi="Montserrat" w:cs="Arial"/>
          <w:sz w:val="21"/>
          <w:szCs w:val="21"/>
          <w:lang w:val="es-MX"/>
        </w:rPr>
        <w:t>.</w:t>
      </w:r>
    </w:p>
    <w:p w14:paraId="289BF2C9" w14:textId="01BDCCFC" w:rsidR="0051692C" w:rsidRDefault="0051692C" w:rsidP="00CF1246">
      <w:pPr>
        <w:contextualSpacing/>
        <w:jc w:val="both"/>
        <w:rPr>
          <w:rFonts w:ascii="Montserrat" w:hAnsi="Montserrat" w:cs="Arial"/>
          <w:sz w:val="21"/>
          <w:szCs w:val="21"/>
          <w:lang w:val="es-MX"/>
        </w:rPr>
      </w:pPr>
    </w:p>
    <w:p w14:paraId="48475A42" w14:textId="1FDA5D24" w:rsidR="00F4444A" w:rsidRDefault="00F4444A" w:rsidP="00CF1246">
      <w:pPr>
        <w:contextualSpacing/>
        <w:jc w:val="both"/>
        <w:rPr>
          <w:rFonts w:ascii="Montserrat" w:hAnsi="Montserrat" w:cs="Arial"/>
          <w:sz w:val="21"/>
          <w:szCs w:val="21"/>
          <w:lang w:val="es-MX"/>
        </w:rPr>
      </w:pPr>
      <w:r w:rsidRPr="002D5C00">
        <w:rPr>
          <w:rFonts w:ascii="Montserrat" w:hAnsi="Montserrat" w:cs="Arial"/>
          <w:bCs/>
          <w:sz w:val="21"/>
          <w:szCs w:val="21"/>
          <w:lang w:val="es-MX"/>
        </w:rPr>
        <w:t xml:space="preserve">La comunicación oficial entre las unidades administrativas será </w:t>
      </w:r>
      <w:r w:rsidR="003A648E" w:rsidRPr="002D5C00">
        <w:rPr>
          <w:rFonts w:ascii="Montserrat" w:hAnsi="Montserrat" w:cs="Arial"/>
          <w:bCs/>
          <w:sz w:val="21"/>
          <w:szCs w:val="21"/>
          <w:lang w:val="es-MX"/>
        </w:rPr>
        <w:t>por medio</w:t>
      </w:r>
      <w:r w:rsidRPr="002D5C00">
        <w:rPr>
          <w:rFonts w:ascii="Montserrat" w:hAnsi="Montserrat" w:cs="Arial"/>
          <w:bCs/>
          <w:sz w:val="21"/>
          <w:szCs w:val="21"/>
          <w:lang w:val="es-MX"/>
        </w:rPr>
        <w:t xml:space="preserve"> </w:t>
      </w:r>
      <w:r w:rsidR="00C53B53">
        <w:rPr>
          <w:rFonts w:ascii="Montserrat" w:hAnsi="Montserrat" w:cs="Arial"/>
          <w:bCs/>
          <w:sz w:val="21"/>
          <w:szCs w:val="21"/>
          <w:lang w:val="es-MX"/>
        </w:rPr>
        <w:t xml:space="preserve">de </w:t>
      </w:r>
      <w:r w:rsidR="00F07BC5" w:rsidRPr="002D5C00">
        <w:rPr>
          <w:rFonts w:ascii="Montserrat" w:hAnsi="Montserrat" w:cs="Arial"/>
          <w:bCs/>
          <w:sz w:val="21"/>
          <w:szCs w:val="21"/>
          <w:lang w:val="es-MX"/>
        </w:rPr>
        <w:t>esta herramienta</w:t>
      </w:r>
      <w:r w:rsidRPr="002D5C00">
        <w:rPr>
          <w:rFonts w:ascii="Montserrat" w:hAnsi="Montserrat" w:cs="Arial"/>
          <w:sz w:val="21"/>
          <w:szCs w:val="21"/>
          <w:lang w:val="es-MX"/>
        </w:rPr>
        <w:t>, con el uso de la firma electrónica</w:t>
      </w:r>
      <w:r w:rsidR="00A424E2">
        <w:rPr>
          <w:rFonts w:ascii="Montserrat" w:hAnsi="Montserrat" w:cs="Arial"/>
          <w:sz w:val="21"/>
          <w:szCs w:val="21"/>
          <w:lang w:val="es-MX"/>
        </w:rPr>
        <w:t>.</w:t>
      </w:r>
    </w:p>
    <w:p w14:paraId="5584196C" w14:textId="77777777" w:rsidR="00EF26B7" w:rsidRPr="002D5C00" w:rsidRDefault="00EF26B7" w:rsidP="00CF1246">
      <w:pPr>
        <w:contextualSpacing/>
        <w:jc w:val="both"/>
        <w:rPr>
          <w:rFonts w:ascii="Montserrat" w:hAnsi="Montserrat" w:cs="Arial"/>
          <w:sz w:val="21"/>
          <w:szCs w:val="21"/>
          <w:lang w:val="es-MX"/>
        </w:rPr>
      </w:pPr>
    </w:p>
    <w:p w14:paraId="31301FF3" w14:textId="09B00E76" w:rsidR="00B0358E" w:rsidRDefault="00F4444A" w:rsidP="00CF1246">
      <w:pPr>
        <w:contextualSpacing/>
        <w:jc w:val="both"/>
        <w:rPr>
          <w:rFonts w:ascii="Montserrat" w:hAnsi="Montserrat" w:cs="Arial"/>
          <w:sz w:val="21"/>
          <w:szCs w:val="21"/>
          <w:lang w:val="es-MX"/>
        </w:rPr>
      </w:pPr>
      <w:r w:rsidRPr="002D5C00">
        <w:rPr>
          <w:rFonts w:ascii="Montserrat" w:hAnsi="Montserrat" w:cs="Arial"/>
          <w:sz w:val="21"/>
          <w:szCs w:val="21"/>
          <w:lang w:val="es-MX"/>
        </w:rPr>
        <w:t>Solo se recibirá</w:t>
      </w:r>
      <w:r w:rsidR="00B0358E">
        <w:rPr>
          <w:rFonts w:ascii="Montserrat" w:hAnsi="Montserrat" w:cs="Arial"/>
          <w:sz w:val="21"/>
          <w:szCs w:val="21"/>
          <w:lang w:val="es-MX"/>
        </w:rPr>
        <w:t xml:space="preserve"> correspondencia en soporte papel </w:t>
      </w:r>
      <w:r w:rsidRPr="002D5C00">
        <w:rPr>
          <w:rFonts w:ascii="Montserrat" w:hAnsi="Montserrat" w:cs="Arial"/>
          <w:sz w:val="21"/>
          <w:szCs w:val="21"/>
          <w:lang w:val="es-MX"/>
        </w:rPr>
        <w:t xml:space="preserve">a través de la </w:t>
      </w:r>
      <w:r w:rsidR="006E4FC6" w:rsidRPr="002D5C00">
        <w:rPr>
          <w:rFonts w:ascii="Montserrat" w:hAnsi="Montserrat" w:cs="Arial"/>
          <w:sz w:val="21"/>
          <w:szCs w:val="21"/>
          <w:lang w:val="es-MX"/>
        </w:rPr>
        <w:t>Oficialía de Partes</w:t>
      </w:r>
      <w:r w:rsidRPr="002D5C00">
        <w:rPr>
          <w:rFonts w:ascii="Montserrat" w:hAnsi="Montserrat" w:cs="Arial"/>
          <w:sz w:val="21"/>
          <w:szCs w:val="21"/>
          <w:lang w:val="es-MX"/>
        </w:rPr>
        <w:t>,</w:t>
      </w:r>
      <w:r w:rsidR="00B0358E">
        <w:rPr>
          <w:rFonts w:ascii="Montserrat" w:hAnsi="Montserrat" w:cs="Arial"/>
          <w:sz w:val="21"/>
          <w:szCs w:val="21"/>
          <w:lang w:val="es-MX"/>
        </w:rPr>
        <w:t xml:space="preserve"> en la que se registrará en forma física, así como en el SATYC, y se remitirá a </w:t>
      </w:r>
      <w:r w:rsidR="00B0358E" w:rsidRPr="002D5C00">
        <w:rPr>
          <w:rFonts w:ascii="Montserrat" w:hAnsi="Montserrat" w:cs="Arial"/>
          <w:sz w:val="21"/>
          <w:szCs w:val="21"/>
          <w:lang w:val="es-MX"/>
        </w:rPr>
        <w:t>las unidades administrativas destinatarias</w:t>
      </w:r>
      <w:r w:rsidR="00B0358E">
        <w:rPr>
          <w:rFonts w:ascii="Montserrat" w:hAnsi="Montserrat" w:cs="Arial"/>
          <w:sz w:val="21"/>
          <w:szCs w:val="21"/>
          <w:lang w:val="es-MX"/>
        </w:rPr>
        <w:t xml:space="preserve">. </w:t>
      </w:r>
    </w:p>
    <w:p w14:paraId="336837AE" w14:textId="77777777" w:rsidR="00B0358E" w:rsidRDefault="00B0358E" w:rsidP="00CF1246">
      <w:pPr>
        <w:contextualSpacing/>
        <w:jc w:val="both"/>
        <w:rPr>
          <w:rFonts w:ascii="Montserrat" w:hAnsi="Montserrat" w:cs="Arial"/>
          <w:sz w:val="21"/>
          <w:szCs w:val="21"/>
          <w:lang w:val="es-MX"/>
        </w:rPr>
      </w:pPr>
    </w:p>
    <w:p w14:paraId="29400DEB" w14:textId="26149493" w:rsidR="00301FD4" w:rsidRDefault="00301FD4" w:rsidP="00CF1246">
      <w:pPr>
        <w:contextualSpacing/>
        <w:jc w:val="both"/>
        <w:rPr>
          <w:rFonts w:ascii="Montserrat" w:hAnsi="Montserrat" w:cs="Arial"/>
          <w:sz w:val="21"/>
          <w:szCs w:val="21"/>
          <w:lang w:val="es-MX"/>
        </w:rPr>
      </w:pPr>
      <w:r w:rsidRPr="002D5C00">
        <w:rPr>
          <w:rFonts w:ascii="Montserrat" w:hAnsi="Montserrat" w:cs="Arial"/>
          <w:sz w:val="21"/>
          <w:szCs w:val="21"/>
          <w:lang w:val="es-MX"/>
        </w:rPr>
        <w:t>Se podrán recibir oficios internos en soporte de papel en las siguientes excepciones</w:t>
      </w:r>
      <w:r w:rsidR="00F6739E" w:rsidRPr="002D5C00">
        <w:rPr>
          <w:rFonts w:ascii="Montserrat" w:hAnsi="Montserrat" w:cs="Arial"/>
          <w:sz w:val="21"/>
          <w:szCs w:val="21"/>
          <w:lang w:val="es-MX"/>
        </w:rPr>
        <w:t>, previa autorización del titular de la unidad administrativa receptora</w:t>
      </w:r>
      <w:r w:rsidRPr="002D5C00">
        <w:rPr>
          <w:rFonts w:ascii="Montserrat" w:hAnsi="Montserrat" w:cs="Arial"/>
          <w:sz w:val="21"/>
          <w:szCs w:val="21"/>
          <w:lang w:val="es-MX"/>
        </w:rPr>
        <w:t>:</w:t>
      </w:r>
    </w:p>
    <w:p w14:paraId="7E949265" w14:textId="77777777" w:rsidR="00BF59AC" w:rsidRPr="002D5C00" w:rsidRDefault="00BF59AC" w:rsidP="00923FF3">
      <w:pPr>
        <w:spacing w:after="0"/>
        <w:jc w:val="both"/>
        <w:rPr>
          <w:rFonts w:ascii="Montserrat" w:hAnsi="Montserrat" w:cs="Arial"/>
          <w:sz w:val="21"/>
          <w:szCs w:val="21"/>
          <w:lang w:val="es-MX"/>
        </w:rPr>
      </w:pPr>
    </w:p>
    <w:p w14:paraId="4C6FCD8C" w14:textId="653D7793" w:rsidR="00301FD4" w:rsidRPr="002D5C00" w:rsidRDefault="00301FD4" w:rsidP="00923FF3">
      <w:pPr>
        <w:pStyle w:val="Prrafodelista"/>
        <w:numPr>
          <w:ilvl w:val="0"/>
          <w:numId w:val="4"/>
        </w:numPr>
        <w:spacing w:after="80"/>
        <w:ind w:left="1134" w:hanging="283"/>
        <w:contextualSpacing w:val="0"/>
        <w:jc w:val="both"/>
        <w:rPr>
          <w:rFonts w:ascii="Montserrat" w:hAnsi="Montserrat" w:cs="Arial"/>
          <w:sz w:val="21"/>
          <w:szCs w:val="21"/>
          <w:lang w:val="es-MX"/>
        </w:rPr>
      </w:pPr>
      <w:r w:rsidRPr="002D5C00">
        <w:rPr>
          <w:rFonts w:ascii="Montserrat" w:hAnsi="Montserrat" w:cs="Arial"/>
          <w:sz w:val="21"/>
          <w:szCs w:val="21"/>
          <w:lang w:val="es-MX"/>
        </w:rPr>
        <w:t>Comunicado</w:t>
      </w:r>
      <w:r w:rsidR="00F6739E" w:rsidRPr="002D5C00">
        <w:rPr>
          <w:rFonts w:ascii="Montserrat" w:hAnsi="Montserrat" w:cs="Arial"/>
          <w:sz w:val="21"/>
          <w:szCs w:val="21"/>
          <w:lang w:val="es-MX"/>
        </w:rPr>
        <w:t>s que</w:t>
      </w:r>
      <w:r w:rsidRPr="002D5C00">
        <w:rPr>
          <w:rFonts w:ascii="Montserrat" w:hAnsi="Montserrat" w:cs="Arial"/>
          <w:sz w:val="21"/>
          <w:szCs w:val="21"/>
          <w:lang w:val="es-MX"/>
        </w:rPr>
        <w:t xml:space="preserve"> contenga</w:t>
      </w:r>
      <w:r w:rsidR="00F6739E" w:rsidRPr="002D5C00">
        <w:rPr>
          <w:rFonts w:ascii="Montserrat" w:hAnsi="Montserrat" w:cs="Arial"/>
          <w:sz w:val="21"/>
          <w:szCs w:val="21"/>
          <w:lang w:val="es-MX"/>
        </w:rPr>
        <w:t>n</w:t>
      </w:r>
      <w:r w:rsidRPr="002D5C00">
        <w:rPr>
          <w:rFonts w:ascii="Montserrat" w:hAnsi="Montserrat" w:cs="Arial"/>
          <w:sz w:val="21"/>
          <w:szCs w:val="21"/>
          <w:lang w:val="es-MX"/>
        </w:rPr>
        <w:t xml:space="preserve"> información delicada o de acceso restringido</w:t>
      </w:r>
      <w:r w:rsidR="00F6739E" w:rsidRPr="002D5C00">
        <w:rPr>
          <w:rFonts w:ascii="Montserrat" w:hAnsi="Montserrat" w:cs="Arial"/>
          <w:sz w:val="21"/>
          <w:szCs w:val="21"/>
          <w:lang w:val="es-MX"/>
        </w:rPr>
        <w:t>.</w:t>
      </w:r>
    </w:p>
    <w:p w14:paraId="022136D8" w14:textId="24C11DB9" w:rsidR="006E4FC6" w:rsidRDefault="006E4FC6" w:rsidP="00923FF3">
      <w:pPr>
        <w:pStyle w:val="Prrafodelista"/>
        <w:numPr>
          <w:ilvl w:val="0"/>
          <w:numId w:val="4"/>
        </w:numPr>
        <w:spacing w:after="80"/>
        <w:ind w:left="1134" w:hanging="283"/>
        <w:contextualSpacing w:val="0"/>
        <w:jc w:val="both"/>
        <w:rPr>
          <w:rFonts w:ascii="Montserrat" w:hAnsi="Montserrat" w:cs="Arial"/>
          <w:sz w:val="21"/>
          <w:szCs w:val="21"/>
          <w:lang w:val="es-MX"/>
        </w:rPr>
      </w:pPr>
      <w:r w:rsidRPr="002D5C00">
        <w:rPr>
          <w:rFonts w:ascii="Montserrat" w:hAnsi="Montserrat" w:cs="Arial"/>
          <w:sz w:val="21"/>
          <w:szCs w:val="21"/>
          <w:lang w:val="es-MX"/>
        </w:rPr>
        <w:t xml:space="preserve">El </w:t>
      </w:r>
      <w:r w:rsidR="00740746" w:rsidRPr="002D5C00">
        <w:rPr>
          <w:rFonts w:ascii="Montserrat" w:hAnsi="Montserrat" w:cs="Arial"/>
          <w:sz w:val="21"/>
          <w:szCs w:val="21"/>
          <w:lang w:val="es-MX"/>
        </w:rPr>
        <w:t xml:space="preserve">servidor público </w:t>
      </w:r>
      <w:r w:rsidR="00A75C88" w:rsidRPr="002D5C00">
        <w:rPr>
          <w:rFonts w:ascii="Montserrat" w:hAnsi="Montserrat" w:cs="Arial"/>
          <w:sz w:val="21"/>
          <w:szCs w:val="21"/>
          <w:lang w:val="es-MX"/>
        </w:rPr>
        <w:t xml:space="preserve">remitente </w:t>
      </w:r>
      <w:r w:rsidRPr="002D5C00">
        <w:rPr>
          <w:rFonts w:ascii="Montserrat" w:hAnsi="Montserrat" w:cs="Arial"/>
          <w:sz w:val="21"/>
          <w:szCs w:val="21"/>
          <w:lang w:val="es-MX"/>
        </w:rPr>
        <w:t>esté gestionando su firma electrónica.</w:t>
      </w:r>
    </w:p>
    <w:p w14:paraId="1F9E092B" w14:textId="77777777" w:rsidR="00BF59AC" w:rsidRPr="00EF26B7" w:rsidRDefault="00BF59AC" w:rsidP="00B504B5">
      <w:pPr>
        <w:spacing w:after="0"/>
        <w:ind w:left="851"/>
        <w:jc w:val="both"/>
        <w:rPr>
          <w:rFonts w:ascii="Montserrat" w:hAnsi="Montserrat" w:cs="Arial"/>
          <w:sz w:val="21"/>
          <w:szCs w:val="21"/>
          <w:lang w:val="es-MX"/>
        </w:rPr>
      </w:pPr>
    </w:p>
    <w:p w14:paraId="703B8E98" w14:textId="58B4C369" w:rsidR="00CF1246" w:rsidRDefault="00D84353" w:rsidP="00CF1246">
      <w:pPr>
        <w:contextualSpacing/>
        <w:jc w:val="both"/>
        <w:rPr>
          <w:rFonts w:ascii="Montserrat" w:hAnsi="Montserrat" w:cs="Arial"/>
          <w:sz w:val="21"/>
          <w:szCs w:val="21"/>
          <w:lang w:val="es-MX"/>
        </w:rPr>
      </w:pPr>
      <w:r>
        <w:rPr>
          <w:rFonts w:ascii="Montserrat" w:hAnsi="Montserrat" w:cs="Arial"/>
          <w:sz w:val="21"/>
          <w:szCs w:val="21"/>
          <w:lang w:val="es-MX"/>
        </w:rPr>
        <w:t>Los</w:t>
      </w:r>
      <w:r w:rsidR="006E4FC6" w:rsidRPr="002D5C00">
        <w:rPr>
          <w:rFonts w:ascii="Montserrat" w:hAnsi="Montserrat" w:cs="Arial"/>
          <w:sz w:val="21"/>
          <w:szCs w:val="21"/>
          <w:lang w:val="es-MX"/>
        </w:rPr>
        <w:t xml:space="preserve"> </w:t>
      </w:r>
      <w:r w:rsidR="00F750E9" w:rsidRPr="002D5C00">
        <w:rPr>
          <w:rFonts w:ascii="Montserrat" w:hAnsi="Montserrat" w:cs="Arial"/>
          <w:sz w:val="21"/>
          <w:szCs w:val="21"/>
          <w:lang w:val="es-MX"/>
        </w:rPr>
        <w:t>oficios</w:t>
      </w:r>
      <w:r>
        <w:rPr>
          <w:rFonts w:ascii="Montserrat" w:hAnsi="Montserrat" w:cs="Arial"/>
          <w:sz w:val="21"/>
          <w:szCs w:val="21"/>
          <w:lang w:val="es-MX"/>
        </w:rPr>
        <w:t xml:space="preserve"> mediante</w:t>
      </w:r>
      <w:r w:rsidR="00F750E9" w:rsidRPr="002D5C00">
        <w:rPr>
          <w:rFonts w:ascii="Montserrat" w:hAnsi="Montserrat" w:cs="Arial"/>
          <w:sz w:val="21"/>
          <w:szCs w:val="21"/>
          <w:lang w:val="es-MX"/>
        </w:rPr>
        <w:t xml:space="preserve"> los cuales </w:t>
      </w:r>
      <w:r w:rsidR="006E4FC6" w:rsidRPr="002D5C00">
        <w:rPr>
          <w:rFonts w:ascii="Montserrat" w:hAnsi="Montserrat" w:cs="Arial"/>
          <w:sz w:val="21"/>
          <w:szCs w:val="21"/>
          <w:lang w:val="es-MX"/>
        </w:rPr>
        <w:t>se remita a las áreas documentación original o diversos ejemplares como manuales, libros, folletos</w:t>
      </w:r>
      <w:r w:rsidR="006E4FC6" w:rsidRPr="002E60F8">
        <w:rPr>
          <w:rFonts w:ascii="Montserrat" w:hAnsi="Montserrat" w:cs="Arial"/>
          <w:sz w:val="21"/>
          <w:szCs w:val="21"/>
          <w:lang w:val="es-MX"/>
        </w:rPr>
        <w:t xml:space="preserve">, </w:t>
      </w:r>
      <w:r w:rsidR="00F731C7" w:rsidRPr="002E60F8">
        <w:rPr>
          <w:rFonts w:ascii="Montserrat" w:hAnsi="Montserrat" w:cs="Arial"/>
          <w:sz w:val="21"/>
          <w:szCs w:val="21"/>
          <w:lang w:val="es-MX"/>
        </w:rPr>
        <w:t xml:space="preserve">entre otros, </w:t>
      </w:r>
      <w:r w:rsidR="00F750E9" w:rsidRPr="002D5C00">
        <w:rPr>
          <w:rFonts w:ascii="Montserrat" w:hAnsi="Montserrat" w:cs="Arial"/>
          <w:sz w:val="21"/>
          <w:szCs w:val="21"/>
          <w:lang w:val="es-MX"/>
        </w:rPr>
        <w:t>est</w:t>
      </w:r>
      <w:r w:rsidR="00A75C88" w:rsidRPr="002D5C00">
        <w:rPr>
          <w:rFonts w:ascii="Montserrat" w:hAnsi="Montserrat" w:cs="Arial"/>
          <w:sz w:val="21"/>
          <w:szCs w:val="21"/>
          <w:lang w:val="es-MX"/>
        </w:rPr>
        <w:t>os</w:t>
      </w:r>
      <w:r w:rsidR="00F750E9" w:rsidRPr="002D5C00">
        <w:rPr>
          <w:rFonts w:ascii="Montserrat" w:hAnsi="Montserrat" w:cs="Arial"/>
          <w:sz w:val="21"/>
          <w:szCs w:val="21"/>
          <w:lang w:val="es-MX"/>
        </w:rPr>
        <w:t xml:space="preserve"> se gestionará</w:t>
      </w:r>
      <w:r w:rsidR="00A75C88" w:rsidRPr="002D5C00">
        <w:rPr>
          <w:rFonts w:ascii="Montserrat" w:hAnsi="Montserrat" w:cs="Arial"/>
          <w:sz w:val="21"/>
          <w:szCs w:val="21"/>
          <w:lang w:val="es-MX"/>
        </w:rPr>
        <w:t>n</w:t>
      </w:r>
      <w:r w:rsidR="00F750E9" w:rsidRPr="002D5C00">
        <w:rPr>
          <w:rFonts w:ascii="Montserrat" w:hAnsi="Montserrat" w:cs="Arial"/>
          <w:sz w:val="21"/>
          <w:szCs w:val="21"/>
          <w:lang w:val="es-MX"/>
        </w:rPr>
        <w:t xml:space="preserve"> a través del SATYC, aclarando en su contenido que dichos documentos se entregarán de manera física en el área.</w:t>
      </w:r>
    </w:p>
    <w:p w14:paraId="3FB6D87A" w14:textId="77777777" w:rsidR="009C2659" w:rsidRPr="002D5C00" w:rsidRDefault="009C2659" w:rsidP="00B504B5">
      <w:pPr>
        <w:spacing w:after="0"/>
        <w:jc w:val="both"/>
        <w:rPr>
          <w:rFonts w:ascii="Montserrat" w:hAnsi="Montserrat" w:cs="Arial"/>
          <w:sz w:val="21"/>
          <w:szCs w:val="21"/>
          <w:lang w:val="es-MX"/>
        </w:rPr>
      </w:pPr>
    </w:p>
    <w:p w14:paraId="5C3F3B0D" w14:textId="54F86D1A" w:rsidR="00F45630" w:rsidRDefault="00C97C81" w:rsidP="00CF1246">
      <w:pPr>
        <w:pStyle w:val="Ttulo3"/>
        <w:numPr>
          <w:ilvl w:val="2"/>
          <w:numId w:val="12"/>
        </w:numPr>
        <w:spacing w:before="0" w:after="160" w:line="259" w:lineRule="auto"/>
        <w:ind w:firstLine="0"/>
        <w:contextualSpacing/>
      </w:pPr>
      <w:bookmarkStart w:id="58" w:name="_Toc105082988"/>
      <w:bookmarkStart w:id="59" w:name="_Toc105674384"/>
      <w:bookmarkStart w:id="60" w:name="_Toc106271105"/>
      <w:bookmarkEnd w:id="57"/>
      <w:r>
        <w:t>A</w:t>
      </w:r>
      <w:r w:rsidR="00772343" w:rsidRPr="002D5C00">
        <w:t>dministra</w:t>
      </w:r>
      <w:r>
        <w:t>ción de correspondencia física</w:t>
      </w:r>
      <w:bookmarkEnd w:id="58"/>
      <w:bookmarkEnd w:id="59"/>
      <w:bookmarkEnd w:id="60"/>
    </w:p>
    <w:p w14:paraId="3F1F5C2C" w14:textId="77777777" w:rsidR="00C97C81" w:rsidRDefault="00C97C81" w:rsidP="00CF1246">
      <w:pPr>
        <w:contextualSpacing/>
        <w:jc w:val="both"/>
        <w:rPr>
          <w:rFonts w:ascii="Montserrat" w:hAnsi="Montserrat" w:cs="Arial"/>
          <w:sz w:val="21"/>
          <w:szCs w:val="21"/>
          <w:lang w:val="es-MX"/>
        </w:rPr>
      </w:pPr>
    </w:p>
    <w:p w14:paraId="42428E86" w14:textId="77777777" w:rsidR="00572380" w:rsidRPr="0052607D" w:rsidRDefault="00572380" w:rsidP="00572380">
      <w:pPr>
        <w:jc w:val="both"/>
        <w:rPr>
          <w:rFonts w:ascii="Montserrat" w:hAnsi="Montserrat" w:cs="Arial"/>
          <w:sz w:val="21"/>
          <w:szCs w:val="21"/>
          <w:lang w:val="es-MX"/>
        </w:rPr>
      </w:pPr>
      <w:r w:rsidRPr="0052607D">
        <w:rPr>
          <w:rFonts w:ascii="Montserrat" w:hAnsi="Montserrat" w:cs="Arial"/>
          <w:sz w:val="21"/>
          <w:szCs w:val="21"/>
          <w:lang w:val="es-MX"/>
        </w:rPr>
        <w:t xml:space="preserve">La recepción, registro y turno de la correspondencia de entrada, el control de gestión documental de la correspondencia en trámite, y el registro y control de la correspondencia de salida, se llevará a cabo de manera manual. </w:t>
      </w:r>
    </w:p>
    <w:p w14:paraId="0E629562" w14:textId="77777777" w:rsidR="00572380" w:rsidRDefault="00572380" w:rsidP="00572380">
      <w:pPr>
        <w:spacing w:after="0"/>
        <w:jc w:val="both"/>
        <w:rPr>
          <w:rFonts w:ascii="Montserrat" w:hAnsi="Montserrat" w:cs="Arial"/>
          <w:bCs/>
          <w:sz w:val="21"/>
          <w:szCs w:val="21"/>
          <w:lang w:val="es-MX"/>
        </w:rPr>
      </w:pPr>
      <w:r w:rsidRPr="0052607D">
        <w:rPr>
          <w:rFonts w:ascii="Montserrat" w:hAnsi="Montserrat" w:cs="Arial"/>
          <w:bCs/>
          <w:sz w:val="21"/>
          <w:szCs w:val="21"/>
          <w:lang w:val="es-MX"/>
        </w:rPr>
        <w:t>La comunicación oficial será en soporte de papel.</w:t>
      </w:r>
    </w:p>
    <w:p w14:paraId="770976E3" w14:textId="77777777" w:rsidR="00572380" w:rsidRPr="0052607D" w:rsidRDefault="00572380" w:rsidP="00572380">
      <w:pPr>
        <w:spacing w:after="0"/>
        <w:jc w:val="both"/>
        <w:rPr>
          <w:rFonts w:ascii="Montserrat" w:hAnsi="Montserrat" w:cs="Arial"/>
          <w:bCs/>
          <w:sz w:val="21"/>
          <w:szCs w:val="21"/>
          <w:lang w:val="es-MX"/>
        </w:rPr>
      </w:pPr>
    </w:p>
    <w:p w14:paraId="11357D7B" w14:textId="4C1B9666" w:rsidR="00FD2A65" w:rsidRDefault="00FD2A65" w:rsidP="00CF1246">
      <w:pPr>
        <w:contextualSpacing/>
        <w:jc w:val="both"/>
        <w:rPr>
          <w:rFonts w:ascii="Montserrat" w:hAnsi="Montserrat" w:cs="Arial"/>
          <w:bCs/>
          <w:sz w:val="21"/>
          <w:szCs w:val="21"/>
          <w:lang w:val="es-MX"/>
        </w:rPr>
      </w:pPr>
    </w:p>
    <w:p w14:paraId="5A2BFCEB" w14:textId="77777777" w:rsidR="00BC058B" w:rsidRPr="002D5C00" w:rsidRDefault="00BC058B" w:rsidP="00B504B5">
      <w:pPr>
        <w:spacing w:after="0"/>
        <w:jc w:val="both"/>
        <w:rPr>
          <w:rFonts w:ascii="Montserrat" w:hAnsi="Montserrat" w:cs="Arial"/>
          <w:bCs/>
          <w:sz w:val="21"/>
          <w:szCs w:val="21"/>
          <w:lang w:val="es-MX"/>
        </w:rPr>
      </w:pPr>
    </w:p>
    <w:p w14:paraId="463F19BD" w14:textId="6A5FF18B" w:rsidR="00772343" w:rsidRPr="00925B63" w:rsidRDefault="00192911" w:rsidP="00CF1246">
      <w:pPr>
        <w:pStyle w:val="Ttulo2"/>
        <w:numPr>
          <w:ilvl w:val="0"/>
          <w:numId w:val="0"/>
        </w:numPr>
        <w:spacing w:after="160" w:line="259" w:lineRule="auto"/>
        <w:ind w:left="709"/>
        <w:contextualSpacing/>
        <w:rPr>
          <w:sz w:val="21"/>
          <w:szCs w:val="21"/>
        </w:rPr>
      </w:pPr>
      <w:bookmarkStart w:id="61" w:name="_Toc105082989"/>
      <w:bookmarkStart w:id="62" w:name="_Toc105674385"/>
      <w:bookmarkStart w:id="63" w:name="_Toc106271106"/>
      <w:r w:rsidRPr="00925B63">
        <w:rPr>
          <w:sz w:val="21"/>
          <w:szCs w:val="21"/>
          <w:u w:val="none"/>
        </w:rPr>
        <w:lastRenderedPageBreak/>
        <w:t xml:space="preserve">5.2. </w:t>
      </w:r>
      <w:r w:rsidR="00772343" w:rsidRPr="00925B63">
        <w:rPr>
          <w:sz w:val="21"/>
          <w:szCs w:val="21"/>
        </w:rPr>
        <w:t>R</w:t>
      </w:r>
      <w:r w:rsidR="00F4444A" w:rsidRPr="00925B63">
        <w:rPr>
          <w:sz w:val="21"/>
          <w:szCs w:val="21"/>
        </w:rPr>
        <w:t>ecepción física de la correspondencia externa</w:t>
      </w:r>
      <w:bookmarkEnd w:id="61"/>
      <w:bookmarkEnd w:id="62"/>
      <w:bookmarkEnd w:id="63"/>
    </w:p>
    <w:p w14:paraId="01C1D530" w14:textId="420F5744" w:rsidR="00925B63" w:rsidRDefault="00772343" w:rsidP="00CF1246">
      <w:pPr>
        <w:contextualSpacing/>
        <w:jc w:val="both"/>
        <w:rPr>
          <w:rFonts w:ascii="Montserrat" w:hAnsi="Montserrat" w:cs="Arial"/>
          <w:sz w:val="21"/>
          <w:szCs w:val="21"/>
          <w:lang w:val="es-MX"/>
        </w:rPr>
      </w:pPr>
      <w:r w:rsidRPr="00FE2104">
        <w:rPr>
          <w:rFonts w:ascii="Montserrat" w:hAnsi="Montserrat" w:cs="Arial"/>
          <w:sz w:val="21"/>
          <w:szCs w:val="21"/>
          <w:lang w:val="es-MX"/>
        </w:rPr>
        <w:t>En la recepción física</w:t>
      </w:r>
      <w:r w:rsidR="00F4444A" w:rsidRPr="00FE2104">
        <w:rPr>
          <w:rFonts w:ascii="Montserrat" w:hAnsi="Montserrat" w:cs="Arial"/>
          <w:sz w:val="21"/>
          <w:szCs w:val="21"/>
          <w:lang w:val="es-MX"/>
        </w:rPr>
        <w:t xml:space="preserve">, la unidad administrativa </w:t>
      </w:r>
      <w:r w:rsidR="00925B63">
        <w:rPr>
          <w:rFonts w:ascii="Montserrat" w:hAnsi="Montserrat" w:cs="Arial"/>
          <w:sz w:val="21"/>
          <w:szCs w:val="21"/>
          <w:lang w:val="es-MX"/>
        </w:rPr>
        <w:t xml:space="preserve">que recibe, </w:t>
      </w:r>
      <w:r w:rsidR="00F4444A" w:rsidRPr="00FE2104">
        <w:rPr>
          <w:rFonts w:ascii="Montserrat" w:hAnsi="Montserrat" w:cs="Arial"/>
          <w:sz w:val="21"/>
          <w:szCs w:val="21"/>
          <w:lang w:val="es-MX"/>
        </w:rPr>
        <w:t xml:space="preserve">deberá verificar </w:t>
      </w:r>
      <w:r w:rsidR="00925B63" w:rsidRPr="00FE2104">
        <w:rPr>
          <w:rFonts w:ascii="Montserrat" w:hAnsi="Montserrat" w:cs="Arial"/>
          <w:sz w:val="21"/>
          <w:szCs w:val="21"/>
          <w:lang w:val="es-MX"/>
        </w:rPr>
        <w:t>que,</w:t>
      </w:r>
      <w:r w:rsidR="00F4444A" w:rsidRPr="00FE2104">
        <w:rPr>
          <w:rFonts w:ascii="Montserrat" w:hAnsi="Montserrat" w:cs="Arial"/>
          <w:sz w:val="21"/>
          <w:szCs w:val="21"/>
          <w:lang w:val="es-MX"/>
        </w:rPr>
        <w:t xml:space="preserve"> en el acuse de recibo de la </w:t>
      </w:r>
      <w:r w:rsidR="006E4FC6" w:rsidRPr="00FE2104">
        <w:rPr>
          <w:rFonts w:ascii="Montserrat" w:hAnsi="Montserrat" w:cs="Arial"/>
          <w:sz w:val="21"/>
          <w:szCs w:val="21"/>
          <w:lang w:val="es-MX"/>
        </w:rPr>
        <w:t>Oficialía de Partes</w:t>
      </w:r>
      <w:r w:rsidR="004471F4" w:rsidRPr="00FE2104">
        <w:rPr>
          <w:rFonts w:ascii="Montserrat" w:hAnsi="Montserrat" w:cs="Arial"/>
          <w:sz w:val="21"/>
          <w:szCs w:val="21"/>
          <w:lang w:val="es-MX"/>
        </w:rPr>
        <w:t xml:space="preserve"> o</w:t>
      </w:r>
      <w:r w:rsidR="00D534B5" w:rsidRPr="00FE2104">
        <w:rPr>
          <w:rFonts w:ascii="Montserrat" w:hAnsi="Montserrat" w:cs="Arial"/>
          <w:sz w:val="21"/>
          <w:szCs w:val="21"/>
          <w:lang w:val="es-MX"/>
        </w:rPr>
        <w:t xml:space="preserve"> </w:t>
      </w:r>
      <w:r w:rsidR="004471F4" w:rsidRPr="00FE2104">
        <w:rPr>
          <w:rFonts w:ascii="Montserrat" w:hAnsi="Montserrat" w:cs="Arial"/>
          <w:bCs/>
          <w:sz w:val="21"/>
          <w:szCs w:val="21"/>
          <w:lang w:val="es-MX"/>
        </w:rPr>
        <w:t xml:space="preserve">área designada en planteles, </w:t>
      </w:r>
      <w:r w:rsidR="00D534B5" w:rsidRPr="00FE2104">
        <w:rPr>
          <w:rFonts w:ascii="Montserrat" w:hAnsi="Montserrat" w:cs="Arial"/>
          <w:sz w:val="21"/>
          <w:szCs w:val="21"/>
          <w:lang w:val="es-MX"/>
        </w:rPr>
        <w:t>se identifique</w:t>
      </w:r>
      <w:r w:rsidR="00925B63">
        <w:rPr>
          <w:rFonts w:ascii="Montserrat" w:hAnsi="Montserrat" w:cs="Arial"/>
          <w:sz w:val="21"/>
          <w:szCs w:val="21"/>
          <w:lang w:val="es-MX"/>
        </w:rPr>
        <w:t>n los</w:t>
      </w:r>
      <w:r w:rsidR="004F65F7">
        <w:rPr>
          <w:rFonts w:ascii="Montserrat" w:hAnsi="Montserrat" w:cs="Arial"/>
          <w:sz w:val="21"/>
          <w:szCs w:val="21"/>
          <w:lang w:val="es-MX"/>
        </w:rPr>
        <w:t xml:space="preserve"> </w:t>
      </w:r>
      <w:r w:rsidR="00925B63">
        <w:rPr>
          <w:rFonts w:ascii="Montserrat" w:hAnsi="Montserrat" w:cs="Arial"/>
          <w:sz w:val="21"/>
          <w:szCs w:val="21"/>
          <w:lang w:val="es-MX"/>
        </w:rPr>
        <w:t>datos señalados en el numeral 4.1 de las presentes políticas.</w:t>
      </w:r>
    </w:p>
    <w:p w14:paraId="31DF5FB3" w14:textId="77777777" w:rsidR="000A72E4" w:rsidRPr="002D5C00" w:rsidRDefault="000A72E4" w:rsidP="00B504B5">
      <w:pPr>
        <w:spacing w:after="0"/>
        <w:rPr>
          <w:rFonts w:ascii="Montserrat" w:hAnsi="Montserrat" w:cs="Arial"/>
          <w:sz w:val="21"/>
          <w:szCs w:val="21"/>
          <w:lang w:val="es-MX"/>
        </w:rPr>
      </w:pPr>
    </w:p>
    <w:p w14:paraId="39D0F2CC" w14:textId="0E75EF82" w:rsidR="00F4444A" w:rsidRPr="002D5C00" w:rsidRDefault="00192911" w:rsidP="00B504B5">
      <w:pPr>
        <w:pStyle w:val="Ttulo2"/>
        <w:numPr>
          <w:ilvl w:val="0"/>
          <w:numId w:val="0"/>
        </w:numPr>
        <w:spacing w:line="259" w:lineRule="auto"/>
        <w:ind w:left="709"/>
        <w:rPr>
          <w:sz w:val="21"/>
          <w:szCs w:val="21"/>
        </w:rPr>
      </w:pPr>
      <w:bookmarkStart w:id="64" w:name="_Toc105082990"/>
      <w:bookmarkStart w:id="65" w:name="_Toc105674386"/>
      <w:bookmarkStart w:id="66" w:name="_Toc106271107"/>
      <w:r w:rsidRPr="002D5C00">
        <w:rPr>
          <w:sz w:val="21"/>
          <w:szCs w:val="21"/>
        </w:rPr>
        <w:t>5.</w:t>
      </w:r>
      <w:r w:rsidR="00790321" w:rsidRPr="002D5C00">
        <w:rPr>
          <w:sz w:val="21"/>
          <w:szCs w:val="21"/>
        </w:rPr>
        <w:t>3</w:t>
      </w:r>
      <w:r w:rsidRPr="002D5C00">
        <w:rPr>
          <w:sz w:val="21"/>
          <w:szCs w:val="21"/>
        </w:rPr>
        <w:t xml:space="preserve">. </w:t>
      </w:r>
      <w:r w:rsidR="00F4444A" w:rsidRPr="002D5C00">
        <w:rPr>
          <w:sz w:val="21"/>
          <w:szCs w:val="21"/>
        </w:rPr>
        <w:t xml:space="preserve">Registro, clasificación, </w:t>
      </w:r>
      <w:r w:rsidR="0039683A" w:rsidRPr="008A1E4C">
        <w:rPr>
          <w:sz w:val="21"/>
          <w:szCs w:val="21"/>
        </w:rPr>
        <w:t xml:space="preserve">orden, </w:t>
      </w:r>
      <w:r w:rsidR="00F4444A" w:rsidRPr="002D5C00">
        <w:rPr>
          <w:sz w:val="21"/>
          <w:szCs w:val="21"/>
        </w:rPr>
        <w:t>préstamo y conservación de expedientes que se abren en un ejercicio fiscal</w:t>
      </w:r>
      <w:bookmarkEnd w:id="64"/>
      <w:bookmarkEnd w:id="65"/>
      <w:bookmarkEnd w:id="66"/>
    </w:p>
    <w:p w14:paraId="0318A131" w14:textId="77777777" w:rsidR="00BC058B" w:rsidRPr="002D5C00" w:rsidRDefault="00BC058B" w:rsidP="00B504B5">
      <w:pPr>
        <w:spacing w:after="0"/>
        <w:rPr>
          <w:rFonts w:ascii="Montserrat" w:hAnsi="Montserrat" w:cs="Arial"/>
          <w:sz w:val="21"/>
          <w:szCs w:val="21"/>
          <w:lang w:val="es-MX"/>
        </w:rPr>
      </w:pPr>
    </w:p>
    <w:p w14:paraId="7008639D" w14:textId="36BFD5ED" w:rsidR="00CF1246" w:rsidRDefault="00BC058B" w:rsidP="00EF26B7">
      <w:pPr>
        <w:pStyle w:val="Ttulo3"/>
        <w:spacing w:before="0" w:after="160" w:line="259" w:lineRule="auto"/>
        <w:ind w:firstLine="0"/>
        <w:contextualSpacing/>
      </w:pPr>
      <w:bookmarkStart w:id="67" w:name="_Toc104806625"/>
      <w:bookmarkStart w:id="68" w:name="_Toc104806912"/>
      <w:bookmarkStart w:id="69" w:name="_Toc104806977"/>
      <w:bookmarkStart w:id="70" w:name="_Toc104807511"/>
      <w:bookmarkStart w:id="71" w:name="_Toc104819033"/>
      <w:bookmarkStart w:id="72" w:name="_Toc104819180"/>
      <w:bookmarkStart w:id="73" w:name="_Toc104981993"/>
      <w:bookmarkStart w:id="74" w:name="_Toc104982375"/>
      <w:bookmarkStart w:id="75" w:name="_Toc104982433"/>
      <w:bookmarkStart w:id="76" w:name="_Toc104982484"/>
      <w:bookmarkStart w:id="77" w:name="_Toc104982535"/>
      <w:bookmarkStart w:id="78" w:name="_Toc104982591"/>
      <w:bookmarkStart w:id="79" w:name="_Toc105082991"/>
      <w:bookmarkStart w:id="80" w:name="_Toc105674387"/>
      <w:bookmarkStart w:id="81" w:name="_Toc106271108"/>
      <w:bookmarkEnd w:id="67"/>
      <w:bookmarkEnd w:id="68"/>
      <w:bookmarkEnd w:id="69"/>
      <w:bookmarkEnd w:id="70"/>
      <w:bookmarkEnd w:id="71"/>
      <w:bookmarkEnd w:id="72"/>
      <w:bookmarkEnd w:id="73"/>
      <w:bookmarkEnd w:id="74"/>
      <w:bookmarkEnd w:id="75"/>
      <w:bookmarkEnd w:id="76"/>
      <w:bookmarkEnd w:id="77"/>
      <w:bookmarkEnd w:id="78"/>
      <w:r w:rsidRPr="002D5C00">
        <w:t xml:space="preserve">5.3.1. </w:t>
      </w:r>
      <w:r w:rsidR="00F4444A" w:rsidRPr="002D5C00">
        <w:t>Registro de expedientes</w:t>
      </w:r>
      <w:bookmarkEnd w:id="79"/>
      <w:bookmarkEnd w:id="80"/>
      <w:bookmarkEnd w:id="81"/>
    </w:p>
    <w:p w14:paraId="22E44DB1" w14:textId="2354D58C" w:rsidR="00F4444A" w:rsidRDefault="00C53B53" w:rsidP="00CF1246">
      <w:pPr>
        <w:contextualSpacing/>
        <w:jc w:val="both"/>
        <w:rPr>
          <w:rFonts w:ascii="Montserrat" w:hAnsi="Montserrat" w:cs="Arial"/>
          <w:sz w:val="21"/>
          <w:szCs w:val="21"/>
          <w:lang w:val="es-MX"/>
        </w:rPr>
      </w:pPr>
      <w:r>
        <w:rPr>
          <w:rFonts w:ascii="Montserrat" w:hAnsi="Montserrat" w:cs="Arial"/>
          <w:sz w:val="21"/>
          <w:szCs w:val="21"/>
          <w:lang w:val="es-MX"/>
        </w:rPr>
        <w:t>Los</w:t>
      </w:r>
      <w:r w:rsidR="00F4444A" w:rsidRPr="002D5C00">
        <w:rPr>
          <w:rFonts w:ascii="Montserrat" w:hAnsi="Montserrat" w:cs="Arial"/>
          <w:sz w:val="21"/>
          <w:szCs w:val="21"/>
          <w:lang w:val="es-MX"/>
        </w:rPr>
        <w:t xml:space="preserve"> expedientes nuevos que se abran en un ejercicio fiscal </w:t>
      </w:r>
      <w:r w:rsidR="004D5ACD">
        <w:rPr>
          <w:rFonts w:ascii="Montserrat" w:hAnsi="Montserrat" w:cs="Arial"/>
          <w:sz w:val="21"/>
          <w:szCs w:val="21"/>
          <w:lang w:val="es-MX"/>
        </w:rPr>
        <w:t xml:space="preserve">se </w:t>
      </w:r>
      <w:r w:rsidR="005805D2" w:rsidRPr="002D5C00">
        <w:rPr>
          <w:rFonts w:ascii="Montserrat" w:hAnsi="Montserrat" w:cs="Arial"/>
          <w:sz w:val="21"/>
          <w:szCs w:val="21"/>
          <w:lang w:val="es-MX"/>
        </w:rPr>
        <w:t>registra</w:t>
      </w:r>
      <w:r>
        <w:rPr>
          <w:rFonts w:ascii="Montserrat" w:hAnsi="Montserrat" w:cs="Arial"/>
          <w:sz w:val="21"/>
          <w:szCs w:val="21"/>
          <w:lang w:val="es-MX"/>
        </w:rPr>
        <w:t>n</w:t>
      </w:r>
      <w:r w:rsidR="004D5ACD">
        <w:rPr>
          <w:rFonts w:ascii="Montserrat" w:hAnsi="Montserrat" w:cs="Arial"/>
          <w:sz w:val="21"/>
          <w:szCs w:val="21"/>
          <w:lang w:val="es-MX"/>
        </w:rPr>
        <w:t xml:space="preserve"> </w:t>
      </w:r>
      <w:r w:rsidR="00F4444A" w:rsidRPr="002D5C00">
        <w:rPr>
          <w:rFonts w:ascii="Montserrat" w:hAnsi="Montserrat" w:cs="Arial"/>
          <w:sz w:val="21"/>
          <w:szCs w:val="21"/>
          <w:lang w:val="es-MX"/>
        </w:rPr>
        <w:t xml:space="preserve">especificando </w:t>
      </w:r>
      <w:r w:rsidR="00F4444A" w:rsidRPr="00775ED7">
        <w:rPr>
          <w:rFonts w:ascii="Montserrat" w:hAnsi="Montserrat" w:cs="Arial"/>
          <w:sz w:val="21"/>
          <w:szCs w:val="21"/>
          <w:lang w:val="es-MX"/>
        </w:rPr>
        <w:t xml:space="preserve">el responsable </w:t>
      </w:r>
      <w:r w:rsidR="00F4444A" w:rsidRPr="002D5C00">
        <w:rPr>
          <w:rFonts w:ascii="Montserrat" w:hAnsi="Montserrat" w:cs="Arial"/>
          <w:sz w:val="21"/>
          <w:szCs w:val="21"/>
          <w:lang w:val="es-MX"/>
        </w:rPr>
        <w:t>del expediente</w:t>
      </w:r>
      <w:r w:rsidR="008D6FA0" w:rsidRPr="002D5C00">
        <w:rPr>
          <w:rFonts w:ascii="Montserrat" w:hAnsi="Montserrat" w:cs="Arial"/>
          <w:sz w:val="21"/>
          <w:szCs w:val="21"/>
          <w:lang w:val="es-MX"/>
        </w:rPr>
        <w:t>, ubicación</w:t>
      </w:r>
      <w:r w:rsidR="00F4444A" w:rsidRPr="002D5C00">
        <w:rPr>
          <w:rFonts w:ascii="Montserrat" w:hAnsi="Montserrat" w:cs="Arial"/>
          <w:sz w:val="21"/>
          <w:szCs w:val="21"/>
          <w:lang w:val="es-MX"/>
        </w:rPr>
        <w:t xml:space="preserve"> y si su soporte será físico, electrónico o físico-electrónico.</w:t>
      </w:r>
    </w:p>
    <w:p w14:paraId="02DAA938" w14:textId="77777777" w:rsidR="00EF26B7" w:rsidRPr="002D5C00" w:rsidRDefault="00EF26B7" w:rsidP="00CF1246">
      <w:pPr>
        <w:contextualSpacing/>
        <w:jc w:val="both"/>
        <w:rPr>
          <w:rFonts w:ascii="Montserrat" w:hAnsi="Montserrat" w:cs="Arial"/>
          <w:sz w:val="21"/>
          <w:szCs w:val="21"/>
          <w:lang w:val="es-MX"/>
        </w:rPr>
      </w:pPr>
    </w:p>
    <w:p w14:paraId="2B853EC4" w14:textId="1094EF84" w:rsidR="00F4444A" w:rsidRDefault="00F4444A" w:rsidP="00CF1246">
      <w:pPr>
        <w:contextualSpacing/>
        <w:jc w:val="both"/>
        <w:rPr>
          <w:rFonts w:ascii="Montserrat" w:hAnsi="Montserrat" w:cs="Arial"/>
          <w:sz w:val="21"/>
          <w:szCs w:val="21"/>
          <w:lang w:val="es-MX"/>
        </w:rPr>
      </w:pPr>
      <w:r w:rsidRPr="002D5C00">
        <w:rPr>
          <w:rFonts w:ascii="Montserrat" w:hAnsi="Montserrat" w:cs="Arial"/>
          <w:sz w:val="21"/>
          <w:szCs w:val="21"/>
          <w:lang w:val="es-MX"/>
        </w:rPr>
        <w:t xml:space="preserve">En el caso de los expedientes físicos, </w:t>
      </w:r>
      <w:r w:rsidR="004D5ACD">
        <w:rPr>
          <w:rFonts w:ascii="Montserrat" w:hAnsi="Montserrat" w:cs="Arial"/>
          <w:sz w:val="21"/>
          <w:szCs w:val="21"/>
          <w:lang w:val="es-MX"/>
        </w:rPr>
        <w:t xml:space="preserve">se </w:t>
      </w:r>
      <w:r w:rsidR="008D6FA0" w:rsidRPr="002D5C00">
        <w:rPr>
          <w:rFonts w:ascii="Montserrat" w:hAnsi="Montserrat" w:cs="Arial"/>
          <w:sz w:val="21"/>
          <w:szCs w:val="21"/>
          <w:lang w:val="es-MX"/>
        </w:rPr>
        <w:t>señalar</w:t>
      </w:r>
      <w:r w:rsidR="004D5ACD">
        <w:rPr>
          <w:rFonts w:ascii="Montserrat" w:hAnsi="Montserrat" w:cs="Arial"/>
          <w:sz w:val="21"/>
          <w:szCs w:val="21"/>
          <w:lang w:val="es-MX"/>
        </w:rPr>
        <w:t>á</w:t>
      </w:r>
      <w:r w:rsidR="00E363ED" w:rsidRPr="002D5C00">
        <w:rPr>
          <w:rFonts w:ascii="Montserrat" w:hAnsi="Montserrat" w:cs="Arial"/>
          <w:sz w:val="21"/>
          <w:szCs w:val="21"/>
          <w:lang w:val="es-MX"/>
        </w:rPr>
        <w:t xml:space="preserve"> </w:t>
      </w:r>
      <w:r w:rsidRPr="002D5C00">
        <w:rPr>
          <w:rFonts w:ascii="Montserrat" w:hAnsi="Montserrat" w:cs="Arial"/>
          <w:sz w:val="21"/>
          <w:szCs w:val="21"/>
          <w:lang w:val="es-MX"/>
        </w:rPr>
        <w:t>su ubicación dentro del archivo de trámite (</w:t>
      </w:r>
      <w:r w:rsidR="00F731C7" w:rsidRPr="002D5C00">
        <w:rPr>
          <w:rFonts w:ascii="Montserrat" w:hAnsi="Montserrat" w:cs="Arial"/>
          <w:sz w:val="21"/>
          <w:szCs w:val="21"/>
          <w:lang w:val="es-MX"/>
        </w:rPr>
        <w:t xml:space="preserve">número </w:t>
      </w:r>
      <w:r w:rsidRPr="002D5C00">
        <w:rPr>
          <w:rFonts w:ascii="Montserrat" w:hAnsi="Montserrat" w:cs="Arial"/>
          <w:sz w:val="21"/>
          <w:szCs w:val="21"/>
          <w:lang w:val="es-MX"/>
        </w:rPr>
        <w:t>de oficina</w:t>
      </w:r>
      <w:r w:rsidR="004D17DA" w:rsidRPr="002D5C00">
        <w:rPr>
          <w:rFonts w:ascii="Montserrat" w:hAnsi="Montserrat" w:cs="Arial"/>
          <w:sz w:val="21"/>
          <w:szCs w:val="21"/>
          <w:lang w:val="es-MX"/>
        </w:rPr>
        <w:t xml:space="preserve"> o identificación del área común</w:t>
      </w:r>
      <w:r w:rsidR="004124A1" w:rsidRPr="002D5C00">
        <w:rPr>
          <w:rFonts w:ascii="Montserrat" w:hAnsi="Montserrat" w:cs="Arial"/>
          <w:sz w:val="21"/>
          <w:szCs w:val="21"/>
          <w:lang w:val="es-MX"/>
        </w:rPr>
        <w:t xml:space="preserve"> o espacio asignado</w:t>
      </w:r>
      <w:r w:rsidR="004D17DA" w:rsidRPr="002D5C00">
        <w:rPr>
          <w:rFonts w:ascii="Montserrat" w:hAnsi="Montserrat" w:cs="Arial"/>
          <w:sz w:val="21"/>
          <w:szCs w:val="21"/>
          <w:lang w:val="es-MX"/>
        </w:rPr>
        <w:t xml:space="preserve">, </w:t>
      </w:r>
      <w:r w:rsidR="00F731C7" w:rsidRPr="002D5C00">
        <w:rPr>
          <w:rFonts w:ascii="Montserrat" w:hAnsi="Montserrat" w:cs="Arial"/>
          <w:sz w:val="21"/>
          <w:szCs w:val="21"/>
          <w:lang w:val="es-MX"/>
        </w:rPr>
        <w:t xml:space="preserve">número </w:t>
      </w:r>
      <w:r w:rsidRPr="002D5C00">
        <w:rPr>
          <w:rFonts w:ascii="Montserrat" w:hAnsi="Montserrat" w:cs="Arial"/>
          <w:sz w:val="21"/>
          <w:szCs w:val="21"/>
          <w:lang w:val="es-MX"/>
        </w:rPr>
        <w:t xml:space="preserve">de archivero; </w:t>
      </w:r>
      <w:r w:rsidR="00F731C7" w:rsidRPr="002D5C00">
        <w:rPr>
          <w:rFonts w:ascii="Montserrat" w:hAnsi="Montserrat" w:cs="Arial"/>
          <w:sz w:val="21"/>
          <w:szCs w:val="21"/>
          <w:lang w:val="es-MX"/>
        </w:rPr>
        <w:t xml:space="preserve">número </w:t>
      </w:r>
      <w:r w:rsidRPr="002D5C00">
        <w:rPr>
          <w:rFonts w:ascii="Montserrat" w:hAnsi="Montserrat" w:cs="Arial"/>
          <w:sz w:val="21"/>
          <w:szCs w:val="21"/>
          <w:lang w:val="es-MX"/>
        </w:rPr>
        <w:t>de nivel).</w:t>
      </w:r>
    </w:p>
    <w:p w14:paraId="581AA5CC" w14:textId="77777777" w:rsidR="00EF26B7" w:rsidRPr="002D5C00" w:rsidRDefault="00EF26B7" w:rsidP="00CF1246">
      <w:pPr>
        <w:contextualSpacing/>
        <w:jc w:val="both"/>
        <w:rPr>
          <w:rFonts w:ascii="Montserrat" w:hAnsi="Montserrat" w:cs="Arial"/>
          <w:sz w:val="21"/>
          <w:szCs w:val="21"/>
          <w:lang w:val="es-MX"/>
        </w:rPr>
      </w:pPr>
    </w:p>
    <w:p w14:paraId="7DE7DD7E" w14:textId="57A540CF" w:rsidR="004D5ACD" w:rsidRDefault="00A0184A" w:rsidP="00CF1246">
      <w:pPr>
        <w:contextualSpacing/>
        <w:jc w:val="both"/>
        <w:rPr>
          <w:rFonts w:ascii="Montserrat" w:hAnsi="Montserrat" w:cs="Arial"/>
          <w:sz w:val="21"/>
          <w:szCs w:val="21"/>
          <w:lang w:val="es-MX"/>
        </w:rPr>
      </w:pPr>
      <w:r>
        <w:rPr>
          <w:rFonts w:ascii="Montserrat" w:hAnsi="Montserrat" w:cs="Arial"/>
          <w:sz w:val="21"/>
          <w:szCs w:val="21"/>
          <w:lang w:val="es-MX"/>
        </w:rPr>
        <w:t>Los</w:t>
      </w:r>
      <w:r w:rsidR="00A75C88" w:rsidRPr="002D5C00">
        <w:rPr>
          <w:rFonts w:ascii="Montserrat" w:hAnsi="Montserrat" w:cs="Arial"/>
          <w:sz w:val="21"/>
          <w:szCs w:val="21"/>
          <w:lang w:val="es-MX"/>
        </w:rPr>
        <w:t xml:space="preserve"> </w:t>
      </w:r>
      <w:r w:rsidR="00F4444A" w:rsidRPr="002D5C00">
        <w:rPr>
          <w:rFonts w:ascii="Montserrat" w:hAnsi="Montserrat" w:cs="Arial"/>
          <w:sz w:val="21"/>
          <w:szCs w:val="21"/>
          <w:lang w:val="es-MX"/>
        </w:rPr>
        <w:t xml:space="preserve">expedientes de ejercicios anteriores </w:t>
      </w:r>
      <w:r>
        <w:rPr>
          <w:rFonts w:ascii="Montserrat" w:hAnsi="Montserrat" w:cs="Arial"/>
          <w:sz w:val="21"/>
          <w:szCs w:val="21"/>
          <w:lang w:val="es-MX"/>
        </w:rPr>
        <w:t xml:space="preserve">que </w:t>
      </w:r>
      <w:r w:rsidR="00F4444A" w:rsidRPr="002D5C00">
        <w:rPr>
          <w:rFonts w:ascii="Montserrat" w:hAnsi="Montserrat" w:cs="Arial"/>
          <w:sz w:val="21"/>
          <w:szCs w:val="21"/>
          <w:lang w:val="es-MX"/>
        </w:rPr>
        <w:t xml:space="preserve">permanecen </w:t>
      </w:r>
      <w:r w:rsidR="004D5ACD">
        <w:rPr>
          <w:rFonts w:ascii="Montserrat" w:hAnsi="Montserrat" w:cs="Arial"/>
          <w:sz w:val="21"/>
          <w:szCs w:val="21"/>
          <w:lang w:val="es-MX"/>
        </w:rPr>
        <w:t xml:space="preserve">vigentes, no </w:t>
      </w:r>
      <w:r>
        <w:rPr>
          <w:rFonts w:ascii="Montserrat" w:hAnsi="Montserrat" w:cs="Arial"/>
          <w:sz w:val="21"/>
          <w:szCs w:val="21"/>
          <w:lang w:val="es-MX"/>
        </w:rPr>
        <w:t>será necesario</w:t>
      </w:r>
      <w:r w:rsidR="004D5ACD">
        <w:rPr>
          <w:rFonts w:ascii="Montserrat" w:hAnsi="Montserrat" w:cs="Arial"/>
          <w:sz w:val="21"/>
          <w:szCs w:val="21"/>
          <w:lang w:val="es-MX"/>
        </w:rPr>
        <w:t xml:space="preserve"> volver a registrar</w:t>
      </w:r>
      <w:r>
        <w:rPr>
          <w:rFonts w:ascii="Montserrat" w:hAnsi="Montserrat" w:cs="Arial"/>
          <w:sz w:val="21"/>
          <w:szCs w:val="21"/>
          <w:lang w:val="es-MX"/>
        </w:rPr>
        <w:t>los</w:t>
      </w:r>
      <w:r w:rsidR="004D5ACD">
        <w:rPr>
          <w:rFonts w:ascii="Montserrat" w:hAnsi="Montserrat" w:cs="Arial"/>
          <w:sz w:val="21"/>
          <w:szCs w:val="21"/>
          <w:lang w:val="es-MX"/>
        </w:rPr>
        <w:t>.</w:t>
      </w:r>
    </w:p>
    <w:p w14:paraId="1F7EF242" w14:textId="77777777" w:rsidR="004D5ACD" w:rsidRDefault="004D5ACD" w:rsidP="00CF1246">
      <w:pPr>
        <w:contextualSpacing/>
        <w:jc w:val="both"/>
        <w:rPr>
          <w:rFonts w:ascii="Montserrat" w:hAnsi="Montserrat" w:cs="Arial"/>
          <w:sz w:val="21"/>
          <w:szCs w:val="21"/>
          <w:lang w:val="es-MX"/>
        </w:rPr>
      </w:pPr>
    </w:p>
    <w:p w14:paraId="7D29D1ED" w14:textId="1F93AF51" w:rsidR="00F4444A" w:rsidRDefault="00C53B53" w:rsidP="00CF1246">
      <w:pPr>
        <w:contextualSpacing/>
        <w:jc w:val="both"/>
        <w:rPr>
          <w:rFonts w:ascii="Montserrat" w:hAnsi="Montserrat" w:cs="Arial"/>
          <w:sz w:val="21"/>
          <w:szCs w:val="21"/>
          <w:lang w:val="es-MX"/>
        </w:rPr>
      </w:pPr>
      <w:r>
        <w:rPr>
          <w:rFonts w:ascii="Montserrat" w:hAnsi="Montserrat" w:cs="Arial"/>
          <w:sz w:val="21"/>
          <w:szCs w:val="21"/>
          <w:lang w:val="es-MX"/>
        </w:rPr>
        <w:t>Los</w:t>
      </w:r>
      <w:r w:rsidR="00F4444A" w:rsidRPr="002D5C00">
        <w:rPr>
          <w:rFonts w:ascii="Montserrat" w:hAnsi="Montserrat" w:cs="Arial"/>
          <w:sz w:val="21"/>
          <w:szCs w:val="21"/>
          <w:lang w:val="es-MX"/>
        </w:rPr>
        <w:t xml:space="preserve"> expedientes sustantivos del área</w:t>
      </w:r>
      <w:r>
        <w:rPr>
          <w:rFonts w:ascii="Montserrat" w:hAnsi="Montserrat" w:cs="Arial"/>
          <w:sz w:val="21"/>
          <w:szCs w:val="21"/>
          <w:lang w:val="es-MX"/>
        </w:rPr>
        <w:t xml:space="preserve"> se registran</w:t>
      </w:r>
      <w:r w:rsidR="00F4444A" w:rsidRPr="002D5C00">
        <w:rPr>
          <w:rFonts w:ascii="Montserrat" w:hAnsi="Montserrat" w:cs="Arial"/>
          <w:sz w:val="21"/>
          <w:szCs w:val="21"/>
          <w:lang w:val="es-MX"/>
        </w:rPr>
        <w:t xml:space="preserve"> </w:t>
      </w:r>
      <w:r w:rsidR="00E363ED" w:rsidRPr="002D5C00">
        <w:rPr>
          <w:rFonts w:ascii="Montserrat" w:hAnsi="Montserrat" w:cs="Arial"/>
          <w:sz w:val="21"/>
          <w:szCs w:val="21"/>
          <w:lang w:val="es-MX"/>
        </w:rPr>
        <w:t>como or</w:t>
      </w:r>
      <w:r w:rsidR="00375D60" w:rsidRPr="002D5C00">
        <w:rPr>
          <w:rFonts w:ascii="Montserrat" w:hAnsi="Montserrat" w:cs="Arial"/>
          <w:sz w:val="21"/>
          <w:szCs w:val="21"/>
          <w:lang w:val="es-MX"/>
        </w:rPr>
        <w:t>iginales</w:t>
      </w:r>
      <w:r w:rsidR="00E363ED" w:rsidRPr="002D5C00">
        <w:rPr>
          <w:rFonts w:ascii="Montserrat" w:hAnsi="Montserrat" w:cs="Arial"/>
          <w:sz w:val="21"/>
          <w:szCs w:val="21"/>
          <w:lang w:val="es-MX"/>
        </w:rPr>
        <w:t xml:space="preserve">, </w:t>
      </w:r>
      <w:r w:rsidR="00A0184A">
        <w:rPr>
          <w:rFonts w:ascii="Montserrat" w:hAnsi="Montserrat" w:cs="Arial"/>
          <w:sz w:val="21"/>
          <w:szCs w:val="21"/>
          <w:lang w:val="es-MX"/>
        </w:rPr>
        <w:t>(los</w:t>
      </w:r>
      <w:r w:rsidR="00E363ED" w:rsidRPr="002D5C00">
        <w:rPr>
          <w:rFonts w:ascii="Montserrat" w:hAnsi="Montserrat" w:cs="Arial"/>
          <w:sz w:val="21"/>
          <w:szCs w:val="21"/>
          <w:lang w:val="es-MX"/>
        </w:rPr>
        <w:t xml:space="preserve"> que se desprenden de la atención a funciones</w:t>
      </w:r>
      <w:r w:rsidR="00A0184A">
        <w:rPr>
          <w:rFonts w:ascii="Montserrat" w:hAnsi="Montserrat" w:cs="Arial"/>
          <w:sz w:val="21"/>
          <w:szCs w:val="21"/>
          <w:lang w:val="es-MX"/>
        </w:rPr>
        <w:t>)</w:t>
      </w:r>
      <w:r w:rsidR="00A75C88" w:rsidRPr="002D5C00">
        <w:rPr>
          <w:rFonts w:ascii="Montserrat" w:hAnsi="Montserrat" w:cs="Arial"/>
          <w:sz w:val="21"/>
          <w:szCs w:val="21"/>
          <w:lang w:val="es-MX"/>
        </w:rPr>
        <w:t xml:space="preserve">, así como </w:t>
      </w:r>
      <w:r w:rsidR="00E363ED" w:rsidRPr="002D5C00">
        <w:rPr>
          <w:rFonts w:ascii="Montserrat" w:hAnsi="Montserrat" w:cs="Arial"/>
          <w:sz w:val="21"/>
          <w:szCs w:val="21"/>
          <w:lang w:val="es-MX"/>
        </w:rPr>
        <w:t xml:space="preserve">expedientes </w:t>
      </w:r>
      <w:r w:rsidR="00F4444A" w:rsidRPr="002D5C00">
        <w:rPr>
          <w:rFonts w:ascii="Montserrat" w:hAnsi="Montserrat" w:cs="Arial"/>
          <w:sz w:val="21"/>
          <w:szCs w:val="21"/>
          <w:lang w:val="es-MX"/>
        </w:rPr>
        <w:t xml:space="preserve">de seguimiento </w:t>
      </w:r>
      <w:r w:rsidR="00A0184A">
        <w:rPr>
          <w:rFonts w:ascii="Montserrat" w:hAnsi="Montserrat" w:cs="Arial"/>
          <w:sz w:val="21"/>
          <w:szCs w:val="21"/>
          <w:lang w:val="es-MX"/>
        </w:rPr>
        <w:t>(</w:t>
      </w:r>
      <w:r w:rsidR="00E363ED" w:rsidRPr="002D5C00">
        <w:rPr>
          <w:rFonts w:ascii="Montserrat" w:hAnsi="Montserrat" w:cs="Arial"/>
          <w:sz w:val="21"/>
          <w:szCs w:val="21"/>
          <w:lang w:val="es-MX"/>
        </w:rPr>
        <w:t xml:space="preserve">temas en los que participe el área, </w:t>
      </w:r>
      <w:r w:rsidR="004471F4" w:rsidRPr="002D5C00">
        <w:rPr>
          <w:rFonts w:ascii="Montserrat" w:hAnsi="Montserrat" w:cs="Arial"/>
          <w:sz w:val="21"/>
          <w:szCs w:val="21"/>
          <w:lang w:val="es-MX"/>
        </w:rPr>
        <w:t xml:space="preserve">pero </w:t>
      </w:r>
      <w:r w:rsidR="00E363ED" w:rsidRPr="002D5C00">
        <w:rPr>
          <w:rFonts w:ascii="Montserrat" w:hAnsi="Montserrat" w:cs="Arial"/>
          <w:sz w:val="21"/>
          <w:szCs w:val="21"/>
          <w:lang w:val="es-MX"/>
        </w:rPr>
        <w:t>cuya atribución corresponde a otra unidad administrativa</w:t>
      </w:r>
      <w:r w:rsidR="00A0184A">
        <w:rPr>
          <w:rFonts w:ascii="Montserrat" w:hAnsi="Montserrat" w:cs="Arial"/>
          <w:sz w:val="21"/>
          <w:szCs w:val="21"/>
          <w:lang w:val="es-MX"/>
        </w:rPr>
        <w:t>)</w:t>
      </w:r>
      <w:r w:rsidR="00E363ED" w:rsidRPr="002D5C00">
        <w:rPr>
          <w:rFonts w:ascii="Montserrat" w:hAnsi="Montserrat" w:cs="Arial"/>
          <w:sz w:val="21"/>
          <w:szCs w:val="21"/>
          <w:lang w:val="es-MX"/>
        </w:rPr>
        <w:t>.</w:t>
      </w:r>
    </w:p>
    <w:p w14:paraId="7C3A94F8" w14:textId="77777777" w:rsidR="00EF26B7" w:rsidRPr="002D5C00" w:rsidRDefault="00EF26B7" w:rsidP="00CF1246">
      <w:pPr>
        <w:contextualSpacing/>
        <w:jc w:val="both"/>
        <w:rPr>
          <w:rFonts w:ascii="Montserrat" w:hAnsi="Montserrat" w:cs="Arial"/>
          <w:sz w:val="21"/>
          <w:szCs w:val="21"/>
          <w:lang w:val="es-MX"/>
        </w:rPr>
      </w:pPr>
    </w:p>
    <w:p w14:paraId="48676F34" w14:textId="2F8FC475" w:rsidR="00F4444A" w:rsidRDefault="00F4444A" w:rsidP="00CF1246">
      <w:pPr>
        <w:contextualSpacing/>
        <w:jc w:val="both"/>
        <w:rPr>
          <w:rFonts w:ascii="Montserrat" w:hAnsi="Montserrat" w:cs="Arial"/>
          <w:sz w:val="21"/>
          <w:szCs w:val="21"/>
          <w:lang w:val="es-MX"/>
        </w:rPr>
      </w:pPr>
      <w:r w:rsidRPr="002D5C00">
        <w:rPr>
          <w:rFonts w:ascii="Montserrat" w:hAnsi="Montserrat" w:cs="Arial"/>
          <w:sz w:val="21"/>
          <w:szCs w:val="21"/>
          <w:lang w:val="es-MX"/>
        </w:rPr>
        <w:t>La descripción de los expedientes debe de ser clara, breve, concisa, sin siglas ni abreviaturas.</w:t>
      </w:r>
    </w:p>
    <w:p w14:paraId="397093A5" w14:textId="20970C0C" w:rsidR="00EF26B7" w:rsidRDefault="00EF26B7" w:rsidP="00CF1246">
      <w:pPr>
        <w:contextualSpacing/>
        <w:jc w:val="both"/>
        <w:rPr>
          <w:rFonts w:ascii="Montserrat" w:hAnsi="Montserrat" w:cs="Arial"/>
          <w:sz w:val="21"/>
          <w:szCs w:val="21"/>
          <w:lang w:val="es-MX"/>
        </w:rPr>
      </w:pPr>
    </w:p>
    <w:p w14:paraId="23D7F0F1" w14:textId="77777777" w:rsidR="00572380" w:rsidRPr="00572380" w:rsidRDefault="00572380" w:rsidP="00572380">
      <w:pPr>
        <w:jc w:val="both"/>
        <w:rPr>
          <w:rFonts w:ascii="Montserrat" w:hAnsi="Montserrat" w:cs="Arial"/>
          <w:sz w:val="21"/>
          <w:szCs w:val="21"/>
          <w:lang w:val="es-MX"/>
        </w:rPr>
      </w:pPr>
      <w:r w:rsidRPr="00572380">
        <w:rPr>
          <w:rFonts w:ascii="Montserrat" w:hAnsi="Montserrat" w:cs="Arial"/>
          <w:sz w:val="21"/>
          <w:szCs w:val="21"/>
          <w:lang w:val="es-MX"/>
        </w:rPr>
        <w:t>En las unidades administrativas donde esté operando el SATYC, el registro de los expedientes se hará en este medio, con el apoyo del Responsable del Archivo de Trámite.</w:t>
      </w:r>
    </w:p>
    <w:p w14:paraId="2E431DF3" w14:textId="77777777" w:rsidR="00572380" w:rsidRPr="0052607D" w:rsidRDefault="00572380" w:rsidP="00572380">
      <w:pPr>
        <w:jc w:val="both"/>
        <w:rPr>
          <w:rFonts w:ascii="Montserrat" w:hAnsi="Montserrat" w:cs="Arial"/>
          <w:color w:val="000000" w:themeColor="text1"/>
          <w:sz w:val="21"/>
          <w:szCs w:val="21"/>
          <w:lang w:val="es-MX"/>
        </w:rPr>
      </w:pPr>
      <w:r w:rsidRPr="00572380">
        <w:rPr>
          <w:rFonts w:ascii="Montserrat" w:hAnsi="Montserrat" w:cs="Arial"/>
          <w:color w:val="000000" w:themeColor="text1"/>
          <w:sz w:val="21"/>
          <w:szCs w:val="21"/>
          <w:lang w:val="es-MX"/>
        </w:rPr>
        <w:t>Para las áreas que aún no cuenten con el sistema, el registro de expedientes será de manera manual, a través del formato DIA-AP01C-PO-07-FO04 “Registro y control de expedientes del año ____” (Ejercicio fiscal vigente).</w:t>
      </w:r>
    </w:p>
    <w:p w14:paraId="0B40259F" w14:textId="1D53BA5D" w:rsidR="008D6FA0" w:rsidRDefault="00B22923" w:rsidP="00CF1246">
      <w:pPr>
        <w:contextualSpacing/>
        <w:jc w:val="both"/>
        <w:rPr>
          <w:rFonts w:ascii="Montserrat" w:hAnsi="Montserrat" w:cs="Arial"/>
          <w:color w:val="000000" w:themeColor="text1"/>
          <w:sz w:val="21"/>
          <w:szCs w:val="21"/>
          <w:lang w:val="es-MX"/>
        </w:rPr>
      </w:pPr>
      <w:r w:rsidRPr="002D5C00">
        <w:rPr>
          <w:rFonts w:ascii="Montserrat" w:hAnsi="Montserrat" w:cs="Arial"/>
          <w:color w:val="000000" w:themeColor="text1"/>
          <w:sz w:val="21"/>
          <w:szCs w:val="21"/>
          <w:lang w:val="es-MX"/>
        </w:rPr>
        <w:t>El registro de expedientes es anual</w:t>
      </w:r>
      <w:r w:rsidR="004124A1" w:rsidRPr="002D5C00">
        <w:rPr>
          <w:rFonts w:ascii="Montserrat" w:hAnsi="Montserrat" w:cs="Arial"/>
          <w:color w:val="000000" w:themeColor="text1"/>
          <w:sz w:val="21"/>
          <w:szCs w:val="21"/>
          <w:lang w:val="es-MX"/>
        </w:rPr>
        <w:t xml:space="preserve"> y </w:t>
      </w:r>
      <w:r w:rsidRPr="002D5C00">
        <w:rPr>
          <w:rFonts w:ascii="Montserrat" w:hAnsi="Montserrat" w:cs="Arial"/>
          <w:color w:val="000000" w:themeColor="text1"/>
          <w:sz w:val="21"/>
          <w:szCs w:val="21"/>
          <w:lang w:val="es-MX"/>
        </w:rPr>
        <w:t xml:space="preserve">conforme se </w:t>
      </w:r>
      <w:r w:rsidR="00AC4E4E">
        <w:rPr>
          <w:rFonts w:ascii="Montserrat" w:hAnsi="Montserrat" w:cs="Arial"/>
          <w:color w:val="000000" w:themeColor="text1"/>
          <w:sz w:val="21"/>
          <w:szCs w:val="21"/>
          <w:lang w:val="es-MX"/>
        </w:rPr>
        <w:t>abran</w:t>
      </w:r>
      <w:r w:rsidR="00333B45">
        <w:rPr>
          <w:rFonts w:ascii="Montserrat" w:hAnsi="Montserrat" w:cs="Arial"/>
          <w:color w:val="000000" w:themeColor="text1"/>
          <w:sz w:val="21"/>
          <w:szCs w:val="21"/>
          <w:lang w:val="es-MX"/>
        </w:rPr>
        <w:t xml:space="preserve"> en el sistema</w:t>
      </w:r>
      <w:r w:rsidRPr="002D5C00">
        <w:rPr>
          <w:rFonts w:ascii="Montserrat" w:hAnsi="Montserrat" w:cs="Arial"/>
          <w:color w:val="000000" w:themeColor="text1"/>
          <w:sz w:val="21"/>
          <w:szCs w:val="21"/>
          <w:lang w:val="es-MX"/>
        </w:rPr>
        <w:t>, se genera un número consecutivo por cada serie, mismo que formará parte de su código de clasificación</w:t>
      </w:r>
      <w:r w:rsidR="008D6FA0" w:rsidRPr="002D5C00">
        <w:rPr>
          <w:rFonts w:ascii="Montserrat" w:hAnsi="Montserrat" w:cs="Arial"/>
          <w:color w:val="000000" w:themeColor="text1"/>
          <w:sz w:val="21"/>
          <w:szCs w:val="21"/>
          <w:lang w:val="es-MX"/>
        </w:rPr>
        <w:t>.</w:t>
      </w:r>
    </w:p>
    <w:p w14:paraId="5AFCA5E2" w14:textId="77777777" w:rsidR="00EF26B7" w:rsidRPr="002D5C00" w:rsidRDefault="00EF26B7" w:rsidP="00CF1246">
      <w:pPr>
        <w:contextualSpacing/>
        <w:jc w:val="both"/>
        <w:rPr>
          <w:rFonts w:ascii="Montserrat" w:hAnsi="Montserrat" w:cs="Arial"/>
          <w:color w:val="000000" w:themeColor="text1"/>
          <w:sz w:val="21"/>
          <w:szCs w:val="21"/>
          <w:lang w:val="es-MX"/>
        </w:rPr>
      </w:pPr>
    </w:p>
    <w:p w14:paraId="4321EC57" w14:textId="2974B049" w:rsidR="00F4444A" w:rsidRDefault="00F4444A" w:rsidP="00CF1246">
      <w:pPr>
        <w:contextualSpacing/>
        <w:jc w:val="both"/>
        <w:rPr>
          <w:rFonts w:ascii="Montserrat" w:hAnsi="Montserrat" w:cs="Arial"/>
          <w:color w:val="000000" w:themeColor="text1"/>
          <w:sz w:val="21"/>
          <w:szCs w:val="21"/>
          <w:lang w:val="es-MX"/>
        </w:rPr>
      </w:pPr>
      <w:r w:rsidRPr="002D5C00">
        <w:rPr>
          <w:rFonts w:ascii="Montserrat" w:hAnsi="Montserrat" w:cs="Arial"/>
          <w:color w:val="000000" w:themeColor="text1"/>
          <w:sz w:val="21"/>
          <w:szCs w:val="21"/>
          <w:lang w:val="es-MX"/>
        </w:rPr>
        <w:t>Los comunicados elaborados y registrados en el SATYC, se incorporarán a los expedientes electrónicos dados de alta en el sistema.</w:t>
      </w:r>
    </w:p>
    <w:p w14:paraId="7C9BAA8C" w14:textId="77777777" w:rsidR="00EF26B7" w:rsidRPr="002D5C00" w:rsidRDefault="00EF26B7" w:rsidP="00CF1246">
      <w:pPr>
        <w:contextualSpacing/>
        <w:jc w:val="both"/>
        <w:rPr>
          <w:rFonts w:ascii="Montserrat" w:hAnsi="Montserrat" w:cs="Arial"/>
          <w:color w:val="000000" w:themeColor="text1"/>
          <w:sz w:val="21"/>
          <w:szCs w:val="21"/>
          <w:lang w:val="es-MX"/>
        </w:rPr>
      </w:pPr>
    </w:p>
    <w:p w14:paraId="0774A644" w14:textId="11A01916" w:rsidR="00F4444A" w:rsidRDefault="00F4444A" w:rsidP="00CF1246">
      <w:pPr>
        <w:contextualSpacing/>
        <w:jc w:val="both"/>
        <w:rPr>
          <w:rFonts w:ascii="Montserrat" w:hAnsi="Montserrat" w:cs="Arial"/>
          <w:color w:val="000000" w:themeColor="text1"/>
          <w:sz w:val="21"/>
          <w:szCs w:val="21"/>
          <w:lang w:val="es-MX"/>
        </w:rPr>
      </w:pPr>
      <w:r w:rsidRPr="002D5C00">
        <w:rPr>
          <w:rFonts w:ascii="Montserrat" w:hAnsi="Montserrat" w:cs="Arial"/>
          <w:color w:val="000000" w:themeColor="text1"/>
          <w:sz w:val="21"/>
          <w:szCs w:val="21"/>
          <w:lang w:val="es-MX"/>
        </w:rPr>
        <w:t>Los documentos en soporte de papel se integrarán a los expedientes físicos respectivos.</w:t>
      </w:r>
    </w:p>
    <w:p w14:paraId="174A8442" w14:textId="77777777" w:rsidR="00EF26B7" w:rsidRPr="002D5C00" w:rsidRDefault="00EF26B7" w:rsidP="00CF1246">
      <w:pPr>
        <w:contextualSpacing/>
        <w:jc w:val="both"/>
        <w:rPr>
          <w:rFonts w:ascii="Montserrat" w:hAnsi="Montserrat" w:cs="Arial"/>
          <w:color w:val="000000" w:themeColor="text1"/>
          <w:sz w:val="21"/>
          <w:szCs w:val="21"/>
          <w:lang w:val="es-MX"/>
        </w:rPr>
      </w:pPr>
    </w:p>
    <w:p w14:paraId="49AD1C14" w14:textId="1661E2DF" w:rsidR="002D5C00" w:rsidRPr="002D5C00" w:rsidRDefault="0096715D" w:rsidP="00295655">
      <w:pPr>
        <w:contextualSpacing/>
        <w:jc w:val="both"/>
        <w:rPr>
          <w:rFonts w:ascii="Montserrat" w:hAnsi="Montserrat" w:cs="Arial"/>
          <w:sz w:val="21"/>
          <w:szCs w:val="21"/>
          <w:lang w:val="es-MX"/>
        </w:rPr>
      </w:pPr>
      <w:r w:rsidRPr="002D5C00">
        <w:rPr>
          <w:rFonts w:ascii="Montserrat" w:hAnsi="Montserrat" w:cs="Arial"/>
          <w:sz w:val="21"/>
          <w:szCs w:val="21"/>
          <w:lang w:val="es-MX"/>
        </w:rPr>
        <w:t>Los expedientes físico</w:t>
      </w:r>
      <w:r w:rsidR="00740746" w:rsidRPr="002D5C00">
        <w:rPr>
          <w:rFonts w:ascii="Montserrat" w:hAnsi="Montserrat" w:cs="Arial"/>
          <w:sz w:val="21"/>
          <w:szCs w:val="21"/>
          <w:lang w:val="es-MX"/>
        </w:rPr>
        <w:t>-</w:t>
      </w:r>
      <w:r w:rsidRPr="002D5C00">
        <w:rPr>
          <w:rFonts w:ascii="Montserrat" w:hAnsi="Montserrat" w:cs="Arial"/>
          <w:sz w:val="21"/>
          <w:szCs w:val="21"/>
          <w:lang w:val="es-MX"/>
        </w:rPr>
        <w:t xml:space="preserve">electrónicos serán complementarios, es decir, parte de los documentos </w:t>
      </w:r>
      <w:r w:rsidR="0074619F">
        <w:rPr>
          <w:rFonts w:ascii="Montserrat" w:hAnsi="Montserrat" w:cs="Arial"/>
          <w:sz w:val="21"/>
          <w:szCs w:val="21"/>
          <w:lang w:val="es-MX"/>
        </w:rPr>
        <w:t>quedarán</w:t>
      </w:r>
      <w:r w:rsidRPr="002D5C00">
        <w:rPr>
          <w:rFonts w:ascii="Montserrat" w:hAnsi="Montserrat" w:cs="Arial"/>
          <w:sz w:val="21"/>
          <w:szCs w:val="21"/>
          <w:lang w:val="es-MX"/>
        </w:rPr>
        <w:t xml:space="preserve"> resguardados en carpetas o folders, y otros en medios electrónicos, ambos debidamente identificados y clasificados</w:t>
      </w:r>
      <w:r w:rsidR="009916F0" w:rsidRPr="002D5C00">
        <w:rPr>
          <w:rFonts w:ascii="Montserrat" w:hAnsi="Montserrat" w:cs="Arial"/>
          <w:sz w:val="21"/>
          <w:szCs w:val="21"/>
          <w:lang w:val="es-MX"/>
        </w:rPr>
        <w:t xml:space="preserve"> con los mismos datos.</w:t>
      </w:r>
    </w:p>
    <w:p w14:paraId="6339F3EA" w14:textId="111B0662" w:rsidR="00241A02" w:rsidRDefault="00BC058B" w:rsidP="00CF1246">
      <w:pPr>
        <w:pStyle w:val="Ttulo3"/>
        <w:spacing w:before="0" w:after="160" w:line="259" w:lineRule="auto"/>
        <w:ind w:firstLine="0"/>
        <w:contextualSpacing/>
      </w:pPr>
      <w:bookmarkStart w:id="82" w:name="_Toc105082992"/>
      <w:bookmarkStart w:id="83" w:name="_Toc105674388"/>
      <w:bookmarkStart w:id="84" w:name="_Toc106271109"/>
      <w:r w:rsidRPr="002D5C00">
        <w:lastRenderedPageBreak/>
        <w:t xml:space="preserve">5.3.2. </w:t>
      </w:r>
      <w:r w:rsidR="00F4444A" w:rsidRPr="002D5C00">
        <w:t xml:space="preserve">Clasificación de expedientes de acuerdo </w:t>
      </w:r>
      <w:r w:rsidR="0051303E" w:rsidRPr="002D5C00">
        <w:t>con e</w:t>
      </w:r>
      <w:r w:rsidR="00F4444A" w:rsidRPr="002D5C00">
        <w:t>l Cuadro General de Clasificación Archivística</w:t>
      </w:r>
      <w:bookmarkEnd w:id="82"/>
      <w:bookmarkEnd w:id="83"/>
      <w:bookmarkEnd w:id="84"/>
    </w:p>
    <w:p w14:paraId="2D328B6F" w14:textId="3021460C" w:rsidR="00F4444A" w:rsidRDefault="00F4444A" w:rsidP="00CF1246">
      <w:pPr>
        <w:contextualSpacing/>
        <w:jc w:val="both"/>
        <w:rPr>
          <w:rFonts w:ascii="Montserrat" w:hAnsi="Montserrat" w:cs="Arial"/>
          <w:sz w:val="21"/>
          <w:szCs w:val="21"/>
          <w:lang w:val="es-MX"/>
        </w:rPr>
      </w:pPr>
      <w:r w:rsidRPr="002D5C00">
        <w:rPr>
          <w:rFonts w:ascii="Montserrat" w:hAnsi="Montserrat" w:cs="Arial"/>
          <w:sz w:val="21"/>
          <w:szCs w:val="21"/>
          <w:lang w:val="es-MX"/>
        </w:rPr>
        <w:t>Al registrar un expediente se crea un código de clasificación único, mediante el cual se identificará durante su ciclo de vida.</w:t>
      </w:r>
    </w:p>
    <w:p w14:paraId="492804BD" w14:textId="77777777" w:rsidR="00EF26B7" w:rsidRPr="002D5C00" w:rsidRDefault="00EF26B7" w:rsidP="00CF1246">
      <w:pPr>
        <w:contextualSpacing/>
        <w:jc w:val="both"/>
        <w:rPr>
          <w:rFonts w:ascii="Montserrat" w:hAnsi="Montserrat" w:cs="Arial"/>
          <w:sz w:val="21"/>
          <w:szCs w:val="21"/>
          <w:lang w:val="es-MX"/>
        </w:rPr>
      </w:pPr>
    </w:p>
    <w:p w14:paraId="071BEB48" w14:textId="2F8C5C36" w:rsidR="00F4444A" w:rsidRDefault="00F4444A" w:rsidP="00CF1246">
      <w:pPr>
        <w:contextualSpacing/>
        <w:jc w:val="both"/>
        <w:rPr>
          <w:rFonts w:ascii="Montserrat" w:hAnsi="Montserrat" w:cs="Arial"/>
          <w:sz w:val="21"/>
          <w:szCs w:val="21"/>
          <w:lang w:val="es-MX"/>
        </w:rPr>
      </w:pPr>
      <w:r w:rsidRPr="002D5C00">
        <w:rPr>
          <w:rFonts w:ascii="Montserrat" w:hAnsi="Montserrat" w:cs="Arial"/>
          <w:sz w:val="21"/>
          <w:szCs w:val="21"/>
          <w:lang w:val="es-MX"/>
        </w:rPr>
        <w:t xml:space="preserve">El código de clasificación está integrado por los siguientes elementos:  </w:t>
      </w:r>
    </w:p>
    <w:p w14:paraId="36BA5451" w14:textId="77777777" w:rsidR="00A45363" w:rsidRPr="002D5C00" w:rsidRDefault="00A45363" w:rsidP="00CF1246">
      <w:pPr>
        <w:contextualSpacing/>
        <w:jc w:val="both"/>
        <w:rPr>
          <w:rFonts w:ascii="Montserrat" w:hAnsi="Montserrat" w:cs="Arial"/>
          <w:sz w:val="21"/>
          <w:szCs w:val="21"/>
          <w:lang w:val="es-MX"/>
        </w:rPr>
      </w:pPr>
    </w:p>
    <w:p w14:paraId="551DE759" w14:textId="1AB24AD4" w:rsidR="00F4444A" w:rsidRPr="002D5C00" w:rsidRDefault="00F4444A" w:rsidP="00AF45B8">
      <w:pPr>
        <w:numPr>
          <w:ilvl w:val="0"/>
          <w:numId w:val="7"/>
        </w:numPr>
        <w:spacing w:after="80"/>
        <w:ind w:left="1134" w:hanging="283"/>
        <w:jc w:val="both"/>
        <w:rPr>
          <w:rFonts w:ascii="Montserrat" w:hAnsi="Montserrat" w:cs="Arial"/>
          <w:sz w:val="21"/>
          <w:szCs w:val="21"/>
          <w:lang w:val="es-MX"/>
        </w:rPr>
      </w:pPr>
      <w:r w:rsidRPr="002D5C00">
        <w:rPr>
          <w:rFonts w:ascii="Montserrat" w:hAnsi="Montserrat" w:cs="Arial"/>
          <w:sz w:val="21"/>
          <w:szCs w:val="21"/>
          <w:lang w:val="es-MX"/>
        </w:rPr>
        <w:t xml:space="preserve">La clave de la </w:t>
      </w:r>
      <w:r w:rsidR="00BB1258" w:rsidRPr="002D5C00">
        <w:rPr>
          <w:rFonts w:ascii="Montserrat" w:hAnsi="Montserrat" w:cs="Arial"/>
          <w:sz w:val="21"/>
          <w:szCs w:val="21"/>
          <w:lang w:val="es-MX"/>
        </w:rPr>
        <w:t xml:space="preserve">sección y </w:t>
      </w:r>
      <w:r w:rsidRPr="002D5C00">
        <w:rPr>
          <w:rFonts w:ascii="Montserrat" w:hAnsi="Montserrat" w:cs="Arial"/>
          <w:sz w:val="21"/>
          <w:szCs w:val="21"/>
          <w:lang w:val="es-MX"/>
        </w:rPr>
        <w:t xml:space="preserve">serie documental con la que se relaciona el </w:t>
      </w:r>
      <w:r w:rsidR="00BB1258" w:rsidRPr="002D5C00">
        <w:rPr>
          <w:rFonts w:ascii="Montserrat" w:hAnsi="Montserrat" w:cs="Arial"/>
          <w:sz w:val="21"/>
          <w:szCs w:val="21"/>
          <w:lang w:val="es-MX"/>
        </w:rPr>
        <w:t>expediente</w:t>
      </w:r>
      <w:r w:rsidRPr="002D5C00">
        <w:rPr>
          <w:rFonts w:ascii="Montserrat" w:hAnsi="Montserrat" w:cs="Arial"/>
          <w:sz w:val="21"/>
          <w:szCs w:val="21"/>
          <w:lang w:val="es-MX"/>
        </w:rPr>
        <w:t xml:space="preserve"> sujeto a clasificación.</w:t>
      </w:r>
    </w:p>
    <w:p w14:paraId="77411207" w14:textId="77777777" w:rsidR="00F4444A" w:rsidRPr="002D5C00" w:rsidRDefault="00F4444A" w:rsidP="00AF45B8">
      <w:pPr>
        <w:numPr>
          <w:ilvl w:val="0"/>
          <w:numId w:val="7"/>
        </w:numPr>
        <w:spacing w:after="80"/>
        <w:ind w:left="1134" w:hanging="283"/>
        <w:jc w:val="both"/>
        <w:rPr>
          <w:rFonts w:ascii="Montserrat" w:hAnsi="Montserrat" w:cs="Arial"/>
          <w:sz w:val="21"/>
          <w:szCs w:val="21"/>
          <w:lang w:val="es-MX"/>
        </w:rPr>
      </w:pPr>
      <w:r w:rsidRPr="002D5C00">
        <w:rPr>
          <w:rFonts w:ascii="Montserrat" w:hAnsi="Montserrat" w:cs="Arial"/>
          <w:sz w:val="21"/>
          <w:szCs w:val="21"/>
          <w:lang w:val="es-MX"/>
        </w:rPr>
        <w:t>El nombre del asunto, tema o trámite específico de que trata el expediente que se genera.</w:t>
      </w:r>
    </w:p>
    <w:p w14:paraId="165D8870" w14:textId="58F1D475" w:rsidR="00F4444A" w:rsidRPr="002D5C00" w:rsidRDefault="00F4444A" w:rsidP="00AF45B8">
      <w:pPr>
        <w:numPr>
          <w:ilvl w:val="0"/>
          <w:numId w:val="7"/>
        </w:numPr>
        <w:spacing w:after="80"/>
        <w:ind w:left="1134" w:hanging="283"/>
        <w:jc w:val="both"/>
        <w:rPr>
          <w:rFonts w:ascii="Montserrat" w:hAnsi="Montserrat" w:cs="Arial"/>
          <w:sz w:val="21"/>
          <w:szCs w:val="21"/>
          <w:lang w:val="es-MX"/>
        </w:rPr>
      </w:pPr>
      <w:r w:rsidRPr="002D5C00">
        <w:rPr>
          <w:rFonts w:ascii="Montserrat" w:hAnsi="Montserrat" w:cs="Arial"/>
          <w:sz w:val="21"/>
          <w:szCs w:val="21"/>
          <w:lang w:val="es-MX"/>
        </w:rPr>
        <w:t>El número progresivo que corresponde al expediente al registrarlo</w:t>
      </w:r>
      <w:r w:rsidR="00C55382" w:rsidRPr="002D5C00">
        <w:rPr>
          <w:rFonts w:ascii="Montserrat" w:hAnsi="Montserrat" w:cs="Arial"/>
          <w:sz w:val="21"/>
          <w:szCs w:val="21"/>
          <w:lang w:val="es-MX"/>
        </w:rPr>
        <w:t xml:space="preserve">, el cual </w:t>
      </w:r>
      <w:r w:rsidR="00050FF1" w:rsidRPr="002D5C00">
        <w:rPr>
          <w:rFonts w:ascii="Montserrat" w:hAnsi="Montserrat" w:cs="Arial"/>
          <w:sz w:val="21"/>
          <w:szCs w:val="21"/>
          <w:lang w:val="es-MX"/>
        </w:rPr>
        <w:t xml:space="preserve">se genera de manera </w:t>
      </w:r>
      <w:r w:rsidR="00C55382" w:rsidRPr="002D5C00">
        <w:rPr>
          <w:rFonts w:ascii="Montserrat" w:hAnsi="Montserrat" w:cs="Arial"/>
          <w:sz w:val="21"/>
          <w:szCs w:val="21"/>
          <w:lang w:val="es-MX"/>
        </w:rPr>
        <w:t>anual.</w:t>
      </w:r>
    </w:p>
    <w:p w14:paraId="7F0DBCFF" w14:textId="30176287" w:rsidR="004E0FB3" w:rsidRDefault="00F4444A" w:rsidP="00AF45B8">
      <w:pPr>
        <w:numPr>
          <w:ilvl w:val="0"/>
          <w:numId w:val="7"/>
        </w:numPr>
        <w:spacing w:after="80"/>
        <w:ind w:left="1134" w:hanging="283"/>
        <w:jc w:val="both"/>
        <w:rPr>
          <w:rFonts w:ascii="Montserrat" w:hAnsi="Montserrat" w:cs="Arial"/>
          <w:sz w:val="21"/>
          <w:szCs w:val="21"/>
          <w:lang w:val="es-MX"/>
        </w:rPr>
      </w:pPr>
      <w:r w:rsidRPr="002D5C00">
        <w:rPr>
          <w:rFonts w:ascii="Montserrat" w:hAnsi="Montserrat" w:cs="Arial"/>
          <w:sz w:val="21"/>
          <w:szCs w:val="21"/>
          <w:lang w:val="es-MX"/>
        </w:rPr>
        <w:t xml:space="preserve">El año </w:t>
      </w:r>
      <w:r w:rsidR="00BB1258" w:rsidRPr="002D5C00">
        <w:rPr>
          <w:rFonts w:ascii="Montserrat" w:hAnsi="Montserrat" w:cs="Arial"/>
          <w:sz w:val="21"/>
          <w:szCs w:val="21"/>
          <w:lang w:val="es-MX"/>
        </w:rPr>
        <w:t xml:space="preserve">en que se </w:t>
      </w:r>
      <w:r w:rsidR="0074619F">
        <w:rPr>
          <w:rFonts w:ascii="Montserrat" w:hAnsi="Montserrat" w:cs="Arial"/>
          <w:sz w:val="21"/>
          <w:szCs w:val="21"/>
          <w:lang w:val="es-MX"/>
        </w:rPr>
        <w:t>abre</w:t>
      </w:r>
      <w:r w:rsidRPr="002D5C00">
        <w:rPr>
          <w:rFonts w:ascii="Montserrat" w:hAnsi="Montserrat" w:cs="Arial"/>
          <w:sz w:val="21"/>
          <w:szCs w:val="21"/>
          <w:lang w:val="es-MX"/>
        </w:rPr>
        <w:t xml:space="preserve"> el expediente.</w:t>
      </w:r>
    </w:p>
    <w:p w14:paraId="0B8C30BB" w14:textId="77777777" w:rsidR="00EF26B7" w:rsidRDefault="00EF26B7" w:rsidP="00CF1246">
      <w:pPr>
        <w:contextualSpacing/>
        <w:jc w:val="both"/>
        <w:rPr>
          <w:rFonts w:ascii="Montserrat" w:hAnsi="Montserrat" w:cs="Arial"/>
          <w:sz w:val="21"/>
          <w:szCs w:val="21"/>
          <w:lang w:val="es-MX"/>
        </w:rPr>
      </w:pPr>
    </w:p>
    <w:p w14:paraId="21438E9B" w14:textId="1F4A96E9" w:rsidR="00F4444A" w:rsidRPr="00F41968" w:rsidRDefault="00F4444A" w:rsidP="00CF1246">
      <w:pPr>
        <w:contextualSpacing/>
        <w:jc w:val="both"/>
        <w:rPr>
          <w:rFonts w:ascii="Montserrat" w:hAnsi="Montserrat" w:cs="Arial"/>
          <w:sz w:val="21"/>
          <w:szCs w:val="21"/>
          <w:lang w:val="es-MX"/>
        </w:rPr>
      </w:pPr>
      <w:r w:rsidRPr="00F41968">
        <w:rPr>
          <w:rFonts w:ascii="Montserrat" w:hAnsi="Montserrat" w:cs="Arial"/>
          <w:sz w:val="21"/>
          <w:szCs w:val="21"/>
          <w:lang w:val="es-MX"/>
        </w:rPr>
        <w:t>Ejemplo de un código de clasificación:</w:t>
      </w:r>
    </w:p>
    <w:p w14:paraId="37C28A27" w14:textId="26ADCFAC" w:rsidR="00F4444A" w:rsidRPr="00F41968" w:rsidRDefault="00F4444A" w:rsidP="00CF1246">
      <w:pPr>
        <w:ind w:left="709"/>
        <w:contextualSpacing/>
        <w:rPr>
          <w:rFonts w:ascii="Montserrat" w:hAnsi="Montserrat" w:cs="Arial"/>
          <w:sz w:val="21"/>
          <w:szCs w:val="21"/>
          <w:lang w:val="es-MX"/>
        </w:rPr>
      </w:pPr>
      <w:r w:rsidRPr="00F41968">
        <w:rPr>
          <w:rFonts w:ascii="Montserrat" w:hAnsi="Montserrat" w:cs="Arial"/>
          <w:sz w:val="21"/>
          <w:szCs w:val="21"/>
          <w:lang w:val="es-MX"/>
        </w:rPr>
        <w:t>8C.16/Organización y conservación de archivos del Conalep/01-</w:t>
      </w:r>
      <w:r w:rsidR="00BB1258" w:rsidRPr="00F41968">
        <w:rPr>
          <w:rFonts w:ascii="Montserrat" w:hAnsi="Montserrat" w:cs="Arial"/>
          <w:sz w:val="21"/>
          <w:szCs w:val="21"/>
          <w:lang w:val="es-MX"/>
        </w:rPr>
        <w:t>2022</w:t>
      </w:r>
    </w:p>
    <w:p w14:paraId="7504D15F" w14:textId="77777777" w:rsidR="00800942" w:rsidRPr="00F41968" w:rsidRDefault="00800942" w:rsidP="00CF1246">
      <w:pPr>
        <w:ind w:left="709"/>
        <w:contextualSpacing/>
        <w:rPr>
          <w:rFonts w:ascii="Montserrat" w:hAnsi="Montserrat" w:cs="Arial"/>
          <w:sz w:val="21"/>
          <w:szCs w:val="21"/>
          <w:lang w:val="es-MX"/>
        </w:rPr>
      </w:pPr>
    </w:p>
    <w:p w14:paraId="1DBFDCA2" w14:textId="77777777" w:rsidR="00B95BAB" w:rsidRPr="00F41968" w:rsidRDefault="00B95BAB" w:rsidP="00CF1246">
      <w:pPr>
        <w:contextualSpacing/>
        <w:jc w:val="both"/>
        <w:rPr>
          <w:rFonts w:ascii="Montserrat" w:hAnsi="Montserrat" w:cs="Arial"/>
          <w:sz w:val="21"/>
          <w:szCs w:val="21"/>
          <w:lang w:val="es-MX"/>
        </w:rPr>
      </w:pPr>
      <w:r w:rsidRPr="00F41968">
        <w:rPr>
          <w:rFonts w:ascii="Montserrat" w:hAnsi="Montserrat" w:cs="Arial"/>
          <w:sz w:val="21"/>
          <w:szCs w:val="21"/>
          <w:lang w:val="es-MX"/>
        </w:rPr>
        <w:t>En el que:</w:t>
      </w:r>
    </w:p>
    <w:p w14:paraId="16319366" w14:textId="3C3F0087" w:rsidR="00F4444A" w:rsidRPr="00F41968" w:rsidRDefault="00F4444A" w:rsidP="00CF1246">
      <w:pPr>
        <w:ind w:left="709"/>
        <w:contextualSpacing/>
        <w:jc w:val="both"/>
        <w:rPr>
          <w:rFonts w:ascii="Montserrat" w:hAnsi="Montserrat" w:cs="Arial"/>
          <w:sz w:val="21"/>
          <w:szCs w:val="21"/>
          <w:lang w:val="es-MX"/>
        </w:rPr>
      </w:pPr>
      <w:r w:rsidRPr="00F41968">
        <w:rPr>
          <w:rFonts w:ascii="Montserrat" w:hAnsi="Montserrat" w:cs="Arial"/>
          <w:b/>
          <w:sz w:val="21"/>
          <w:szCs w:val="21"/>
          <w:lang w:val="es-MX"/>
        </w:rPr>
        <w:t>8C.16:</w:t>
      </w:r>
      <w:r w:rsidRPr="00F41968">
        <w:rPr>
          <w:rFonts w:ascii="Montserrat" w:hAnsi="Montserrat" w:cs="Arial"/>
          <w:sz w:val="21"/>
          <w:szCs w:val="21"/>
          <w:lang w:val="es-MX"/>
        </w:rPr>
        <w:t xml:space="preserve"> Corresponde a la</w:t>
      </w:r>
      <w:r w:rsidR="00B95BAB" w:rsidRPr="00F41968">
        <w:rPr>
          <w:rFonts w:ascii="Montserrat" w:hAnsi="Montserrat" w:cs="Arial"/>
          <w:sz w:val="21"/>
          <w:szCs w:val="21"/>
          <w:lang w:val="es-MX"/>
        </w:rPr>
        <w:t xml:space="preserve"> clave de la</w:t>
      </w:r>
      <w:r w:rsidRPr="00F41968">
        <w:rPr>
          <w:rFonts w:ascii="Montserrat" w:hAnsi="Montserrat" w:cs="Arial"/>
          <w:sz w:val="21"/>
          <w:szCs w:val="21"/>
          <w:lang w:val="es-MX"/>
        </w:rPr>
        <w:t xml:space="preserve"> </w:t>
      </w:r>
      <w:r w:rsidR="00BB1258" w:rsidRPr="00F41968">
        <w:rPr>
          <w:rFonts w:ascii="Montserrat" w:hAnsi="Montserrat" w:cs="Arial"/>
          <w:sz w:val="21"/>
          <w:szCs w:val="21"/>
          <w:lang w:val="es-MX"/>
        </w:rPr>
        <w:t xml:space="preserve">sección y </w:t>
      </w:r>
      <w:r w:rsidRPr="00F41968">
        <w:rPr>
          <w:rFonts w:ascii="Montserrat" w:hAnsi="Montserrat" w:cs="Arial"/>
          <w:sz w:val="21"/>
          <w:szCs w:val="21"/>
          <w:lang w:val="es-MX"/>
        </w:rPr>
        <w:t>serie documental ADMINISTRACIÓN Y SERVICIOS DE ARCHIVO, de acuerdo con el Cuadro General de Clasificación Archivística</w:t>
      </w:r>
      <w:r w:rsidR="00BF5720" w:rsidRPr="00F41968">
        <w:rPr>
          <w:rFonts w:ascii="Montserrat" w:hAnsi="Montserrat" w:cs="Arial"/>
          <w:sz w:val="21"/>
          <w:szCs w:val="21"/>
          <w:lang w:val="es-MX"/>
        </w:rPr>
        <w:t xml:space="preserve"> vigente</w:t>
      </w:r>
      <w:r w:rsidRPr="00F41968">
        <w:rPr>
          <w:rFonts w:ascii="Montserrat" w:hAnsi="Montserrat" w:cs="Arial"/>
          <w:sz w:val="21"/>
          <w:szCs w:val="21"/>
          <w:lang w:val="es-MX"/>
        </w:rPr>
        <w:t>.</w:t>
      </w:r>
    </w:p>
    <w:p w14:paraId="58042225" w14:textId="77777777" w:rsidR="00620FB1" w:rsidRPr="002D5C00" w:rsidRDefault="00620FB1" w:rsidP="00CF1246">
      <w:pPr>
        <w:ind w:left="709"/>
        <w:contextualSpacing/>
        <w:jc w:val="both"/>
        <w:rPr>
          <w:rFonts w:ascii="Montserrat" w:hAnsi="Montserrat" w:cs="Arial"/>
          <w:sz w:val="21"/>
          <w:szCs w:val="21"/>
          <w:lang w:val="es-MX"/>
        </w:rPr>
      </w:pPr>
    </w:p>
    <w:p w14:paraId="06F077C4" w14:textId="319EBCE2" w:rsidR="00F4444A" w:rsidRDefault="00F4444A" w:rsidP="00CF1246">
      <w:pPr>
        <w:ind w:left="709"/>
        <w:contextualSpacing/>
        <w:jc w:val="both"/>
        <w:rPr>
          <w:rFonts w:ascii="Montserrat" w:hAnsi="Montserrat" w:cs="Arial"/>
          <w:sz w:val="21"/>
          <w:szCs w:val="21"/>
          <w:lang w:val="es-MX"/>
        </w:rPr>
      </w:pPr>
      <w:r w:rsidRPr="002D5C00">
        <w:rPr>
          <w:rFonts w:ascii="Montserrat" w:hAnsi="Montserrat" w:cs="Arial"/>
          <w:b/>
          <w:sz w:val="21"/>
          <w:szCs w:val="21"/>
          <w:lang w:val="es-MX"/>
        </w:rPr>
        <w:t xml:space="preserve">Organización y conservación de archivos del Conalep: </w:t>
      </w:r>
      <w:r w:rsidRPr="002D5C00">
        <w:rPr>
          <w:rFonts w:ascii="Montserrat" w:hAnsi="Montserrat" w:cs="Arial"/>
          <w:sz w:val="21"/>
          <w:szCs w:val="21"/>
          <w:lang w:val="es-MX"/>
        </w:rPr>
        <w:t>Corresponde al asunto o tema en común que tienen los documentos que se resguardan en este expediente y que</w:t>
      </w:r>
      <w:r w:rsidR="00B95BAB" w:rsidRPr="002D5C00">
        <w:rPr>
          <w:rFonts w:ascii="Montserrat" w:hAnsi="Montserrat" w:cs="Arial"/>
          <w:sz w:val="21"/>
          <w:szCs w:val="21"/>
          <w:lang w:val="es-MX"/>
        </w:rPr>
        <w:t xml:space="preserve"> tienen</w:t>
      </w:r>
      <w:r w:rsidRPr="002D5C00">
        <w:rPr>
          <w:rFonts w:ascii="Montserrat" w:hAnsi="Montserrat" w:cs="Arial"/>
          <w:sz w:val="21"/>
          <w:szCs w:val="21"/>
          <w:lang w:val="es-MX"/>
        </w:rPr>
        <w:t xml:space="preserve"> relación con la serie ADMINISTRACIÓN Y SERVICIOS DE ARCHIVO.</w:t>
      </w:r>
    </w:p>
    <w:p w14:paraId="31C102F8" w14:textId="77777777" w:rsidR="00620FB1" w:rsidRPr="002D5C00" w:rsidRDefault="00620FB1" w:rsidP="00CF1246">
      <w:pPr>
        <w:ind w:left="709"/>
        <w:contextualSpacing/>
        <w:jc w:val="both"/>
        <w:rPr>
          <w:rFonts w:ascii="Montserrat" w:hAnsi="Montserrat" w:cs="Arial"/>
          <w:sz w:val="21"/>
          <w:szCs w:val="21"/>
          <w:lang w:val="es-MX"/>
        </w:rPr>
      </w:pPr>
    </w:p>
    <w:p w14:paraId="522F4729" w14:textId="549BA7E7" w:rsidR="00F4444A" w:rsidRDefault="00F4444A" w:rsidP="00CF1246">
      <w:pPr>
        <w:ind w:left="709"/>
        <w:contextualSpacing/>
        <w:jc w:val="both"/>
        <w:rPr>
          <w:rFonts w:ascii="Montserrat" w:hAnsi="Montserrat" w:cs="Arial"/>
          <w:sz w:val="21"/>
          <w:szCs w:val="21"/>
          <w:lang w:val="es-MX"/>
        </w:rPr>
      </w:pPr>
      <w:r w:rsidRPr="002D5C00">
        <w:rPr>
          <w:rFonts w:ascii="Montserrat" w:hAnsi="Montserrat" w:cs="Arial"/>
          <w:b/>
          <w:sz w:val="21"/>
          <w:szCs w:val="21"/>
          <w:lang w:val="es-MX"/>
        </w:rPr>
        <w:t>01:</w:t>
      </w:r>
      <w:r w:rsidRPr="002D5C00">
        <w:rPr>
          <w:rFonts w:ascii="Montserrat" w:hAnsi="Montserrat" w:cs="Arial"/>
          <w:sz w:val="21"/>
          <w:szCs w:val="21"/>
          <w:lang w:val="es-MX"/>
        </w:rPr>
        <w:t xml:space="preserve"> </w:t>
      </w:r>
      <w:r w:rsidR="00F05C59" w:rsidRPr="002D5C00">
        <w:rPr>
          <w:rFonts w:ascii="Montserrat" w:hAnsi="Montserrat" w:cs="Arial"/>
          <w:sz w:val="21"/>
          <w:szCs w:val="21"/>
          <w:lang w:val="es-MX"/>
        </w:rPr>
        <w:t xml:space="preserve">Es el </w:t>
      </w:r>
      <w:r w:rsidRPr="002D5C00">
        <w:rPr>
          <w:rFonts w:ascii="Montserrat" w:hAnsi="Montserrat" w:cs="Arial"/>
          <w:sz w:val="21"/>
          <w:szCs w:val="21"/>
          <w:lang w:val="es-MX"/>
        </w:rPr>
        <w:t xml:space="preserve">número consecutivo </w:t>
      </w:r>
      <w:r w:rsidR="00DC5E69" w:rsidRPr="002D5C00">
        <w:rPr>
          <w:rFonts w:ascii="Montserrat" w:hAnsi="Montserrat" w:cs="Arial"/>
          <w:sz w:val="21"/>
          <w:szCs w:val="21"/>
          <w:lang w:val="es-MX"/>
        </w:rPr>
        <w:t>asignado</w:t>
      </w:r>
      <w:r w:rsidRPr="002D5C00">
        <w:rPr>
          <w:rFonts w:ascii="Montserrat" w:hAnsi="Montserrat" w:cs="Arial"/>
          <w:sz w:val="21"/>
          <w:szCs w:val="21"/>
          <w:lang w:val="es-MX"/>
        </w:rPr>
        <w:t xml:space="preserve"> al expediente al momento de </w:t>
      </w:r>
      <w:r w:rsidR="00B95BAB" w:rsidRPr="002D5C00">
        <w:rPr>
          <w:rFonts w:ascii="Montserrat" w:hAnsi="Montserrat" w:cs="Arial"/>
          <w:sz w:val="21"/>
          <w:szCs w:val="21"/>
          <w:lang w:val="es-MX"/>
        </w:rPr>
        <w:t>su registro</w:t>
      </w:r>
      <w:r w:rsidRPr="002D5C00">
        <w:rPr>
          <w:rFonts w:ascii="Montserrat" w:hAnsi="Montserrat" w:cs="Arial"/>
          <w:sz w:val="21"/>
          <w:szCs w:val="21"/>
          <w:lang w:val="es-MX"/>
        </w:rPr>
        <w:t>, dado en forma progresiva de manera anual por cada serie.</w:t>
      </w:r>
    </w:p>
    <w:p w14:paraId="72853184" w14:textId="77777777" w:rsidR="00620FB1" w:rsidRPr="002D5C00" w:rsidRDefault="00620FB1" w:rsidP="00CF1246">
      <w:pPr>
        <w:ind w:left="709"/>
        <w:contextualSpacing/>
        <w:jc w:val="both"/>
        <w:rPr>
          <w:rFonts w:ascii="Montserrat" w:hAnsi="Montserrat" w:cs="Arial"/>
          <w:sz w:val="21"/>
          <w:szCs w:val="21"/>
          <w:lang w:val="es-MX"/>
        </w:rPr>
      </w:pPr>
    </w:p>
    <w:p w14:paraId="7AC9C922" w14:textId="7AC984AB" w:rsidR="00F4444A" w:rsidRDefault="00BB1258" w:rsidP="00CF1246">
      <w:pPr>
        <w:ind w:left="709"/>
        <w:contextualSpacing/>
        <w:jc w:val="both"/>
        <w:rPr>
          <w:rFonts w:ascii="Montserrat" w:hAnsi="Montserrat" w:cs="Arial"/>
          <w:sz w:val="21"/>
          <w:szCs w:val="21"/>
          <w:lang w:val="es-MX"/>
        </w:rPr>
      </w:pPr>
      <w:r w:rsidRPr="002D5C00">
        <w:rPr>
          <w:rFonts w:ascii="Montserrat" w:hAnsi="Montserrat" w:cs="Arial"/>
          <w:b/>
          <w:sz w:val="21"/>
          <w:szCs w:val="21"/>
          <w:lang w:val="es-MX"/>
        </w:rPr>
        <w:t>2022</w:t>
      </w:r>
      <w:r w:rsidR="00F4444A" w:rsidRPr="002D5C00">
        <w:rPr>
          <w:rFonts w:ascii="Montserrat" w:hAnsi="Montserrat" w:cs="Arial"/>
          <w:b/>
          <w:sz w:val="21"/>
          <w:szCs w:val="21"/>
          <w:lang w:val="es-MX"/>
        </w:rPr>
        <w:t xml:space="preserve">: </w:t>
      </w:r>
      <w:r w:rsidR="00F4444A" w:rsidRPr="002D5C00">
        <w:rPr>
          <w:rFonts w:ascii="Montserrat" w:hAnsi="Montserrat" w:cs="Arial"/>
          <w:sz w:val="21"/>
          <w:szCs w:val="21"/>
          <w:lang w:val="es-MX"/>
        </w:rPr>
        <w:t xml:space="preserve">Año en que se </w:t>
      </w:r>
      <w:r w:rsidRPr="002D5C00">
        <w:rPr>
          <w:rFonts w:ascii="Montserrat" w:hAnsi="Montserrat" w:cs="Arial"/>
          <w:sz w:val="21"/>
          <w:szCs w:val="21"/>
          <w:lang w:val="es-MX"/>
        </w:rPr>
        <w:t>apertura</w:t>
      </w:r>
      <w:r w:rsidR="00F4444A" w:rsidRPr="002D5C00">
        <w:rPr>
          <w:rFonts w:ascii="Montserrat" w:hAnsi="Montserrat" w:cs="Arial"/>
          <w:sz w:val="21"/>
          <w:szCs w:val="21"/>
          <w:lang w:val="es-MX"/>
        </w:rPr>
        <w:t xml:space="preserve"> el expediente. </w:t>
      </w:r>
    </w:p>
    <w:p w14:paraId="1FF38DBB" w14:textId="77777777" w:rsidR="00620FB1" w:rsidRPr="002D5C00" w:rsidRDefault="00620FB1" w:rsidP="00CF1246">
      <w:pPr>
        <w:ind w:left="709"/>
        <w:contextualSpacing/>
        <w:jc w:val="both"/>
        <w:rPr>
          <w:rFonts w:ascii="Montserrat" w:hAnsi="Montserrat" w:cs="Arial"/>
          <w:sz w:val="21"/>
          <w:szCs w:val="21"/>
          <w:lang w:val="es-MX"/>
        </w:rPr>
      </w:pPr>
    </w:p>
    <w:p w14:paraId="2A360401" w14:textId="55E7C7BD" w:rsidR="00F4444A" w:rsidRDefault="00113474" w:rsidP="00CF1246">
      <w:pPr>
        <w:contextualSpacing/>
        <w:jc w:val="both"/>
        <w:rPr>
          <w:rFonts w:ascii="Montserrat" w:hAnsi="Montserrat" w:cs="Arial"/>
          <w:color w:val="000000" w:themeColor="text1"/>
          <w:sz w:val="21"/>
          <w:szCs w:val="21"/>
          <w:lang w:val="es-MX"/>
        </w:rPr>
      </w:pPr>
      <w:r>
        <w:rPr>
          <w:rFonts w:ascii="Montserrat" w:hAnsi="Montserrat" w:cs="Arial"/>
          <w:sz w:val="21"/>
          <w:szCs w:val="21"/>
          <w:lang w:val="es-MX"/>
        </w:rPr>
        <w:t>L</w:t>
      </w:r>
      <w:r w:rsidR="000140E2" w:rsidRPr="002D5C00">
        <w:rPr>
          <w:rFonts w:ascii="Montserrat" w:hAnsi="Montserrat" w:cs="Arial"/>
          <w:sz w:val="21"/>
          <w:szCs w:val="21"/>
          <w:lang w:val="es-MX"/>
        </w:rPr>
        <w:t xml:space="preserve">os expedientes </w:t>
      </w:r>
      <w:r>
        <w:rPr>
          <w:rFonts w:ascii="Montserrat" w:hAnsi="Montserrat" w:cs="Arial"/>
          <w:sz w:val="21"/>
          <w:szCs w:val="21"/>
          <w:lang w:val="es-MX"/>
        </w:rPr>
        <w:t>generados</w:t>
      </w:r>
      <w:r w:rsidR="000140E2" w:rsidRPr="002D5C00">
        <w:rPr>
          <w:rFonts w:ascii="Montserrat" w:hAnsi="Montserrat" w:cs="Arial"/>
          <w:sz w:val="21"/>
          <w:szCs w:val="21"/>
          <w:lang w:val="es-MX"/>
        </w:rPr>
        <w:t xml:space="preserve"> estar</w:t>
      </w:r>
      <w:r w:rsidR="00DB7702">
        <w:rPr>
          <w:rFonts w:ascii="Montserrat" w:hAnsi="Montserrat" w:cs="Arial"/>
          <w:sz w:val="21"/>
          <w:szCs w:val="21"/>
          <w:lang w:val="es-MX"/>
        </w:rPr>
        <w:t>án</w:t>
      </w:r>
      <w:r w:rsidR="000140E2" w:rsidRPr="002D5C00">
        <w:rPr>
          <w:rFonts w:ascii="Montserrat" w:hAnsi="Montserrat" w:cs="Arial"/>
          <w:sz w:val="21"/>
          <w:szCs w:val="21"/>
          <w:lang w:val="es-MX"/>
        </w:rPr>
        <w:t xml:space="preserve"> clasificados de acuerdo con esta estructura, resaltando que el </w:t>
      </w:r>
      <w:r w:rsidR="000140E2" w:rsidRPr="002D5C00">
        <w:rPr>
          <w:rFonts w:ascii="Montserrat" w:hAnsi="Montserrat" w:cs="Arial"/>
          <w:iCs/>
          <w:sz w:val="21"/>
          <w:szCs w:val="21"/>
          <w:lang w:val="es-MX"/>
        </w:rPr>
        <w:t>Asunto</w:t>
      </w:r>
      <w:r w:rsidR="000140E2" w:rsidRPr="002D5C00">
        <w:rPr>
          <w:rFonts w:ascii="Montserrat" w:hAnsi="Montserrat" w:cs="Arial"/>
          <w:sz w:val="21"/>
          <w:szCs w:val="21"/>
          <w:lang w:val="es-MX"/>
        </w:rPr>
        <w:t xml:space="preserve">, </w:t>
      </w:r>
      <w:r w:rsidR="000140E2" w:rsidRPr="002D5C00">
        <w:rPr>
          <w:rFonts w:ascii="Montserrat" w:hAnsi="Montserrat" w:cs="Arial"/>
          <w:iCs/>
          <w:sz w:val="21"/>
          <w:szCs w:val="21"/>
          <w:lang w:val="es-MX"/>
        </w:rPr>
        <w:t>Tema</w:t>
      </w:r>
      <w:r w:rsidR="000140E2" w:rsidRPr="002D5C00">
        <w:rPr>
          <w:rFonts w:ascii="Montserrat" w:hAnsi="Montserrat" w:cs="Arial"/>
          <w:sz w:val="21"/>
          <w:szCs w:val="21"/>
          <w:lang w:val="es-MX"/>
        </w:rPr>
        <w:t xml:space="preserve"> o </w:t>
      </w:r>
      <w:r w:rsidR="000140E2" w:rsidRPr="002D5C00">
        <w:rPr>
          <w:rFonts w:ascii="Montserrat" w:hAnsi="Montserrat" w:cs="Arial"/>
          <w:iCs/>
          <w:sz w:val="21"/>
          <w:szCs w:val="21"/>
          <w:lang w:val="es-MX"/>
        </w:rPr>
        <w:t>Trámite</w:t>
      </w:r>
      <w:r w:rsidR="000140E2" w:rsidRPr="002D5C00">
        <w:rPr>
          <w:rFonts w:ascii="Montserrat" w:hAnsi="Montserrat" w:cs="Arial"/>
          <w:sz w:val="21"/>
          <w:szCs w:val="21"/>
          <w:lang w:val="es-MX"/>
        </w:rPr>
        <w:t xml:space="preserve">, será definido por cada </w:t>
      </w:r>
      <w:r w:rsidR="003E7216" w:rsidRPr="002D5C00">
        <w:rPr>
          <w:rFonts w:ascii="Montserrat" w:hAnsi="Montserrat" w:cs="Arial"/>
          <w:sz w:val="21"/>
          <w:szCs w:val="21"/>
          <w:lang w:val="es-MX"/>
        </w:rPr>
        <w:t>unidad administrativa</w:t>
      </w:r>
      <w:r w:rsidR="000140E2" w:rsidRPr="002D5C00">
        <w:rPr>
          <w:rFonts w:ascii="Montserrat" w:hAnsi="Montserrat" w:cs="Arial"/>
          <w:sz w:val="21"/>
          <w:szCs w:val="21"/>
          <w:lang w:val="es-MX"/>
        </w:rPr>
        <w:t xml:space="preserve">. Por lo tanto, debe ser claro y </w:t>
      </w:r>
      <w:r w:rsidR="000140E2" w:rsidRPr="002D5C00">
        <w:rPr>
          <w:rFonts w:ascii="Montserrat" w:hAnsi="Montserrat" w:cs="Arial"/>
          <w:color w:val="000000" w:themeColor="text1"/>
          <w:sz w:val="21"/>
          <w:szCs w:val="21"/>
          <w:lang w:val="es-MX"/>
        </w:rPr>
        <w:t>preciso, ya que</w:t>
      </w:r>
      <w:r w:rsidR="00333B45">
        <w:rPr>
          <w:rFonts w:ascii="Montserrat" w:hAnsi="Montserrat" w:cs="Arial"/>
          <w:color w:val="000000" w:themeColor="text1"/>
          <w:sz w:val="21"/>
          <w:szCs w:val="21"/>
          <w:lang w:val="es-MX"/>
        </w:rPr>
        <w:t>,</w:t>
      </w:r>
      <w:r w:rsidR="000140E2" w:rsidRPr="002D5C00">
        <w:rPr>
          <w:rFonts w:ascii="Montserrat" w:hAnsi="Montserrat" w:cs="Arial"/>
          <w:color w:val="000000" w:themeColor="text1"/>
          <w:sz w:val="21"/>
          <w:szCs w:val="21"/>
          <w:lang w:val="es-MX"/>
        </w:rPr>
        <w:t xml:space="preserve"> durante </w:t>
      </w:r>
      <w:r w:rsidR="00333B45">
        <w:rPr>
          <w:rFonts w:ascii="Montserrat" w:hAnsi="Montserrat" w:cs="Arial"/>
          <w:color w:val="000000" w:themeColor="text1"/>
          <w:sz w:val="21"/>
          <w:szCs w:val="21"/>
          <w:lang w:val="es-MX"/>
        </w:rPr>
        <w:t>su</w:t>
      </w:r>
      <w:r w:rsidR="000140E2" w:rsidRPr="002D5C00">
        <w:rPr>
          <w:rFonts w:ascii="Montserrat" w:hAnsi="Montserrat" w:cs="Arial"/>
          <w:color w:val="000000" w:themeColor="text1"/>
          <w:sz w:val="21"/>
          <w:szCs w:val="21"/>
          <w:lang w:val="es-MX"/>
        </w:rPr>
        <w:t xml:space="preserve"> ciclo de vida, estos </w:t>
      </w:r>
      <w:r w:rsidR="0074619F">
        <w:rPr>
          <w:rFonts w:ascii="Montserrat" w:hAnsi="Montserrat" w:cs="Arial"/>
          <w:color w:val="000000" w:themeColor="text1"/>
          <w:sz w:val="21"/>
          <w:szCs w:val="21"/>
          <w:lang w:val="es-MX"/>
        </w:rPr>
        <w:t>transitan</w:t>
      </w:r>
      <w:r w:rsidR="000140E2" w:rsidRPr="002D5C00">
        <w:rPr>
          <w:rFonts w:ascii="Montserrat" w:hAnsi="Montserrat" w:cs="Arial"/>
          <w:color w:val="000000" w:themeColor="text1"/>
          <w:sz w:val="21"/>
          <w:szCs w:val="21"/>
          <w:lang w:val="es-MX"/>
        </w:rPr>
        <w:t xml:space="preserve"> por </w:t>
      </w:r>
      <w:r w:rsidR="00333B45">
        <w:rPr>
          <w:rFonts w:ascii="Montserrat" w:hAnsi="Montserrat" w:cs="Arial"/>
          <w:color w:val="000000" w:themeColor="text1"/>
          <w:sz w:val="21"/>
          <w:szCs w:val="21"/>
          <w:lang w:val="es-MX"/>
        </w:rPr>
        <w:t>diversas</w:t>
      </w:r>
      <w:r w:rsidR="000140E2" w:rsidRPr="002D5C00">
        <w:rPr>
          <w:rFonts w:ascii="Montserrat" w:hAnsi="Montserrat" w:cs="Arial"/>
          <w:color w:val="000000" w:themeColor="text1"/>
          <w:sz w:val="21"/>
          <w:szCs w:val="21"/>
          <w:lang w:val="es-MX"/>
        </w:rPr>
        <w:t xml:space="preserve"> etapas y espacios, reflejándose en los diferentes inventarios (Trámite, Transferencia Primaria, Baja, Transferencia Secundaria), por lo que </w:t>
      </w:r>
      <w:r w:rsidR="00DB7702">
        <w:rPr>
          <w:rFonts w:ascii="Montserrat" w:hAnsi="Montserrat" w:cs="Arial"/>
          <w:color w:val="000000" w:themeColor="text1"/>
          <w:sz w:val="21"/>
          <w:szCs w:val="21"/>
          <w:lang w:val="es-MX"/>
        </w:rPr>
        <w:t>se</w:t>
      </w:r>
      <w:r w:rsidR="000140E2" w:rsidRPr="002D5C00">
        <w:rPr>
          <w:rFonts w:ascii="Montserrat" w:hAnsi="Montserrat" w:cs="Arial"/>
          <w:color w:val="000000" w:themeColor="text1"/>
          <w:sz w:val="21"/>
          <w:szCs w:val="21"/>
          <w:lang w:val="es-MX"/>
        </w:rPr>
        <w:t xml:space="preserve"> identificar</w:t>
      </w:r>
      <w:r w:rsidR="00DB7702">
        <w:rPr>
          <w:rFonts w:ascii="Montserrat" w:hAnsi="Montserrat" w:cs="Arial"/>
          <w:color w:val="000000" w:themeColor="text1"/>
          <w:sz w:val="21"/>
          <w:szCs w:val="21"/>
          <w:lang w:val="es-MX"/>
        </w:rPr>
        <w:t>án</w:t>
      </w:r>
      <w:r w:rsidR="00AF45B8">
        <w:rPr>
          <w:rFonts w:ascii="Montserrat" w:hAnsi="Montserrat" w:cs="Arial"/>
          <w:color w:val="000000" w:themeColor="text1"/>
          <w:sz w:val="21"/>
          <w:szCs w:val="21"/>
          <w:lang w:val="es-MX"/>
        </w:rPr>
        <w:t xml:space="preserve"> con</w:t>
      </w:r>
      <w:r w:rsidR="000140E2" w:rsidRPr="002D5C00">
        <w:rPr>
          <w:rFonts w:ascii="Montserrat" w:hAnsi="Montserrat" w:cs="Arial"/>
          <w:color w:val="000000" w:themeColor="text1"/>
          <w:sz w:val="21"/>
          <w:szCs w:val="21"/>
          <w:lang w:val="es-MX"/>
        </w:rPr>
        <w:t xml:space="preserve"> la descripción del </w:t>
      </w:r>
      <w:r w:rsidR="000140E2" w:rsidRPr="002D5C00">
        <w:rPr>
          <w:rFonts w:ascii="Montserrat" w:hAnsi="Montserrat" w:cs="Arial"/>
          <w:iCs/>
          <w:color w:val="000000" w:themeColor="text1"/>
          <w:sz w:val="21"/>
          <w:szCs w:val="21"/>
          <w:lang w:val="es-MX"/>
        </w:rPr>
        <w:t>Asunto</w:t>
      </w:r>
      <w:r w:rsidR="000140E2" w:rsidRPr="002D5C00">
        <w:rPr>
          <w:rFonts w:ascii="Montserrat" w:hAnsi="Montserrat" w:cs="Arial"/>
          <w:color w:val="000000" w:themeColor="text1"/>
          <w:sz w:val="21"/>
          <w:szCs w:val="21"/>
          <w:lang w:val="es-MX"/>
        </w:rPr>
        <w:t xml:space="preserve">, </w:t>
      </w:r>
      <w:r w:rsidR="000140E2" w:rsidRPr="002D5C00">
        <w:rPr>
          <w:rFonts w:ascii="Montserrat" w:hAnsi="Montserrat" w:cs="Arial"/>
          <w:iCs/>
          <w:color w:val="000000" w:themeColor="text1"/>
          <w:sz w:val="21"/>
          <w:szCs w:val="21"/>
          <w:lang w:val="es-MX"/>
        </w:rPr>
        <w:t>Tema</w:t>
      </w:r>
      <w:r w:rsidR="000140E2" w:rsidRPr="002D5C00">
        <w:rPr>
          <w:rFonts w:ascii="Montserrat" w:hAnsi="Montserrat" w:cs="Arial"/>
          <w:color w:val="000000" w:themeColor="text1"/>
          <w:sz w:val="21"/>
          <w:szCs w:val="21"/>
          <w:lang w:val="es-MX"/>
        </w:rPr>
        <w:t xml:space="preserve"> o </w:t>
      </w:r>
      <w:r w:rsidR="000140E2" w:rsidRPr="002D5C00">
        <w:rPr>
          <w:rFonts w:ascii="Montserrat" w:hAnsi="Montserrat" w:cs="Arial"/>
          <w:iCs/>
          <w:color w:val="000000" w:themeColor="text1"/>
          <w:sz w:val="21"/>
          <w:szCs w:val="21"/>
          <w:lang w:val="es-MX"/>
        </w:rPr>
        <w:t>Trámite</w:t>
      </w:r>
      <w:r w:rsidR="00F4444A" w:rsidRPr="002D5C00">
        <w:rPr>
          <w:rFonts w:ascii="Montserrat" w:hAnsi="Montserrat" w:cs="Arial"/>
          <w:color w:val="000000" w:themeColor="text1"/>
          <w:sz w:val="21"/>
          <w:szCs w:val="21"/>
          <w:lang w:val="es-MX"/>
        </w:rPr>
        <w:t>.</w:t>
      </w:r>
    </w:p>
    <w:p w14:paraId="6465C61F" w14:textId="77777777" w:rsidR="00CF1246" w:rsidRPr="002D5C00" w:rsidRDefault="00CF1246" w:rsidP="00CF1246">
      <w:pPr>
        <w:contextualSpacing/>
        <w:jc w:val="both"/>
        <w:rPr>
          <w:rFonts w:ascii="Montserrat" w:hAnsi="Montserrat" w:cs="Arial"/>
          <w:color w:val="000000" w:themeColor="text1"/>
          <w:sz w:val="21"/>
          <w:szCs w:val="21"/>
          <w:lang w:val="es-MX"/>
        </w:rPr>
      </w:pPr>
    </w:p>
    <w:p w14:paraId="75446E81" w14:textId="2F6E7186" w:rsidR="00F4444A" w:rsidRDefault="00BC058B" w:rsidP="00CF1246">
      <w:pPr>
        <w:pStyle w:val="Ttulo3"/>
        <w:spacing w:before="0" w:after="160" w:line="259" w:lineRule="auto"/>
        <w:ind w:firstLine="0"/>
        <w:contextualSpacing/>
      </w:pPr>
      <w:bookmarkStart w:id="85" w:name="_Toc105082993"/>
      <w:bookmarkStart w:id="86" w:name="_Toc105674389"/>
      <w:bookmarkStart w:id="87" w:name="_Toc106271110"/>
      <w:r w:rsidRPr="002D5C00">
        <w:t xml:space="preserve">5.3.3. </w:t>
      </w:r>
      <w:r w:rsidR="00F4444A" w:rsidRPr="002D5C00">
        <w:t>Elaboración de carátulas</w:t>
      </w:r>
      <w:bookmarkEnd w:id="85"/>
      <w:bookmarkEnd w:id="86"/>
      <w:bookmarkEnd w:id="87"/>
    </w:p>
    <w:p w14:paraId="5D504A64" w14:textId="22323C44" w:rsidR="00F4444A" w:rsidRDefault="007E46BA" w:rsidP="00CF1246">
      <w:pPr>
        <w:contextualSpacing/>
        <w:jc w:val="both"/>
        <w:rPr>
          <w:rFonts w:ascii="Montserrat" w:hAnsi="Montserrat" w:cs="Arial"/>
          <w:sz w:val="21"/>
          <w:szCs w:val="21"/>
          <w:lang w:val="es-MX"/>
        </w:rPr>
      </w:pPr>
      <w:r w:rsidRPr="002D5C00">
        <w:rPr>
          <w:rFonts w:ascii="Montserrat" w:hAnsi="Montserrat" w:cs="Arial"/>
          <w:sz w:val="21"/>
          <w:szCs w:val="21"/>
          <w:lang w:val="es-MX"/>
        </w:rPr>
        <w:t xml:space="preserve">De acuerdo con la información contenida en el expediente, </w:t>
      </w:r>
      <w:r w:rsidR="00F4444A" w:rsidRPr="002D5C00">
        <w:rPr>
          <w:rFonts w:ascii="Montserrat" w:hAnsi="Montserrat" w:cs="Arial"/>
          <w:sz w:val="21"/>
          <w:szCs w:val="21"/>
          <w:lang w:val="es-MX"/>
        </w:rPr>
        <w:t xml:space="preserve">se clasifica como </w:t>
      </w:r>
      <w:r w:rsidRPr="002D5C00">
        <w:rPr>
          <w:rFonts w:ascii="Montserrat" w:hAnsi="Montserrat" w:cs="Arial"/>
          <w:sz w:val="21"/>
          <w:szCs w:val="21"/>
          <w:lang w:val="es-MX"/>
        </w:rPr>
        <w:t>Público</w:t>
      </w:r>
      <w:r w:rsidR="00E965BF" w:rsidRPr="002D5C00">
        <w:rPr>
          <w:rFonts w:ascii="Montserrat" w:hAnsi="Montserrat" w:cs="Arial"/>
          <w:sz w:val="21"/>
          <w:szCs w:val="21"/>
          <w:lang w:val="es-MX"/>
        </w:rPr>
        <w:t>,</w:t>
      </w:r>
      <w:r w:rsidR="00F4444A" w:rsidRPr="002D5C00">
        <w:rPr>
          <w:rFonts w:ascii="Montserrat" w:hAnsi="Montserrat" w:cs="Arial"/>
          <w:sz w:val="21"/>
          <w:szCs w:val="21"/>
          <w:lang w:val="es-MX"/>
        </w:rPr>
        <w:t xml:space="preserve"> </w:t>
      </w:r>
      <w:r w:rsidRPr="002D5C00">
        <w:rPr>
          <w:rFonts w:ascii="Montserrat" w:hAnsi="Montserrat" w:cs="Arial"/>
          <w:sz w:val="21"/>
          <w:szCs w:val="21"/>
          <w:lang w:val="es-MX"/>
        </w:rPr>
        <w:t>Confidencial</w:t>
      </w:r>
      <w:r w:rsidR="00E965BF" w:rsidRPr="002D5C00">
        <w:rPr>
          <w:rFonts w:ascii="Montserrat" w:hAnsi="Montserrat" w:cs="Arial"/>
          <w:sz w:val="21"/>
          <w:szCs w:val="21"/>
          <w:lang w:val="es-MX"/>
        </w:rPr>
        <w:t xml:space="preserve"> o Reservado</w:t>
      </w:r>
      <w:r w:rsidR="00F4444A" w:rsidRPr="002D5C00">
        <w:rPr>
          <w:rFonts w:ascii="Montserrat" w:hAnsi="Montserrat" w:cs="Arial"/>
          <w:sz w:val="21"/>
          <w:szCs w:val="21"/>
          <w:lang w:val="es-MX"/>
        </w:rPr>
        <w:t>.</w:t>
      </w:r>
    </w:p>
    <w:p w14:paraId="6FFAABE7" w14:textId="77777777" w:rsidR="00EF26B7" w:rsidRPr="002D5C00" w:rsidRDefault="00EF26B7" w:rsidP="00CF1246">
      <w:pPr>
        <w:contextualSpacing/>
        <w:jc w:val="both"/>
        <w:rPr>
          <w:rFonts w:ascii="Montserrat" w:hAnsi="Montserrat" w:cs="Arial"/>
          <w:sz w:val="21"/>
          <w:szCs w:val="21"/>
          <w:lang w:val="es-MX"/>
        </w:rPr>
      </w:pPr>
    </w:p>
    <w:p w14:paraId="45E52402" w14:textId="49CF10A6" w:rsidR="00BF59AC" w:rsidRPr="002D5C00" w:rsidRDefault="00276343" w:rsidP="00295655">
      <w:pPr>
        <w:contextualSpacing/>
        <w:jc w:val="both"/>
        <w:rPr>
          <w:rFonts w:ascii="Montserrat" w:hAnsi="Montserrat" w:cs="Arial"/>
          <w:sz w:val="21"/>
          <w:szCs w:val="21"/>
          <w:lang w:val="es-MX"/>
        </w:rPr>
      </w:pPr>
      <w:r w:rsidRPr="002D5C00">
        <w:rPr>
          <w:rFonts w:ascii="Montserrat" w:hAnsi="Montserrat" w:cs="Arial"/>
          <w:sz w:val="21"/>
          <w:szCs w:val="21"/>
          <w:lang w:val="es-MX"/>
        </w:rPr>
        <w:t xml:space="preserve">Por </w:t>
      </w:r>
      <w:r w:rsidR="00F4444A" w:rsidRPr="002D5C00">
        <w:rPr>
          <w:rFonts w:ascii="Montserrat" w:hAnsi="Montserrat" w:cs="Arial"/>
          <w:sz w:val="21"/>
          <w:szCs w:val="21"/>
          <w:lang w:val="es-MX"/>
        </w:rPr>
        <w:t>cada</w:t>
      </w:r>
      <w:r w:rsidR="009E3851" w:rsidRPr="002D5C00">
        <w:rPr>
          <w:rFonts w:ascii="Montserrat" w:hAnsi="Montserrat" w:cs="Arial"/>
          <w:sz w:val="21"/>
          <w:szCs w:val="21"/>
          <w:lang w:val="es-MX"/>
        </w:rPr>
        <w:t xml:space="preserve"> clasificación</w:t>
      </w:r>
      <w:r w:rsidR="00F4444A" w:rsidRPr="002D5C00">
        <w:rPr>
          <w:rFonts w:ascii="Montserrat" w:hAnsi="Montserrat" w:cs="Arial"/>
          <w:sz w:val="21"/>
          <w:szCs w:val="21"/>
          <w:lang w:val="es-MX"/>
        </w:rPr>
        <w:t xml:space="preserve"> </w:t>
      </w:r>
      <w:r w:rsidR="009E3851" w:rsidRPr="002D5C00">
        <w:rPr>
          <w:rFonts w:ascii="Montserrat" w:hAnsi="Montserrat" w:cs="Arial"/>
          <w:sz w:val="21"/>
          <w:szCs w:val="21"/>
          <w:lang w:val="es-MX"/>
        </w:rPr>
        <w:t xml:space="preserve">existe </w:t>
      </w:r>
      <w:r w:rsidR="00F4444A" w:rsidRPr="002D5C00">
        <w:rPr>
          <w:rFonts w:ascii="Montserrat" w:hAnsi="Montserrat" w:cs="Arial"/>
          <w:sz w:val="21"/>
          <w:szCs w:val="21"/>
          <w:lang w:val="es-MX"/>
        </w:rPr>
        <w:t>una carátula específica</w:t>
      </w:r>
      <w:r w:rsidRPr="002D5C00">
        <w:rPr>
          <w:rFonts w:ascii="Montserrat" w:hAnsi="Montserrat" w:cs="Arial"/>
          <w:sz w:val="21"/>
          <w:szCs w:val="21"/>
          <w:lang w:val="es-MX"/>
        </w:rPr>
        <w:t>, a saber:</w:t>
      </w:r>
    </w:p>
    <w:p w14:paraId="079751FD" w14:textId="38DE4823" w:rsidR="00276343" w:rsidRPr="002D5C00" w:rsidRDefault="00276343" w:rsidP="00AF45B8">
      <w:pPr>
        <w:pStyle w:val="Prrafodelista"/>
        <w:numPr>
          <w:ilvl w:val="0"/>
          <w:numId w:val="8"/>
        </w:numPr>
        <w:ind w:left="1134" w:hanging="283"/>
        <w:contextualSpacing w:val="0"/>
        <w:jc w:val="both"/>
        <w:rPr>
          <w:rFonts w:ascii="Montserrat" w:hAnsi="Montserrat" w:cs="Arial"/>
          <w:sz w:val="21"/>
          <w:szCs w:val="21"/>
          <w:lang w:val="es-MX"/>
        </w:rPr>
      </w:pPr>
      <w:r w:rsidRPr="002D5C00">
        <w:rPr>
          <w:rFonts w:ascii="Montserrat" w:hAnsi="Montserrat" w:cs="Arial"/>
          <w:b/>
          <w:sz w:val="21"/>
          <w:szCs w:val="21"/>
          <w:lang w:val="es-MX"/>
        </w:rPr>
        <w:lastRenderedPageBreak/>
        <w:t>Público:</w:t>
      </w:r>
      <w:r w:rsidRPr="002D5C00">
        <w:rPr>
          <w:rFonts w:ascii="Montserrat" w:hAnsi="Montserrat" w:cs="Arial"/>
          <w:sz w:val="21"/>
          <w:szCs w:val="21"/>
          <w:lang w:val="es-MX"/>
        </w:rPr>
        <w:t xml:space="preserve"> En atención al principio de máxima publicidad señalada en la normatividad vigente, todos los expedientes del CONALEP, son Públicos;</w:t>
      </w:r>
    </w:p>
    <w:p w14:paraId="7449E247" w14:textId="1AEEC21E" w:rsidR="00276343" w:rsidRPr="002D5C00" w:rsidRDefault="00276343" w:rsidP="00AF45B8">
      <w:pPr>
        <w:pStyle w:val="Prrafodelista"/>
        <w:numPr>
          <w:ilvl w:val="0"/>
          <w:numId w:val="8"/>
        </w:numPr>
        <w:ind w:left="1134" w:hanging="283"/>
        <w:contextualSpacing w:val="0"/>
        <w:jc w:val="both"/>
        <w:rPr>
          <w:rFonts w:ascii="Montserrat" w:hAnsi="Montserrat" w:cs="Arial"/>
          <w:sz w:val="21"/>
          <w:szCs w:val="21"/>
          <w:lang w:val="es-MX"/>
        </w:rPr>
      </w:pPr>
      <w:r w:rsidRPr="002D5C00">
        <w:rPr>
          <w:rFonts w:ascii="Montserrat" w:hAnsi="Montserrat" w:cs="Arial"/>
          <w:b/>
          <w:sz w:val="21"/>
          <w:szCs w:val="21"/>
          <w:lang w:val="es-MX"/>
        </w:rPr>
        <w:t xml:space="preserve">Confidencial: </w:t>
      </w:r>
      <w:r w:rsidRPr="002D5C00">
        <w:rPr>
          <w:rFonts w:ascii="Montserrat" w:hAnsi="Montserrat" w:cs="Arial"/>
          <w:sz w:val="21"/>
          <w:szCs w:val="21"/>
          <w:lang w:val="es-MX"/>
        </w:rPr>
        <w:t xml:space="preserve">Expedientes que forman parte de un Sistema de Datos Personales; </w:t>
      </w:r>
      <w:r w:rsidR="00775229" w:rsidRPr="002D5C00">
        <w:rPr>
          <w:rFonts w:ascii="Montserrat" w:hAnsi="Montserrat" w:cs="Arial"/>
          <w:sz w:val="21"/>
          <w:szCs w:val="21"/>
          <w:lang w:val="es-MX"/>
        </w:rPr>
        <w:t>en los cuales se tiene</w:t>
      </w:r>
      <w:r w:rsidR="0092381D" w:rsidRPr="002D5C00">
        <w:rPr>
          <w:rFonts w:ascii="Montserrat" w:hAnsi="Montserrat" w:cs="Arial"/>
          <w:sz w:val="21"/>
          <w:szCs w:val="21"/>
          <w:lang w:val="es-MX"/>
        </w:rPr>
        <w:t>n</w:t>
      </w:r>
      <w:r w:rsidR="00775229" w:rsidRPr="002D5C00">
        <w:rPr>
          <w:rFonts w:ascii="Montserrat" w:hAnsi="Montserrat" w:cs="Arial"/>
          <w:sz w:val="21"/>
          <w:szCs w:val="21"/>
          <w:lang w:val="es-MX"/>
        </w:rPr>
        <w:t xml:space="preserve"> bajo resguardo datos que corresponden a un particular</w:t>
      </w:r>
      <w:r w:rsidR="007A4EE7" w:rsidRPr="002D5C00">
        <w:rPr>
          <w:rFonts w:ascii="Montserrat" w:hAnsi="Montserrat" w:cs="Arial"/>
          <w:sz w:val="21"/>
          <w:szCs w:val="21"/>
          <w:lang w:val="es-MX"/>
        </w:rPr>
        <w:t>,</w:t>
      </w:r>
      <w:r w:rsidR="00775229" w:rsidRPr="002D5C00">
        <w:rPr>
          <w:rFonts w:ascii="Montserrat" w:hAnsi="Montserrat" w:cs="Arial"/>
          <w:sz w:val="21"/>
          <w:szCs w:val="21"/>
          <w:lang w:val="es-MX"/>
        </w:rPr>
        <w:t xml:space="preserve"> </w:t>
      </w:r>
      <w:r w:rsidRPr="002D5C00">
        <w:rPr>
          <w:rFonts w:ascii="Montserrat" w:hAnsi="Montserrat" w:cs="Arial"/>
          <w:sz w:val="21"/>
          <w:szCs w:val="21"/>
          <w:lang w:val="es-MX"/>
        </w:rPr>
        <w:t>y</w:t>
      </w:r>
      <w:r w:rsidR="00775229" w:rsidRPr="002D5C00">
        <w:rPr>
          <w:rFonts w:ascii="Montserrat" w:hAnsi="Montserrat" w:cs="Arial"/>
          <w:sz w:val="21"/>
          <w:szCs w:val="21"/>
          <w:lang w:val="es-MX"/>
        </w:rPr>
        <w:t xml:space="preserve"> </w:t>
      </w:r>
    </w:p>
    <w:p w14:paraId="3099964F" w14:textId="02A32D3B" w:rsidR="00276343" w:rsidRDefault="00276343" w:rsidP="00AF45B8">
      <w:pPr>
        <w:pStyle w:val="Prrafodelista"/>
        <w:numPr>
          <w:ilvl w:val="0"/>
          <w:numId w:val="8"/>
        </w:numPr>
        <w:ind w:left="1134" w:hanging="283"/>
        <w:contextualSpacing w:val="0"/>
        <w:jc w:val="both"/>
        <w:rPr>
          <w:rFonts w:ascii="Montserrat" w:hAnsi="Montserrat" w:cs="Arial"/>
          <w:sz w:val="21"/>
          <w:szCs w:val="21"/>
          <w:lang w:val="es-MX"/>
        </w:rPr>
      </w:pPr>
      <w:r w:rsidRPr="002D5C00">
        <w:rPr>
          <w:rFonts w:ascii="Montserrat" w:hAnsi="Montserrat" w:cs="Arial"/>
          <w:b/>
          <w:sz w:val="21"/>
          <w:szCs w:val="21"/>
          <w:lang w:val="es-MX"/>
        </w:rPr>
        <w:t xml:space="preserve">Reservado: </w:t>
      </w:r>
      <w:r w:rsidRPr="002D5C00">
        <w:rPr>
          <w:rFonts w:ascii="Montserrat" w:hAnsi="Montserrat" w:cs="Arial"/>
          <w:sz w:val="21"/>
          <w:szCs w:val="21"/>
          <w:lang w:val="es-MX"/>
        </w:rPr>
        <w:t>Expedientes que tienen información prevista en los supuestos señalados en la Ley Federal de Transparencia y Acceso a la Información Pública</w:t>
      </w:r>
      <w:r w:rsidR="00C47944" w:rsidRPr="002D5C00">
        <w:rPr>
          <w:rFonts w:ascii="Montserrat" w:hAnsi="Montserrat" w:cs="Arial"/>
          <w:sz w:val="21"/>
          <w:szCs w:val="21"/>
          <w:lang w:val="es-MX"/>
        </w:rPr>
        <w:t xml:space="preserve">, </w:t>
      </w:r>
      <w:r w:rsidR="007A4EE7" w:rsidRPr="002D5C00">
        <w:rPr>
          <w:rFonts w:ascii="Montserrat" w:hAnsi="Montserrat" w:cs="Arial"/>
          <w:sz w:val="21"/>
          <w:szCs w:val="21"/>
          <w:lang w:val="es-MX"/>
        </w:rPr>
        <w:t xml:space="preserve">clasificados </w:t>
      </w:r>
      <w:r w:rsidR="00C47944" w:rsidRPr="002D5C00">
        <w:rPr>
          <w:rFonts w:ascii="Montserrat" w:hAnsi="Montserrat" w:cs="Arial"/>
          <w:sz w:val="21"/>
          <w:szCs w:val="21"/>
          <w:lang w:val="es-MX"/>
        </w:rPr>
        <w:t xml:space="preserve">únicamente </w:t>
      </w:r>
      <w:r w:rsidR="007A4EE7" w:rsidRPr="002D5C00">
        <w:rPr>
          <w:rFonts w:ascii="Montserrat" w:hAnsi="Montserrat" w:cs="Arial"/>
          <w:sz w:val="21"/>
          <w:szCs w:val="21"/>
          <w:lang w:val="es-MX"/>
        </w:rPr>
        <w:t>por el Comité de Transparencia del CONALEP.</w:t>
      </w:r>
    </w:p>
    <w:p w14:paraId="490AF55E" w14:textId="77777777" w:rsidR="00BF59AC" w:rsidRPr="002D5C00" w:rsidRDefault="00BF59AC" w:rsidP="00AF45B8">
      <w:pPr>
        <w:pStyle w:val="Prrafodelista"/>
        <w:spacing w:after="0"/>
        <w:ind w:left="851"/>
        <w:contextualSpacing w:val="0"/>
        <w:jc w:val="both"/>
        <w:rPr>
          <w:rFonts w:ascii="Montserrat" w:hAnsi="Montserrat" w:cs="Arial"/>
          <w:sz w:val="21"/>
          <w:szCs w:val="21"/>
          <w:lang w:val="es-MX"/>
        </w:rPr>
      </w:pPr>
    </w:p>
    <w:p w14:paraId="35D172B0" w14:textId="6943F8C2" w:rsidR="00F4444A" w:rsidRDefault="004C799B" w:rsidP="00CF1246">
      <w:pPr>
        <w:contextualSpacing/>
        <w:jc w:val="both"/>
        <w:rPr>
          <w:rFonts w:ascii="Montserrat" w:hAnsi="Montserrat" w:cs="Arial"/>
          <w:sz w:val="21"/>
          <w:szCs w:val="21"/>
          <w:lang w:val="es-MX"/>
        </w:rPr>
      </w:pPr>
      <w:r w:rsidRPr="002D5C00">
        <w:rPr>
          <w:rFonts w:ascii="Montserrat" w:hAnsi="Montserrat" w:cs="Arial"/>
          <w:sz w:val="21"/>
          <w:szCs w:val="21"/>
          <w:lang w:val="es-MX"/>
        </w:rPr>
        <w:t>Para el caso de documentos en soporte físico, una vez r</w:t>
      </w:r>
      <w:r w:rsidR="00F4444A" w:rsidRPr="002D5C00">
        <w:rPr>
          <w:rFonts w:ascii="Montserrat" w:hAnsi="Montserrat" w:cs="Arial"/>
          <w:sz w:val="21"/>
          <w:szCs w:val="21"/>
          <w:lang w:val="es-MX"/>
        </w:rPr>
        <w:t>egistrado el expediente y creado el código de clasificación, debe</w:t>
      </w:r>
      <w:r w:rsidRPr="002D5C00">
        <w:rPr>
          <w:rFonts w:ascii="Montserrat" w:hAnsi="Montserrat" w:cs="Arial"/>
          <w:sz w:val="21"/>
          <w:szCs w:val="21"/>
          <w:lang w:val="es-MX"/>
        </w:rPr>
        <w:t xml:space="preserve">rá </w:t>
      </w:r>
      <w:r w:rsidR="00F4444A" w:rsidRPr="002D5C00">
        <w:rPr>
          <w:rFonts w:ascii="Montserrat" w:hAnsi="Montserrat" w:cs="Arial"/>
          <w:sz w:val="21"/>
          <w:szCs w:val="21"/>
          <w:lang w:val="es-MX"/>
        </w:rPr>
        <w:t>elaborar</w:t>
      </w:r>
      <w:r w:rsidR="00852C92">
        <w:rPr>
          <w:rFonts w:ascii="Montserrat" w:hAnsi="Montserrat" w:cs="Arial"/>
          <w:sz w:val="21"/>
          <w:szCs w:val="21"/>
          <w:lang w:val="es-MX"/>
        </w:rPr>
        <w:t>se</w:t>
      </w:r>
      <w:r w:rsidR="00F4444A" w:rsidRPr="002D5C00">
        <w:rPr>
          <w:rFonts w:ascii="Montserrat" w:hAnsi="Montserrat" w:cs="Arial"/>
          <w:sz w:val="21"/>
          <w:szCs w:val="21"/>
          <w:lang w:val="es-MX"/>
        </w:rPr>
        <w:t xml:space="preserve"> la carátula y lomo para su plena identificación.</w:t>
      </w:r>
    </w:p>
    <w:p w14:paraId="635E4425" w14:textId="77777777" w:rsidR="00EF26B7" w:rsidRPr="002D5C00" w:rsidRDefault="00EF26B7" w:rsidP="00CF1246">
      <w:pPr>
        <w:contextualSpacing/>
        <w:jc w:val="both"/>
        <w:rPr>
          <w:rFonts w:ascii="Montserrat" w:hAnsi="Montserrat" w:cs="Arial"/>
          <w:sz w:val="21"/>
          <w:szCs w:val="21"/>
          <w:lang w:val="es-MX"/>
        </w:rPr>
      </w:pPr>
    </w:p>
    <w:p w14:paraId="3F29AD71" w14:textId="38BE9D63" w:rsidR="00F4444A" w:rsidRDefault="00F4444A" w:rsidP="00CF1246">
      <w:pPr>
        <w:contextualSpacing/>
        <w:jc w:val="both"/>
        <w:rPr>
          <w:rFonts w:ascii="Montserrat" w:hAnsi="Montserrat" w:cs="Arial"/>
          <w:sz w:val="21"/>
          <w:szCs w:val="21"/>
          <w:lang w:val="es-MX"/>
        </w:rPr>
      </w:pPr>
      <w:r w:rsidRPr="002D5C00">
        <w:rPr>
          <w:rFonts w:ascii="Montserrat" w:hAnsi="Montserrat" w:cs="Arial"/>
          <w:sz w:val="21"/>
          <w:szCs w:val="21"/>
          <w:lang w:val="es-MX"/>
        </w:rPr>
        <w:t>Las carátulas permanecer</w:t>
      </w:r>
      <w:r w:rsidR="00DB7702">
        <w:rPr>
          <w:rFonts w:ascii="Montserrat" w:hAnsi="Montserrat" w:cs="Arial"/>
          <w:sz w:val="21"/>
          <w:szCs w:val="21"/>
          <w:lang w:val="es-MX"/>
        </w:rPr>
        <w:t>án</w:t>
      </w:r>
      <w:r w:rsidRPr="002D5C00">
        <w:rPr>
          <w:rFonts w:ascii="Montserrat" w:hAnsi="Montserrat" w:cs="Arial"/>
          <w:sz w:val="21"/>
          <w:szCs w:val="21"/>
          <w:lang w:val="es-MX"/>
        </w:rPr>
        <w:t xml:space="preserve"> en el expediente durante todo su ciclo de vida, se trate de información </w:t>
      </w:r>
      <w:r w:rsidR="00077680" w:rsidRPr="002D5C00">
        <w:rPr>
          <w:rFonts w:ascii="Montserrat" w:hAnsi="Montserrat" w:cs="Arial"/>
          <w:sz w:val="21"/>
          <w:szCs w:val="21"/>
          <w:lang w:val="es-MX"/>
        </w:rPr>
        <w:t>Pública, Confidencial o Reservada</w:t>
      </w:r>
      <w:r w:rsidRPr="002D5C00">
        <w:rPr>
          <w:rFonts w:ascii="Montserrat" w:hAnsi="Montserrat" w:cs="Arial"/>
          <w:sz w:val="21"/>
          <w:szCs w:val="21"/>
          <w:lang w:val="es-MX"/>
        </w:rPr>
        <w:t>.</w:t>
      </w:r>
    </w:p>
    <w:p w14:paraId="3AEC1E8D" w14:textId="77777777" w:rsidR="00EF26B7" w:rsidRPr="002D5C00" w:rsidRDefault="00EF26B7" w:rsidP="00CF1246">
      <w:pPr>
        <w:contextualSpacing/>
        <w:jc w:val="both"/>
        <w:rPr>
          <w:rFonts w:ascii="Montserrat" w:hAnsi="Montserrat" w:cs="Arial"/>
          <w:sz w:val="21"/>
          <w:szCs w:val="21"/>
          <w:lang w:val="es-MX"/>
        </w:rPr>
      </w:pPr>
    </w:p>
    <w:p w14:paraId="3CEFAA48" w14:textId="71859B5C" w:rsidR="00F4444A" w:rsidRDefault="0076287A" w:rsidP="00CF1246">
      <w:pPr>
        <w:contextualSpacing/>
        <w:jc w:val="both"/>
        <w:rPr>
          <w:rFonts w:ascii="Montserrat" w:hAnsi="Montserrat" w:cs="Arial"/>
          <w:sz w:val="21"/>
          <w:szCs w:val="21"/>
          <w:lang w:val="es-MX"/>
        </w:rPr>
      </w:pPr>
      <w:r w:rsidRPr="002D5C00">
        <w:rPr>
          <w:rFonts w:ascii="Montserrat" w:hAnsi="Montserrat" w:cs="Arial"/>
          <w:sz w:val="21"/>
          <w:szCs w:val="21"/>
          <w:lang w:val="es-MX"/>
        </w:rPr>
        <w:t xml:space="preserve">Los </w:t>
      </w:r>
      <w:r w:rsidR="00F4444A" w:rsidRPr="002D5C00">
        <w:rPr>
          <w:rFonts w:ascii="Montserrat" w:hAnsi="Montserrat" w:cs="Arial"/>
          <w:sz w:val="21"/>
          <w:szCs w:val="21"/>
          <w:lang w:val="es-MX"/>
        </w:rPr>
        <w:t xml:space="preserve">expedientes con información </w:t>
      </w:r>
      <w:r w:rsidR="002E69C8" w:rsidRPr="002D5C00">
        <w:rPr>
          <w:rFonts w:ascii="Montserrat" w:hAnsi="Montserrat" w:cs="Arial"/>
          <w:sz w:val="21"/>
          <w:szCs w:val="21"/>
          <w:lang w:val="es-MX"/>
        </w:rPr>
        <w:t>Reservada</w:t>
      </w:r>
      <w:r w:rsidR="00F4444A" w:rsidRPr="002D5C00">
        <w:rPr>
          <w:rFonts w:ascii="Montserrat" w:hAnsi="Montserrat" w:cs="Arial"/>
          <w:sz w:val="21"/>
          <w:szCs w:val="21"/>
          <w:lang w:val="es-MX"/>
        </w:rPr>
        <w:t xml:space="preserve"> tiene</w:t>
      </w:r>
      <w:r w:rsidRPr="002D5C00">
        <w:rPr>
          <w:rFonts w:ascii="Montserrat" w:hAnsi="Montserrat" w:cs="Arial"/>
          <w:sz w:val="21"/>
          <w:szCs w:val="21"/>
          <w:lang w:val="es-MX"/>
        </w:rPr>
        <w:t>n</w:t>
      </w:r>
      <w:r w:rsidR="00F4444A" w:rsidRPr="002D5C00">
        <w:rPr>
          <w:rFonts w:ascii="Montserrat" w:hAnsi="Montserrat" w:cs="Arial"/>
          <w:sz w:val="21"/>
          <w:szCs w:val="21"/>
          <w:lang w:val="es-MX"/>
        </w:rPr>
        <w:t xml:space="preserve"> un apartado de Desclasificación de la Información</w:t>
      </w:r>
      <w:r w:rsidRPr="002D5C00">
        <w:rPr>
          <w:rFonts w:ascii="Montserrat" w:hAnsi="Montserrat" w:cs="Arial"/>
          <w:sz w:val="21"/>
          <w:szCs w:val="21"/>
          <w:lang w:val="es-MX"/>
        </w:rPr>
        <w:t xml:space="preserve">, </w:t>
      </w:r>
      <w:r w:rsidR="00D43CAF" w:rsidRPr="002D5C00">
        <w:rPr>
          <w:rFonts w:ascii="Montserrat" w:hAnsi="Montserrat" w:cs="Arial"/>
          <w:sz w:val="21"/>
          <w:szCs w:val="21"/>
          <w:lang w:val="es-MX"/>
        </w:rPr>
        <w:t>debiendo</w:t>
      </w:r>
      <w:r w:rsidR="00F4444A" w:rsidRPr="002D5C00">
        <w:rPr>
          <w:rFonts w:ascii="Montserrat" w:hAnsi="Montserrat" w:cs="Arial"/>
          <w:sz w:val="21"/>
          <w:szCs w:val="21"/>
          <w:lang w:val="es-MX"/>
        </w:rPr>
        <w:t xml:space="preserve"> </w:t>
      </w:r>
      <w:r w:rsidRPr="002D5C00">
        <w:rPr>
          <w:rFonts w:ascii="Montserrat" w:hAnsi="Montserrat" w:cs="Arial"/>
          <w:sz w:val="21"/>
          <w:szCs w:val="21"/>
          <w:lang w:val="es-MX"/>
        </w:rPr>
        <w:t xml:space="preserve">conservar </w:t>
      </w:r>
      <w:r w:rsidR="00F4444A" w:rsidRPr="002D5C00">
        <w:rPr>
          <w:rFonts w:ascii="Montserrat" w:hAnsi="Montserrat" w:cs="Arial"/>
          <w:sz w:val="21"/>
          <w:szCs w:val="21"/>
          <w:lang w:val="es-MX"/>
        </w:rPr>
        <w:t>su carátula</w:t>
      </w:r>
      <w:r w:rsidR="00D43CAF" w:rsidRPr="002D5C00">
        <w:rPr>
          <w:rFonts w:ascii="Montserrat" w:hAnsi="Montserrat" w:cs="Arial"/>
          <w:sz w:val="21"/>
          <w:szCs w:val="21"/>
          <w:lang w:val="es-MX"/>
        </w:rPr>
        <w:t xml:space="preserve"> como Reservada</w:t>
      </w:r>
      <w:r w:rsidR="00F4444A" w:rsidRPr="002D5C00">
        <w:rPr>
          <w:rFonts w:ascii="Montserrat" w:hAnsi="Montserrat" w:cs="Arial"/>
          <w:sz w:val="21"/>
          <w:szCs w:val="21"/>
          <w:lang w:val="es-MX"/>
        </w:rPr>
        <w:t>, ya que al momento de transferi</w:t>
      </w:r>
      <w:r w:rsidR="00794631">
        <w:rPr>
          <w:rFonts w:ascii="Montserrat" w:hAnsi="Montserrat" w:cs="Arial"/>
          <w:sz w:val="21"/>
          <w:szCs w:val="21"/>
          <w:lang w:val="es-MX"/>
        </w:rPr>
        <w:t>rlo</w:t>
      </w:r>
      <w:r w:rsidR="00F4444A" w:rsidRPr="002D5C00">
        <w:rPr>
          <w:rFonts w:ascii="Montserrat" w:hAnsi="Montserrat" w:cs="Arial"/>
          <w:sz w:val="21"/>
          <w:szCs w:val="21"/>
          <w:lang w:val="es-MX"/>
        </w:rPr>
        <w:t>s al Archivo de Concentración</w:t>
      </w:r>
      <w:r w:rsidR="00D43CAF" w:rsidRPr="002D5C00">
        <w:rPr>
          <w:rFonts w:ascii="Montserrat" w:hAnsi="Montserrat" w:cs="Arial"/>
          <w:sz w:val="21"/>
          <w:szCs w:val="21"/>
          <w:lang w:val="es-MX"/>
        </w:rPr>
        <w:t>,</w:t>
      </w:r>
      <w:r w:rsidR="00F4444A" w:rsidRPr="002D5C00">
        <w:rPr>
          <w:rFonts w:ascii="Montserrat" w:hAnsi="Montserrat" w:cs="Arial"/>
          <w:sz w:val="21"/>
          <w:szCs w:val="21"/>
          <w:lang w:val="es-MX"/>
        </w:rPr>
        <w:t xml:space="preserve"> </w:t>
      </w:r>
      <w:r w:rsidR="00D43CAF" w:rsidRPr="002D5C00">
        <w:rPr>
          <w:rFonts w:ascii="Montserrat" w:hAnsi="Montserrat" w:cs="Arial"/>
          <w:sz w:val="21"/>
          <w:szCs w:val="21"/>
          <w:lang w:val="es-MX"/>
        </w:rPr>
        <w:t>s</w:t>
      </w:r>
      <w:r w:rsidRPr="002D5C00">
        <w:rPr>
          <w:rFonts w:ascii="Montserrat" w:hAnsi="Montserrat" w:cs="Arial"/>
          <w:sz w:val="21"/>
          <w:szCs w:val="21"/>
          <w:lang w:val="es-MX"/>
        </w:rPr>
        <w:t xml:space="preserve">erán identificados </w:t>
      </w:r>
      <w:r w:rsidR="00F4444A" w:rsidRPr="002D5C00">
        <w:rPr>
          <w:rFonts w:ascii="Montserrat" w:hAnsi="Montserrat" w:cs="Arial"/>
          <w:sz w:val="21"/>
          <w:szCs w:val="21"/>
          <w:lang w:val="es-MX"/>
        </w:rPr>
        <w:t xml:space="preserve">a través de </w:t>
      </w:r>
      <w:r w:rsidR="00CB7917" w:rsidRPr="002D5C00">
        <w:rPr>
          <w:rFonts w:ascii="Montserrat" w:hAnsi="Montserrat" w:cs="Arial"/>
          <w:sz w:val="21"/>
          <w:szCs w:val="21"/>
          <w:lang w:val="es-MX"/>
        </w:rPr>
        <w:t>esta</w:t>
      </w:r>
      <w:r w:rsidR="00F4444A" w:rsidRPr="002D5C00">
        <w:rPr>
          <w:rFonts w:ascii="Montserrat" w:hAnsi="Montserrat" w:cs="Arial"/>
          <w:sz w:val="21"/>
          <w:szCs w:val="21"/>
          <w:lang w:val="es-MX"/>
        </w:rPr>
        <w:t xml:space="preserve">, </w:t>
      </w:r>
      <w:r w:rsidR="00D43CAF" w:rsidRPr="002D5C00">
        <w:rPr>
          <w:rFonts w:ascii="Montserrat" w:hAnsi="Montserrat" w:cs="Arial"/>
          <w:sz w:val="21"/>
          <w:szCs w:val="21"/>
          <w:lang w:val="es-MX"/>
        </w:rPr>
        <w:t xml:space="preserve">y </w:t>
      </w:r>
      <w:r w:rsidR="002F4D53">
        <w:rPr>
          <w:rFonts w:ascii="Montserrat" w:hAnsi="Montserrat" w:cs="Arial"/>
          <w:sz w:val="21"/>
          <w:szCs w:val="21"/>
          <w:lang w:val="es-MX"/>
        </w:rPr>
        <w:t>se</w:t>
      </w:r>
      <w:r w:rsidR="00D43CAF" w:rsidRPr="002D5C00">
        <w:rPr>
          <w:rFonts w:ascii="Montserrat" w:hAnsi="Montserrat" w:cs="Arial"/>
          <w:sz w:val="21"/>
          <w:szCs w:val="21"/>
          <w:lang w:val="es-MX"/>
        </w:rPr>
        <w:t xml:space="preserve"> </w:t>
      </w:r>
      <w:r w:rsidR="00F4444A" w:rsidRPr="002D5C00">
        <w:rPr>
          <w:rFonts w:ascii="Montserrat" w:hAnsi="Montserrat" w:cs="Arial"/>
          <w:sz w:val="21"/>
          <w:szCs w:val="21"/>
          <w:lang w:val="es-MX"/>
        </w:rPr>
        <w:t>conservar</w:t>
      </w:r>
      <w:r w:rsidR="002F4D53">
        <w:rPr>
          <w:rFonts w:ascii="Montserrat" w:hAnsi="Montserrat" w:cs="Arial"/>
          <w:sz w:val="21"/>
          <w:szCs w:val="21"/>
          <w:lang w:val="es-MX"/>
        </w:rPr>
        <w:t>án</w:t>
      </w:r>
      <w:r w:rsidR="00F4444A" w:rsidRPr="002D5C00">
        <w:rPr>
          <w:rFonts w:ascii="Montserrat" w:hAnsi="Montserrat" w:cs="Arial"/>
          <w:sz w:val="21"/>
          <w:szCs w:val="21"/>
          <w:lang w:val="es-MX"/>
        </w:rPr>
        <w:t xml:space="preserve"> por un plazo adicional a lo establecido en el Catálogo de Disposición Documental</w:t>
      </w:r>
      <w:r w:rsidR="00E96811" w:rsidRPr="002D5C00">
        <w:rPr>
          <w:rFonts w:ascii="Montserrat" w:hAnsi="Montserrat" w:cs="Arial"/>
          <w:sz w:val="21"/>
          <w:szCs w:val="21"/>
          <w:lang w:val="es-MX"/>
        </w:rPr>
        <w:t xml:space="preserve">, de acuerdo </w:t>
      </w:r>
      <w:r w:rsidR="00BF6F96">
        <w:rPr>
          <w:rFonts w:ascii="Montserrat" w:hAnsi="Montserrat" w:cs="Arial"/>
          <w:sz w:val="21"/>
          <w:szCs w:val="21"/>
          <w:lang w:val="es-MX"/>
        </w:rPr>
        <w:t>con</w:t>
      </w:r>
      <w:r w:rsidR="00E96811" w:rsidRPr="002D5C00">
        <w:rPr>
          <w:rFonts w:ascii="Montserrat" w:hAnsi="Montserrat" w:cs="Arial"/>
          <w:sz w:val="21"/>
          <w:szCs w:val="21"/>
          <w:lang w:val="es-MX"/>
        </w:rPr>
        <w:t xml:space="preserve"> lo señalado </w:t>
      </w:r>
      <w:r w:rsidR="00BF6F96">
        <w:rPr>
          <w:rFonts w:ascii="Montserrat" w:hAnsi="Montserrat" w:cs="Arial"/>
          <w:sz w:val="21"/>
          <w:szCs w:val="21"/>
          <w:lang w:val="es-MX"/>
        </w:rPr>
        <w:t xml:space="preserve">con el numeral </w:t>
      </w:r>
      <w:r w:rsidR="003E21A6">
        <w:rPr>
          <w:rFonts w:ascii="Montserrat" w:hAnsi="Montserrat" w:cs="Arial"/>
          <w:sz w:val="21"/>
          <w:szCs w:val="21"/>
          <w:lang w:val="es-MX"/>
        </w:rPr>
        <w:t>d</w:t>
      </w:r>
      <w:r w:rsidR="00E96811" w:rsidRPr="002D5C00">
        <w:rPr>
          <w:rFonts w:ascii="Montserrat" w:hAnsi="Montserrat" w:cs="Arial"/>
          <w:sz w:val="21"/>
          <w:szCs w:val="21"/>
          <w:lang w:val="es-MX"/>
        </w:rPr>
        <w:t>écimo octavo de los Lineamientos generales para la organización y conservación de los archivos del Poder Ejecutivo Federal.</w:t>
      </w:r>
    </w:p>
    <w:p w14:paraId="78A05B14" w14:textId="77777777" w:rsidR="00EF26B7" w:rsidRPr="002D5C00" w:rsidRDefault="00EF26B7" w:rsidP="00CF1246">
      <w:pPr>
        <w:contextualSpacing/>
        <w:jc w:val="both"/>
        <w:rPr>
          <w:rFonts w:ascii="Montserrat" w:hAnsi="Montserrat" w:cs="Arial"/>
          <w:sz w:val="21"/>
          <w:szCs w:val="21"/>
          <w:lang w:val="es-MX"/>
        </w:rPr>
      </w:pPr>
    </w:p>
    <w:p w14:paraId="48A1CC36" w14:textId="3AD2FA03" w:rsidR="00894E18" w:rsidRDefault="00894E18" w:rsidP="00CF1246">
      <w:pPr>
        <w:contextualSpacing/>
        <w:jc w:val="both"/>
        <w:rPr>
          <w:rFonts w:ascii="Montserrat" w:hAnsi="Montserrat" w:cs="Arial"/>
          <w:sz w:val="21"/>
          <w:szCs w:val="21"/>
          <w:lang w:val="es-MX"/>
        </w:rPr>
      </w:pPr>
      <w:r w:rsidRPr="002D5C00">
        <w:rPr>
          <w:rFonts w:ascii="Montserrat" w:hAnsi="Montserrat" w:cs="Arial"/>
          <w:sz w:val="21"/>
          <w:szCs w:val="21"/>
          <w:lang w:val="es-MX"/>
        </w:rPr>
        <w:t xml:space="preserve">En las carátulas se identifica a la unidad administrativa productora de la información, a través de una clave presupuestal o la clave del Plantel, como </w:t>
      </w:r>
      <w:proofErr w:type="spellStart"/>
      <w:r w:rsidRPr="002D5C00">
        <w:rPr>
          <w:rFonts w:ascii="Montserrat" w:hAnsi="Montserrat" w:cs="Arial"/>
          <w:sz w:val="21"/>
          <w:szCs w:val="21"/>
          <w:lang w:val="es-MX"/>
        </w:rPr>
        <w:t>Subfondo</w:t>
      </w:r>
      <w:proofErr w:type="spellEnd"/>
      <w:r w:rsidRPr="002D5C00">
        <w:rPr>
          <w:rFonts w:ascii="Montserrat" w:hAnsi="Montserrat" w:cs="Arial"/>
          <w:sz w:val="21"/>
          <w:szCs w:val="21"/>
          <w:lang w:val="es-MX"/>
        </w:rPr>
        <w:t xml:space="preserve"> y Adscripción (ANEXO 1).</w:t>
      </w:r>
    </w:p>
    <w:p w14:paraId="4ACE26B9" w14:textId="77777777" w:rsidR="00EF26B7" w:rsidRPr="002D5C00" w:rsidRDefault="00EF26B7" w:rsidP="00CF1246">
      <w:pPr>
        <w:contextualSpacing/>
        <w:jc w:val="both"/>
        <w:rPr>
          <w:rFonts w:ascii="Montserrat" w:hAnsi="Montserrat" w:cs="Arial"/>
          <w:sz w:val="21"/>
          <w:szCs w:val="21"/>
          <w:lang w:val="es-MX"/>
        </w:rPr>
      </w:pPr>
    </w:p>
    <w:p w14:paraId="11F55393" w14:textId="2DA612B5" w:rsidR="001154A2" w:rsidRDefault="00050FF1" w:rsidP="00CF1246">
      <w:pPr>
        <w:contextualSpacing/>
        <w:jc w:val="both"/>
        <w:rPr>
          <w:rFonts w:ascii="Montserrat" w:hAnsi="Montserrat" w:cs="Arial"/>
          <w:sz w:val="21"/>
          <w:szCs w:val="21"/>
          <w:lang w:val="es-MX"/>
        </w:rPr>
      </w:pPr>
      <w:r w:rsidRPr="002D5C00">
        <w:rPr>
          <w:rFonts w:ascii="Montserrat" w:hAnsi="Montserrat" w:cs="Arial"/>
          <w:sz w:val="21"/>
          <w:szCs w:val="21"/>
          <w:lang w:val="es-MX"/>
        </w:rPr>
        <w:t xml:space="preserve">La </w:t>
      </w:r>
      <w:r w:rsidR="001154A2" w:rsidRPr="002D5C00">
        <w:rPr>
          <w:rFonts w:ascii="Montserrat" w:hAnsi="Montserrat" w:cs="Arial"/>
          <w:sz w:val="21"/>
          <w:szCs w:val="21"/>
          <w:lang w:val="es-MX"/>
        </w:rPr>
        <w:t xml:space="preserve">fecha de apertura </w:t>
      </w:r>
      <w:r w:rsidRPr="002D5C00">
        <w:rPr>
          <w:rFonts w:ascii="Montserrat" w:hAnsi="Montserrat" w:cs="Arial"/>
          <w:sz w:val="21"/>
          <w:szCs w:val="21"/>
          <w:lang w:val="es-MX"/>
        </w:rPr>
        <w:t>del expediente que se registre en la carátula</w:t>
      </w:r>
      <w:r w:rsidR="00605E52">
        <w:rPr>
          <w:rFonts w:ascii="Montserrat" w:hAnsi="Montserrat" w:cs="Arial"/>
          <w:sz w:val="21"/>
          <w:szCs w:val="21"/>
          <w:lang w:val="es-MX"/>
        </w:rPr>
        <w:t>,</w:t>
      </w:r>
      <w:r w:rsidR="001154A2" w:rsidRPr="002D5C00">
        <w:rPr>
          <w:rFonts w:ascii="Montserrat" w:hAnsi="Montserrat" w:cs="Arial"/>
          <w:sz w:val="21"/>
          <w:szCs w:val="21"/>
          <w:lang w:val="es-MX"/>
        </w:rPr>
        <w:t xml:space="preserve"> debe corresponder a los documentos con los </w:t>
      </w:r>
      <w:r w:rsidR="002F4D53">
        <w:rPr>
          <w:rFonts w:ascii="Montserrat" w:hAnsi="Montserrat" w:cs="Arial"/>
          <w:sz w:val="21"/>
          <w:szCs w:val="21"/>
          <w:lang w:val="es-MX"/>
        </w:rPr>
        <w:t>que</w:t>
      </w:r>
      <w:r w:rsidR="001154A2" w:rsidRPr="002D5C00">
        <w:rPr>
          <w:rFonts w:ascii="Montserrat" w:hAnsi="Montserrat" w:cs="Arial"/>
          <w:sz w:val="21"/>
          <w:szCs w:val="21"/>
          <w:lang w:val="es-MX"/>
        </w:rPr>
        <w:t xml:space="preserve"> se inici</w:t>
      </w:r>
      <w:r w:rsidR="002F4D53">
        <w:rPr>
          <w:rFonts w:ascii="Montserrat" w:hAnsi="Montserrat" w:cs="Arial"/>
          <w:sz w:val="21"/>
          <w:szCs w:val="21"/>
          <w:lang w:val="es-MX"/>
        </w:rPr>
        <w:t>a</w:t>
      </w:r>
      <w:r w:rsidR="001154A2" w:rsidRPr="002D5C00">
        <w:rPr>
          <w:rFonts w:ascii="Montserrat" w:hAnsi="Montserrat" w:cs="Arial"/>
          <w:sz w:val="21"/>
          <w:szCs w:val="21"/>
          <w:lang w:val="es-MX"/>
        </w:rPr>
        <w:t xml:space="preserve"> </w:t>
      </w:r>
      <w:r w:rsidRPr="002D5C00">
        <w:rPr>
          <w:rFonts w:ascii="Montserrat" w:hAnsi="Montserrat" w:cs="Arial"/>
          <w:sz w:val="21"/>
          <w:szCs w:val="21"/>
          <w:lang w:val="es-MX"/>
        </w:rPr>
        <w:t>su</w:t>
      </w:r>
      <w:r w:rsidR="001154A2" w:rsidRPr="002D5C00">
        <w:rPr>
          <w:rFonts w:ascii="Montserrat" w:hAnsi="Montserrat" w:cs="Arial"/>
          <w:sz w:val="21"/>
          <w:szCs w:val="21"/>
          <w:lang w:val="es-MX"/>
        </w:rPr>
        <w:t xml:space="preserve"> integración</w:t>
      </w:r>
      <w:r w:rsidRPr="002D5C00">
        <w:rPr>
          <w:rFonts w:ascii="Montserrat" w:hAnsi="Montserrat" w:cs="Arial"/>
          <w:sz w:val="21"/>
          <w:szCs w:val="21"/>
          <w:lang w:val="es-MX"/>
        </w:rPr>
        <w:t>.</w:t>
      </w:r>
    </w:p>
    <w:p w14:paraId="0F6122A2" w14:textId="1C7A6C02" w:rsidR="00852C92" w:rsidRDefault="00852C92" w:rsidP="00CF1246">
      <w:pPr>
        <w:contextualSpacing/>
        <w:jc w:val="both"/>
        <w:rPr>
          <w:rFonts w:ascii="Montserrat" w:hAnsi="Montserrat" w:cs="Arial"/>
          <w:sz w:val="21"/>
          <w:szCs w:val="21"/>
          <w:lang w:val="es-MX"/>
        </w:rPr>
      </w:pPr>
    </w:p>
    <w:p w14:paraId="420D4EFF" w14:textId="636A25A5" w:rsidR="006233DB" w:rsidRPr="002D5C00" w:rsidRDefault="006233DB" w:rsidP="00CF1246">
      <w:pPr>
        <w:contextualSpacing/>
        <w:jc w:val="both"/>
        <w:rPr>
          <w:rFonts w:ascii="Montserrat" w:hAnsi="Montserrat" w:cs="Arial"/>
          <w:sz w:val="21"/>
          <w:szCs w:val="21"/>
          <w:lang w:val="es-MX"/>
        </w:rPr>
      </w:pPr>
      <w:r w:rsidRPr="002D5C00">
        <w:rPr>
          <w:rFonts w:ascii="Montserrat" w:hAnsi="Montserrat" w:cs="Arial"/>
          <w:sz w:val="21"/>
          <w:szCs w:val="21"/>
          <w:lang w:val="es-MX"/>
        </w:rPr>
        <w:t xml:space="preserve">Las carátulas vigentes serán difundidas por </w:t>
      </w:r>
      <w:r w:rsidR="009330FF" w:rsidRPr="002D5C00">
        <w:rPr>
          <w:rFonts w:ascii="Montserrat" w:hAnsi="Montserrat" w:cs="Arial"/>
          <w:sz w:val="21"/>
          <w:szCs w:val="21"/>
          <w:lang w:val="es-MX"/>
        </w:rPr>
        <w:t>el</w:t>
      </w:r>
      <w:r w:rsidRPr="002D5C00">
        <w:rPr>
          <w:rFonts w:ascii="Montserrat" w:hAnsi="Montserrat" w:cs="Arial"/>
          <w:sz w:val="21"/>
          <w:szCs w:val="21"/>
          <w:lang w:val="es-MX"/>
        </w:rPr>
        <w:t xml:space="preserve"> </w:t>
      </w:r>
      <w:r w:rsidR="009330FF" w:rsidRPr="002D5C00">
        <w:rPr>
          <w:rFonts w:ascii="Montserrat" w:hAnsi="Montserrat" w:cs="Arial"/>
          <w:sz w:val="21"/>
          <w:szCs w:val="21"/>
          <w:lang w:val="es-MX"/>
        </w:rPr>
        <w:t>Área Coordinadora de Archivos</w:t>
      </w:r>
      <w:r w:rsidRPr="002D5C00">
        <w:rPr>
          <w:rFonts w:ascii="Montserrat" w:hAnsi="Montserrat" w:cs="Arial"/>
          <w:sz w:val="21"/>
          <w:szCs w:val="21"/>
          <w:lang w:val="es-MX"/>
        </w:rPr>
        <w:t xml:space="preserve"> a todo el personal.</w:t>
      </w:r>
    </w:p>
    <w:p w14:paraId="0353DC86" w14:textId="77777777" w:rsidR="003E21A6" w:rsidRDefault="003E21A6" w:rsidP="00CF1246">
      <w:pPr>
        <w:contextualSpacing/>
        <w:jc w:val="both"/>
        <w:rPr>
          <w:rFonts w:ascii="Montserrat" w:hAnsi="Montserrat" w:cs="Arial"/>
          <w:color w:val="000000" w:themeColor="text1"/>
          <w:sz w:val="21"/>
          <w:szCs w:val="21"/>
          <w:lang w:val="es-MX"/>
        </w:rPr>
      </w:pPr>
    </w:p>
    <w:p w14:paraId="7BE1851B" w14:textId="3BAAFCD2" w:rsidR="00241A02" w:rsidRDefault="00E96811" w:rsidP="00CF1246">
      <w:pPr>
        <w:contextualSpacing/>
        <w:jc w:val="both"/>
        <w:rPr>
          <w:rFonts w:ascii="Montserrat" w:hAnsi="Montserrat" w:cs="Arial"/>
          <w:sz w:val="21"/>
          <w:szCs w:val="21"/>
          <w:lang w:val="es-MX"/>
        </w:rPr>
      </w:pPr>
      <w:r w:rsidRPr="002D5C00">
        <w:rPr>
          <w:rFonts w:ascii="Montserrat" w:hAnsi="Montserrat" w:cs="Arial"/>
          <w:color w:val="000000" w:themeColor="text1"/>
          <w:sz w:val="21"/>
          <w:szCs w:val="21"/>
          <w:lang w:val="es-MX"/>
        </w:rPr>
        <w:t>Al momento de abrir un expediente en el SATYC</w:t>
      </w:r>
      <w:r w:rsidR="004C45CC" w:rsidRPr="002D5C00">
        <w:rPr>
          <w:rFonts w:ascii="Montserrat" w:hAnsi="Montserrat" w:cs="Arial"/>
          <w:color w:val="000000" w:themeColor="text1"/>
          <w:sz w:val="21"/>
          <w:szCs w:val="21"/>
          <w:lang w:val="es-MX"/>
        </w:rPr>
        <w:t>, se</w:t>
      </w:r>
      <w:r w:rsidRPr="002D5C00">
        <w:rPr>
          <w:rFonts w:ascii="Montserrat" w:hAnsi="Montserrat" w:cs="Arial"/>
          <w:color w:val="000000" w:themeColor="text1"/>
          <w:sz w:val="21"/>
          <w:szCs w:val="21"/>
          <w:lang w:val="es-MX"/>
        </w:rPr>
        <w:t xml:space="preserve"> genera</w:t>
      </w:r>
      <w:r w:rsidR="00BF6F96">
        <w:rPr>
          <w:rFonts w:ascii="Montserrat" w:hAnsi="Montserrat" w:cs="Arial"/>
          <w:color w:val="000000" w:themeColor="text1"/>
          <w:sz w:val="21"/>
          <w:szCs w:val="21"/>
          <w:lang w:val="es-MX"/>
        </w:rPr>
        <w:t>n</w:t>
      </w:r>
      <w:r w:rsidRPr="002D5C00">
        <w:rPr>
          <w:rFonts w:ascii="Montserrat" w:hAnsi="Montserrat" w:cs="Arial"/>
          <w:color w:val="000000" w:themeColor="text1"/>
          <w:sz w:val="21"/>
          <w:szCs w:val="21"/>
          <w:lang w:val="es-MX"/>
        </w:rPr>
        <w:t xml:space="preserve"> automática</w:t>
      </w:r>
      <w:r w:rsidR="00BF6F96">
        <w:rPr>
          <w:rFonts w:ascii="Montserrat" w:hAnsi="Montserrat" w:cs="Arial"/>
          <w:color w:val="000000" w:themeColor="text1"/>
          <w:sz w:val="21"/>
          <w:szCs w:val="21"/>
          <w:lang w:val="es-MX"/>
        </w:rPr>
        <w:t>mente</w:t>
      </w:r>
      <w:r w:rsidRPr="002D5C00">
        <w:rPr>
          <w:rFonts w:ascii="Montserrat" w:hAnsi="Montserrat" w:cs="Arial"/>
          <w:color w:val="000000" w:themeColor="text1"/>
          <w:sz w:val="21"/>
          <w:szCs w:val="21"/>
          <w:lang w:val="es-MX"/>
        </w:rPr>
        <w:t xml:space="preserve"> las carátulas y lomos </w:t>
      </w:r>
      <w:r w:rsidR="004C45CC" w:rsidRPr="002D5C00">
        <w:rPr>
          <w:rFonts w:ascii="Montserrat" w:hAnsi="Montserrat" w:cs="Arial"/>
          <w:sz w:val="21"/>
          <w:szCs w:val="21"/>
          <w:lang w:val="es-MX"/>
        </w:rPr>
        <w:t xml:space="preserve">respectivos, </w:t>
      </w:r>
      <w:r w:rsidRPr="002D5C00">
        <w:rPr>
          <w:rFonts w:ascii="Montserrat" w:hAnsi="Montserrat" w:cs="Arial"/>
          <w:sz w:val="21"/>
          <w:szCs w:val="21"/>
          <w:lang w:val="es-MX"/>
        </w:rPr>
        <w:t>en el módulo “Administración de expedientes”</w:t>
      </w:r>
      <w:r w:rsidR="00E965BF" w:rsidRPr="002D5C00">
        <w:rPr>
          <w:rFonts w:ascii="Montserrat" w:hAnsi="Montserrat" w:cs="Arial"/>
          <w:sz w:val="21"/>
          <w:szCs w:val="21"/>
          <w:lang w:val="es-MX"/>
        </w:rPr>
        <w:t>.</w:t>
      </w:r>
    </w:p>
    <w:p w14:paraId="74456950" w14:textId="77777777" w:rsidR="002D5C00" w:rsidRPr="002D5C00" w:rsidRDefault="002D5C00" w:rsidP="00B504B5">
      <w:pPr>
        <w:spacing w:after="0"/>
        <w:jc w:val="both"/>
        <w:rPr>
          <w:rFonts w:ascii="Montserrat" w:hAnsi="Montserrat" w:cs="Arial"/>
          <w:sz w:val="21"/>
          <w:szCs w:val="21"/>
          <w:lang w:val="es-MX"/>
        </w:rPr>
      </w:pPr>
    </w:p>
    <w:p w14:paraId="04596EF2" w14:textId="6CB4CFD6" w:rsidR="002D5C00" w:rsidRDefault="00BC058B" w:rsidP="00CF1246">
      <w:pPr>
        <w:pStyle w:val="Ttulo3"/>
        <w:spacing w:before="0" w:after="160" w:line="259" w:lineRule="auto"/>
        <w:ind w:firstLine="0"/>
        <w:contextualSpacing/>
      </w:pPr>
      <w:bookmarkStart w:id="88" w:name="_Toc105082994"/>
      <w:bookmarkStart w:id="89" w:name="_Toc105674390"/>
      <w:bookmarkStart w:id="90" w:name="_Toc106271111"/>
      <w:r w:rsidRPr="002D5C00">
        <w:t xml:space="preserve">5.3.4. </w:t>
      </w:r>
      <w:r w:rsidR="00F4444A" w:rsidRPr="002D5C00">
        <w:t>Integración de los expedientes</w:t>
      </w:r>
      <w:bookmarkEnd w:id="88"/>
      <w:bookmarkEnd w:id="89"/>
      <w:bookmarkEnd w:id="90"/>
    </w:p>
    <w:p w14:paraId="4DA49BC3" w14:textId="1091F97A" w:rsidR="00F4444A" w:rsidRDefault="00BF6F96" w:rsidP="00CF1246">
      <w:pPr>
        <w:contextualSpacing/>
        <w:jc w:val="both"/>
        <w:rPr>
          <w:rFonts w:ascii="Montserrat" w:hAnsi="Montserrat" w:cs="Arial"/>
          <w:sz w:val="21"/>
          <w:szCs w:val="21"/>
          <w:lang w:val="es-MX"/>
        </w:rPr>
      </w:pPr>
      <w:r>
        <w:rPr>
          <w:rFonts w:ascii="Montserrat" w:hAnsi="Montserrat" w:cs="Arial"/>
          <w:sz w:val="21"/>
          <w:szCs w:val="21"/>
          <w:lang w:val="es-MX"/>
        </w:rPr>
        <w:t>Lo</w:t>
      </w:r>
      <w:r w:rsidR="00F4444A" w:rsidRPr="002D5C00">
        <w:rPr>
          <w:rFonts w:ascii="Montserrat" w:hAnsi="Montserrat" w:cs="Arial"/>
          <w:sz w:val="21"/>
          <w:szCs w:val="21"/>
          <w:lang w:val="es-MX"/>
        </w:rPr>
        <w:t>s documentos que se incorpor</w:t>
      </w:r>
      <w:r w:rsidR="002F4D53">
        <w:rPr>
          <w:rFonts w:ascii="Montserrat" w:hAnsi="Montserrat" w:cs="Arial"/>
          <w:sz w:val="21"/>
          <w:szCs w:val="21"/>
          <w:lang w:val="es-MX"/>
        </w:rPr>
        <w:t xml:space="preserve">en </w:t>
      </w:r>
      <w:r w:rsidR="00F4444A" w:rsidRPr="002D5C00">
        <w:rPr>
          <w:rFonts w:ascii="Montserrat" w:hAnsi="Montserrat" w:cs="Arial"/>
          <w:sz w:val="21"/>
          <w:szCs w:val="21"/>
          <w:lang w:val="es-MX"/>
        </w:rPr>
        <w:t>al expediente, físico o electrónico, debe</w:t>
      </w:r>
      <w:r w:rsidR="002F4D53">
        <w:rPr>
          <w:rFonts w:ascii="Montserrat" w:hAnsi="Montserrat" w:cs="Arial"/>
          <w:sz w:val="21"/>
          <w:szCs w:val="21"/>
          <w:lang w:val="es-MX"/>
        </w:rPr>
        <w:t>n</w:t>
      </w:r>
      <w:r w:rsidR="00F4444A" w:rsidRPr="002D5C00">
        <w:rPr>
          <w:rFonts w:ascii="Montserrat" w:hAnsi="Montserrat" w:cs="Arial"/>
          <w:sz w:val="21"/>
          <w:szCs w:val="21"/>
          <w:lang w:val="es-MX"/>
        </w:rPr>
        <w:t xml:space="preserve"> relaciona</w:t>
      </w:r>
      <w:r w:rsidR="002F4D53">
        <w:rPr>
          <w:rFonts w:ascii="Montserrat" w:hAnsi="Montserrat" w:cs="Arial"/>
          <w:sz w:val="21"/>
          <w:szCs w:val="21"/>
          <w:lang w:val="es-MX"/>
        </w:rPr>
        <w:t>rse</w:t>
      </w:r>
      <w:r w:rsidR="00F4444A" w:rsidRPr="002D5C00">
        <w:rPr>
          <w:rFonts w:ascii="Montserrat" w:hAnsi="Montserrat" w:cs="Arial"/>
          <w:sz w:val="21"/>
          <w:szCs w:val="21"/>
          <w:lang w:val="es-MX"/>
        </w:rPr>
        <w:t xml:space="preserve"> </w:t>
      </w:r>
      <w:r w:rsidR="0051303E" w:rsidRPr="002D5C00">
        <w:rPr>
          <w:rFonts w:ascii="Montserrat" w:hAnsi="Montserrat" w:cs="Arial"/>
          <w:sz w:val="21"/>
          <w:szCs w:val="21"/>
          <w:lang w:val="es-MX"/>
        </w:rPr>
        <w:t xml:space="preserve">con el </w:t>
      </w:r>
      <w:r w:rsidR="00C62D43" w:rsidRPr="002D5C00">
        <w:rPr>
          <w:rFonts w:ascii="Montserrat" w:hAnsi="Montserrat" w:cs="Arial"/>
          <w:sz w:val="21"/>
          <w:szCs w:val="21"/>
          <w:lang w:val="es-MX"/>
        </w:rPr>
        <w:t xml:space="preserve">Asunto, Tema o Trámite </w:t>
      </w:r>
      <w:r w:rsidR="00F4444A" w:rsidRPr="002D5C00">
        <w:rPr>
          <w:rFonts w:ascii="Montserrat" w:hAnsi="Montserrat" w:cs="Arial"/>
          <w:sz w:val="21"/>
          <w:szCs w:val="21"/>
          <w:lang w:val="es-MX"/>
        </w:rPr>
        <w:t>del mismo.</w:t>
      </w:r>
    </w:p>
    <w:p w14:paraId="7724CF60" w14:textId="77777777" w:rsidR="00EF26B7" w:rsidRPr="002D5C00" w:rsidRDefault="00EF26B7" w:rsidP="00CF1246">
      <w:pPr>
        <w:contextualSpacing/>
        <w:jc w:val="both"/>
        <w:rPr>
          <w:rFonts w:ascii="Montserrat" w:hAnsi="Montserrat" w:cs="Arial"/>
          <w:sz w:val="21"/>
          <w:szCs w:val="21"/>
          <w:lang w:val="es-MX"/>
        </w:rPr>
      </w:pPr>
    </w:p>
    <w:p w14:paraId="7A7BD603" w14:textId="1CA16163" w:rsidR="009916F0" w:rsidRDefault="009916F0" w:rsidP="00CF1246">
      <w:pPr>
        <w:contextualSpacing/>
        <w:jc w:val="both"/>
        <w:rPr>
          <w:rFonts w:ascii="Montserrat" w:hAnsi="Montserrat" w:cs="Arial"/>
          <w:sz w:val="21"/>
          <w:szCs w:val="21"/>
          <w:lang w:val="es-MX"/>
        </w:rPr>
      </w:pPr>
      <w:r w:rsidRPr="002D5C00">
        <w:rPr>
          <w:rFonts w:ascii="Montserrat" w:hAnsi="Montserrat" w:cs="Arial"/>
          <w:sz w:val="21"/>
          <w:szCs w:val="21"/>
          <w:lang w:val="es-MX"/>
        </w:rPr>
        <w:t>Para tener un mejor control de los documentos que se integran a los expedientes físicos, podrán utilizar</w:t>
      </w:r>
      <w:r w:rsidR="00772188">
        <w:rPr>
          <w:rFonts w:ascii="Montserrat" w:hAnsi="Montserrat" w:cs="Arial"/>
          <w:sz w:val="21"/>
          <w:szCs w:val="21"/>
          <w:lang w:val="es-MX"/>
        </w:rPr>
        <w:t>se</w:t>
      </w:r>
      <w:r w:rsidRPr="002D5C00">
        <w:rPr>
          <w:rFonts w:ascii="Montserrat" w:hAnsi="Montserrat" w:cs="Arial"/>
          <w:sz w:val="21"/>
          <w:szCs w:val="21"/>
          <w:lang w:val="es-MX"/>
        </w:rPr>
        <w:t xml:space="preserve"> separadores, así como </w:t>
      </w:r>
      <w:r w:rsidR="00772188">
        <w:rPr>
          <w:rFonts w:ascii="Montserrat" w:hAnsi="Montserrat" w:cs="Arial"/>
          <w:sz w:val="21"/>
          <w:szCs w:val="21"/>
          <w:lang w:val="es-MX"/>
        </w:rPr>
        <w:t>el</w:t>
      </w:r>
      <w:r w:rsidRPr="002D5C00">
        <w:rPr>
          <w:rFonts w:ascii="Montserrat" w:hAnsi="Montserrat" w:cs="Arial"/>
          <w:sz w:val="21"/>
          <w:szCs w:val="21"/>
          <w:lang w:val="es-MX"/>
        </w:rPr>
        <w:t xml:space="preserve"> índice de su contenido.</w:t>
      </w:r>
    </w:p>
    <w:p w14:paraId="2D297DB4" w14:textId="77777777" w:rsidR="00EF26B7" w:rsidRPr="002D5C00" w:rsidRDefault="00EF26B7" w:rsidP="00CF1246">
      <w:pPr>
        <w:contextualSpacing/>
        <w:jc w:val="both"/>
        <w:rPr>
          <w:rFonts w:ascii="Montserrat" w:hAnsi="Montserrat" w:cs="Arial"/>
          <w:sz w:val="21"/>
          <w:szCs w:val="21"/>
          <w:lang w:val="es-MX"/>
        </w:rPr>
      </w:pPr>
    </w:p>
    <w:p w14:paraId="37741CE3" w14:textId="25CCD919" w:rsidR="000E51FC" w:rsidRDefault="00EF114C" w:rsidP="00CF1246">
      <w:pPr>
        <w:contextualSpacing/>
        <w:jc w:val="both"/>
        <w:rPr>
          <w:rFonts w:ascii="Montserrat" w:hAnsi="Montserrat" w:cs="Arial"/>
          <w:sz w:val="21"/>
          <w:szCs w:val="21"/>
          <w:lang w:val="es-MX"/>
        </w:rPr>
      </w:pPr>
      <w:r>
        <w:rPr>
          <w:rFonts w:ascii="Montserrat" w:hAnsi="Montserrat" w:cs="Arial"/>
          <w:sz w:val="21"/>
          <w:szCs w:val="21"/>
          <w:lang w:val="es-MX"/>
        </w:rPr>
        <w:t>Los documentos que se generen y se reciban a través del SATYC, se incorporarán a sus respectivos expedientes electrónicos; éstos</w:t>
      </w:r>
      <w:r w:rsidR="00C82392" w:rsidRPr="002D5C00">
        <w:rPr>
          <w:rFonts w:ascii="Montserrat" w:hAnsi="Montserrat" w:cs="Arial"/>
          <w:sz w:val="21"/>
          <w:szCs w:val="21"/>
          <w:lang w:val="es-MX"/>
        </w:rPr>
        <w:t xml:space="preserve"> cuentan</w:t>
      </w:r>
      <w:r w:rsidR="00367C7F" w:rsidRPr="002D5C00">
        <w:rPr>
          <w:rFonts w:ascii="Montserrat" w:hAnsi="Montserrat" w:cs="Arial"/>
          <w:sz w:val="21"/>
          <w:szCs w:val="21"/>
          <w:lang w:val="es-MX"/>
        </w:rPr>
        <w:t xml:space="preserve"> con</w:t>
      </w:r>
      <w:r w:rsidR="000E51FC" w:rsidRPr="002D5C00">
        <w:rPr>
          <w:rFonts w:ascii="Montserrat" w:hAnsi="Montserrat" w:cs="Arial"/>
          <w:sz w:val="21"/>
          <w:szCs w:val="21"/>
          <w:lang w:val="es-MX"/>
        </w:rPr>
        <w:t xml:space="preserve"> una serie de filtros para </w:t>
      </w:r>
      <w:r w:rsidR="00A075D6" w:rsidRPr="002D5C00">
        <w:rPr>
          <w:rFonts w:ascii="Montserrat" w:hAnsi="Montserrat" w:cs="Arial"/>
          <w:sz w:val="21"/>
          <w:szCs w:val="21"/>
          <w:lang w:val="es-MX"/>
        </w:rPr>
        <w:t>la</w:t>
      </w:r>
      <w:r w:rsidR="000E51FC" w:rsidRPr="002D5C00">
        <w:rPr>
          <w:rFonts w:ascii="Montserrat" w:hAnsi="Montserrat" w:cs="Arial"/>
          <w:sz w:val="21"/>
          <w:szCs w:val="21"/>
          <w:lang w:val="es-MX"/>
        </w:rPr>
        <w:t xml:space="preserve"> pronta localización</w:t>
      </w:r>
      <w:r w:rsidR="002C70EE" w:rsidRPr="002D5C00">
        <w:rPr>
          <w:rFonts w:ascii="Montserrat" w:hAnsi="Montserrat" w:cs="Arial"/>
          <w:sz w:val="21"/>
          <w:szCs w:val="21"/>
          <w:lang w:val="es-MX"/>
        </w:rPr>
        <w:t xml:space="preserve"> de los documentos</w:t>
      </w:r>
      <w:r w:rsidR="000E51FC" w:rsidRPr="002D5C00">
        <w:rPr>
          <w:rFonts w:ascii="Montserrat" w:hAnsi="Montserrat" w:cs="Arial"/>
          <w:sz w:val="21"/>
          <w:szCs w:val="21"/>
          <w:lang w:val="es-MX"/>
        </w:rPr>
        <w:t>.</w:t>
      </w:r>
    </w:p>
    <w:p w14:paraId="1A1E2B43" w14:textId="77777777" w:rsidR="00EF26B7" w:rsidRPr="002D5C00" w:rsidRDefault="00EF26B7" w:rsidP="00CF1246">
      <w:pPr>
        <w:contextualSpacing/>
        <w:jc w:val="both"/>
        <w:rPr>
          <w:rFonts w:ascii="Montserrat" w:hAnsi="Montserrat" w:cs="Arial"/>
          <w:sz w:val="21"/>
          <w:szCs w:val="21"/>
          <w:lang w:val="es-MX"/>
        </w:rPr>
      </w:pPr>
    </w:p>
    <w:p w14:paraId="18788CBE" w14:textId="77777777" w:rsidR="00420446" w:rsidRDefault="007B6074" w:rsidP="00CF1246">
      <w:pPr>
        <w:contextualSpacing/>
        <w:jc w:val="both"/>
        <w:rPr>
          <w:rFonts w:ascii="Montserrat" w:hAnsi="Montserrat" w:cs="Arial"/>
          <w:sz w:val="21"/>
          <w:szCs w:val="21"/>
          <w:lang w:val="es-MX"/>
        </w:rPr>
      </w:pPr>
      <w:r w:rsidRPr="002D5C00">
        <w:rPr>
          <w:rFonts w:ascii="Montserrat" w:hAnsi="Montserrat" w:cs="Arial"/>
          <w:sz w:val="21"/>
          <w:szCs w:val="21"/>
          <w:lang w:val="es-MX"/>
        </w:rPr>
        <w:lastRenderedPageBreak/>
        <w:t xml:space="preserve">En el caso de expedientes en soporte físico, </w:t>
      </w:r>
      <w:r w:rsidR="000054BA">
        <w:rPr>
          <w:rFonts w:ascii="Montserrat" w:hAnsi="Montserrat" w:cs="Arial"/>
          <w:sz w:val="21"/>
          <w:szCs w:val="21"/>
          <w:lang w:val="es-MX"/>
        </w:rPr>
        <w:t>se integrarán</w:t>
      </w:r>
      <w:r w:rsidRPr="002D5C00">
        <w:rPr>
          <w:rFonts w:ascii="Montserrat" w:hAnsi="Montserrat" w:cs="Arial"/>
          <w:sz w:val="21"/>
          <w:szCs w:val="21"/>
          <w:lang w:val="es-MX"/>
        </w:rPr>
        <w:t xml:space="preserve"> en forma </w:t>
      </w:r>
      <w:r w:rsidR="008B0F71" w:rsidRPr="002D5C00">
        <w:rPr>
          <w:rFonts w:ascii="Montserrat" w:hAnsi="Montserrat" w:cs="Arial"/>
          <w:sz w:val="21"/>
          <w:szCs w:val="21"/>
          <w:lang w:val="es-MX"/>
        </w:rPr>
        <w:t xml:space="preserve">lógica y </w:t>
      </w:r>
      <w:r w:rsidRPr="002D5C00">
        <w:rPr>
          <w:rFonts w:ascii="Montserrat" w:hAnsi="Montserrat" w:cs="Arial"/>
          <w:sz w:val="21"/>
          <w:szCs w:val="21"/>
          <w:lang w:val="es-MX"/>
        </w:rPr>
        <w:t xml:space="preserve">cronológica, colocando </w:t>
      </w:r>
      <w:r w:rsidR="00EF669F" w:rsidRPr="002D5C00">
        <w:rPr>
          <w:rFonts w:ascii="Montserrat" w:hAnsi="Montserrat" w:cs="Arial"/>
          <w:sz w:val="21"/>
          <w:szCs w:val="21"/>
          <w:lang w:val="es-MX"/>
        </w:rPr>
        <w:t>el</w:t>
      </w:r>
      <w:r w:rsidRPr="002D5C00">
        <w:rPr>
          <w:rFonts w:ascii="Montserrat" w:hAnsi="Montserrat" w:cs="Arial"/>
          <w:sz w:val="21"/>
          <w:szCs w:val="21"/>
          <w:lang w:val="es-MX"/>
        </w:rPr>
        <w:t xml:space="preserve"> documento más antiguo al final de la carpeta y el más reciente en la parte inicial.</w:t>
      </w:r>
      <w:r w:rsidR="00195BA3" w:rsidRPr="002D5C00">
        <w:rPr>
          <w:rFonts w:ascii="Montserrat" w:hAnsi="Montserrat" w:cs="Arial"/>
          <w:sz w:val="21"/>
          <w:szCs w:val="21"/>
          <w:lang w:val="es-MX"/>
        </w:rPr>
        <w:t xml:space="preserve"> </w:t>
      </w:r>
    </w:p>
    <w:p w14:paraId="40A19C88" w14:textId="77777777" w:rsidR="00420446" w:rsidRDefault="00420446" w:rsidP="00CF1246">
      <w:pPr>
        <w:contextualSpacing/>
        <w:jc w:val="both"/>
        <w:rPr>
          <w:rFonts w:ascii="Montserrat" w:hAnsi="Montserrat" w:cs="Arial"/>
          <w:sz w:val="21"/>
          <w:szCs w:val="21"/>
          <w:lang w:val="es-MX"/>
        </w:rPr>
      </w:pPr>
    </w:p>
    <w:p w14:paraId="7FF862AE" w14:textId="63BC0F3E" w:rsidR="007B6074" w:rsidRDefault="00195BA3" w:rsidP="00CF1246">
      <w:pPr>
        <w:contextualSpacing/>
        <w:jc w:val="both"/>
        <w:rPr>
          <w:rFonts w:ascii="Montserrat" w:hAnsi="Montserrat" w:cs="Arial"/>
          <w:sz w:val="21"/>
          <w:szCs w:val="21"/>
          <w:lang w:val="es-MX"/>
        </w:rPr>
      </w:pPr>
      <w:r w:rsidRPr="002D5C00">
        <w:rPr>
          <w:rFonts w:ascii="Montserrat" w:hAnsi="Montserrat" w:cs="Arial"/>
          <w:sz w:val="21"/>
          <w:szCs w:val="21"/>
          <w:lang w:val="es-MX"/>
        </w:rPr>
        <w:t xml:space="preserve">De acuerdo a la cantidad de documentos, se podrán resguardar en folders o carpetas, </w:t>
      </w:r>
      <w:r w:rsidR="008C7030" w:rsidRPr="002D5C00">
        <w:rPr>
          <w:rFonts w:ascii="Montserrat" w:hAnsi="Montserrat" w:cs="Arial"/>
          <w:sz w:val="21"/>
          <w:szCs w:val="21"/>
          <w:lang w:val="es-MX"/>
        </w:rPr>
        <w:t>identificándos</w:t>
      </w:r>
      <w:r w:rsidR="0074619F">
        <w:rPr>
          <w:rFonts w:ascii="Montserrat" w:hAnsi="Montserrat" w:cs="Arial"/>
          <w:sz w:val="21"/>
          <w:szCs w:val="21"/>
          <w:lang w:val="es-MX"/>
        </w:rPr>
        <w:t>e</w:t>
      </w:r>
      <w:r w:rsidRPr="002D5C00">
        <w:rPr>
          <w:rFonts w:ascii="Montserrat" w:hAnsi="Montserrat" w:cs="Arial"/>
          <w:sz w:val="21"/>
          <w:szCs w:val="21"/>
          <w:lang w:val="es-MX"/>
        </w:rPr>
        <w:t xml:space="preserve"> con su carátula</w:t>
      </w:r>
      <w:r w:rsidR="008C7030" w:rsidRPr="002D5C00">
        <w:rPr>
          <w:rFonts w:ascii="Montserrat" w:hAnsi="Montserrat" w:cs="Arial"/>
          <w:sz w:val="21"/>
          <w:szCs w:val="21"/>
          <w:lang w:val="es-MX"/>
        </w:rPr>
        <w:t xml:space="preserve"> al frente</w:t>
      </w:r>
      <w:r w:rsidR="009916F0" w:rsidRPr="002D5C00">
        <w:rPr>
          <w:rFonts w:ascii="Montserrat" w:hAnsi="Montserrat" w:cs="Arial"/>
          <w:sz w:val="21"/>
          <w:szCs w:val="21"/>
          <w:lang w:val="es-MX"/>
        </w:rPr>
        <w:t xml:space="preserve"> y lomo o ceja.</w:t>
      </w:r>
    </w:p>
    <w:p w14:paraId="38CD36DC" w14:textId="77777777" w:rsidR="00EF26B7" w:rsidRPr="002D5C00" w:rsidRDefault="00EF26B7" w:rsidP="00CF1246">
      <w:pPr>
        <w:contextualSpacing/>
        <w:jc w:val="both"/>
        <w:rPr>
          <w:rFonts w:ascii="Montserrat" w:hAnsi="Montserrat" w:cs="Arial"/>
          <w:sz w:val="21"/>
          <w:szCs w:val="21"/>
          <w:lang w:val="es-MX"/>
        </w:rPr>
      </w:pPr>
    </w:p>
    <w:p w14:paraId="2ABB6C32" w14:textId="105DD73F" w:rsidR="00C42A4A" w:rsidRDefault="004875F9" w:rsidP="00CF1246">
      <w:pPr>
        <w:contextualSpacing/>
        <w:jc w:val="both"/>
        <w:rPr>
          <w:rFonts w:ascii="Montserrat" w:hAnsi="Montserrat" w:cs="Arial"/>
          <w:color w:val="000000" w:themeColor="text1"/>
          <w:sz w:val="21"/>
          <w:szCs w:val="21"/>
          <w:lang w:val="es-MX"/>
        </w:rPr>
      </w:pPr>
      <w:r w:rsidRPr="002D5C00">
        <w:rPr>
          <w:rFonts w:ascii="Montserrat" w:hAnsi="Montserrat" w:cs="Arial"/>
          <w:color w:val="000000" w:themeColor="text1"/>
          <w:sz w:val="21"/>
          <w:szCs w:val="21"/>
          <w:lang w:val="es-MX"/>
        </w:rPr>
        <w:t>Este orden lo determinará cada responsable del expediente, de acuerdo con las características de la documentación, y podrá ser por fecha, folio o referencia. En caso de utilizar separadores, este orden</w:t>
      </w:r>
      <w:r w:rsidR="000054BA">
        <w:rPr>
          <w:rFonts w:ascii="Montserrat" w:hAnsi="Montserrat" w:cs="Arial"/>
          <w:color w:val="000000" w:themeColor="text1"/>
          <w:sz w:val="21"/>
          <w:szCs w:val="21"/>
          <w:lang w:val="es-MX"/>
        </w:rPr>
        <w:t xml:space="preserve"> se respetará </w:t>
      </w:r>
      <w:r w:rsidRPr="002D5C00">
        <w:rPr>
          <w:rFonts w:ascii="Montserrat" w:hAnsi="Montserrat" w:cs="Arial"/>
          <w:color w:val="000000" w:themeColor="text1"/>
          <w:sz w:val="21"/>
          <w:szCs w:val="21"/>
          <w:lang w:val="es-MX"/>
        </w:rPr>
        <w:t>entre cada separador.</w:t>
      </w:r>
    </w:p>
    <w:p w14:paraId="2BF7BBD5" w14:textId="77777777" w:rsidR="00EF26B7" w:rsidRPr="002D5C00" w:rsidRDefault="00EF26B7" w:rsidP="00CF1246">
      <w:pPr>
        <w:contextualSpacing/>
        <w:jc w:val="both"/>
        <w:rPr>
          <w:rFonts w:ascii="Montserrat" w:hAnsi="Montserrat" w:cs="Arial"/>
          <w:color w:val="000000" w:themeColor="text1"/>
          <w:sz w:val="21"/>
          <w:szCs w:val="21"/>
          <w:lang w:val="es-MX"/>
        </w:rPr>
      </w:pPr>
    </w:p>
    <w:p w14:paraId="3056AAD2" w14:textId="45A5359A" w:rsidR="00935D7C" w:rsidRDefault="005A07E8" w:rsidP="00CF1246">
      <w:pPr>
        <w:contextualSpacing/>
        <w:jc w:val="both"/>
        <w:rPr>
          <w:rFonts w:ascii="Montserrat" w:hAnsi="Montserrat" w:cs="Arial"/>
          <w:sz w:val="21"/>
          <w:szCs w:val="21"/>
          <w:lang w:val="es-MX"/>
        </w:rPr>
      </w:pPr>
      <w:r>
        <w:rPr>
          <w:rFonts w:ascii="Montserrat" w:hAnsi="Montserrat" w:cs="Arial"/>
          <w:sz w:val="21"/>
          <w:szCs w:val="21"/>
          <w:lang w:val="es-MX"/>
        </w:rPr>
        <w:t>El</w:t>
      </w:r>
      <w:r w:rsidR="008C7030" w:rsidRPr="002D5C00">
        <w:rPr>
          <w:rFonts w:ascii="Montserrat" w:hAnsi="Montserrat" w:cs="Arial"/>
          <w:sz w:val="21"/>
          <w:szCs w:val="21"/>
          <w:lang w:val="es-MX"/>
        </w:rPr>
        <w:t xml:space="preserve"> grosor de los volúmenes no </w:t>
      </w:r>
      <w:r w:rsidR="00E92084">
        <w:rPr>
          <w:rFonts w:ascii="Montserrat" w:hAnsi="Montserrat" w:cs="Arial"/>
          <w:sz w:val="21"/>
          <w:szCs w:val="21"/>
          <w:lang w:val="es-MX"/>
        </w:rPr>
        <w:t>deberá rebasar</w:t>
      </w:r>
      <w:r w:rsidR="008C7030" w:rsidRPr="002D5C00">
        <w:rPr>
          <w:rFonts w:ascii="Montserrat" w:hAnsi="Montserrat" w:cs="Arial"/>
          <w:sz w:val="21"/>
          <w:szCs w:val="21"/>
          <w:lang w:val="es-MX"/>
        </w:rPr>
        <w:t xml:space="preserve"> los cinco centímetros</w:t>
      </w:r>
      <w:r w:rsidR="00935D7C" w:rsidRPr="002D5C00">
        <w:rPr>
          <w:rFonts w:ascii="Montserrat" w:hAnsi="Montserrat" w:cs="Arial"/>
          <w:sz w:val="21"/>
          <w:szCs w:val="21"/>
          <w:lang w:val="es-MX"/>
        </w:rPr>
        <w:t xml:space="preserve">. </w:t>
      </w:r>
      <w:r w:rsidR="00D0599C">
        <w:rPr>
          <w:rFonts w:ascii="Montserrat" w:hAnsi="Montserrat" w:cs="Arial"/>
          <w:sz w:val="21"/>
          <w:szCs w:val="21"/>
          <w:lang w:val="es-MX"/>
        </w:rPr>
        <w:t>E</w:t>
      </w:r>
      <w:r w:rsidR="008C7030" w:rsidRPr="002D5C00">
        <w:rPr>
          <w:rFonts w:ascii="Montserrat" w:hAnsi="Montserrat" w:cs="Arial"/>
          <w:sz w:val="21"/>
          <w:szCs w:val="21"/>
          <w:lang w:val="es-MX"/>
        </w:rPr>
        <w:t xml:space="preserve">n caso de utilizar carpetas con una capacidad de resguardo mayor de documentos, </w:t>
      </w:r>
      <w:r w:rsidR="00D0599C">
        <w:rPr>
          <w:rFonts w:ascii="Montserrat" w:hAnsi="Montserrat" w:cs="Arial"/>
          <w:sz w:val="21"/>
          <w:szCs w:val="21"/>
          <w:lang w:val="es-MX"/>
        </w:rPr>
        <w:t>deberá evitarse</w:t>
      </w:r>
      <w:r w:rsidR="008C7030" w:rsidRPr="002D5C00">
        <w:rPr>
          <w:rFonts w:ascii="Montserrat" w:hAnsi="Montserrat" w:cs="Arial"/>
          <w:sz w:val="21"/>
          <w:szCs w:val="21"/>
          <w:lang w:val="es-MX"/>
        </w:rPr>
        <w:t xml:space="preserve"> sobreponer documentos que </w:t>
      </w:r>
      <w:r w:rsidR="00935D7C" w:rsidRPr="002D5C00">
        <w:rPr>
          <w:rFonts w:ascii="Montserrat" w:hAnsi="Montserrat" w:cs="Arial"/>
          <w:sz w:val="21"/>
          <w:szCs w:val="21"/>
          <w:lang w:val="es-MX"/>
        </w:rPr>
        <w:t>excedan</w:t>
      </w:r>
      <w:r w:rsidR="008C7030" w:rsidRPr="002D5C00">
        <w:rPr>
          <w:rFonts w:ascii="Montserrat" w:hAnsi="Montserrat" w:cs="Arial"/>
          <w:sz w:val="21"/>
          <w:szCs w:val="21"/>
          <w:lang w:val="es-MX"/>
        </w:rPr>
        <w:t xml:space="preserve"> su capacidad, procurando su adecuado manejo y protección.</w:t>
      </w:r>
    </w:p>
    <w:p w14:paraId="7903C092" w14:textId="77777777" w:rsidR="002D5C00" w:rsidRPr="002D5C00" w:rsidRDefault="002D5C00" w:rsidP="00B504B5">
      <w:pPr>
        <w:spacing w:after="0"/>
        <w:jc w:val="both"/>
        <w:rPr>
          <w:rFonts w:ascii="Montserrat" w:hAnsi="Montserrat" w:cs="Arial"/>
          <w:sz w:val="21"/>
          <w:szCs w:val="21"/>
          <w:lang w:val="es-MX"/>
        </w:rPr>
      </w:pPr>
    </w:p>
    <w:p w14:paraId="4ED57574" w14:textId="65B73D00" w:rsidR="00241A02" w:rsidRDefault="00BC058B" w:rsidP="00CF1246">
      <w:pPr>
        <w:pStyle w:val="Ttulo3"/>
        <w:spacing w:before="0" w:after="160" w:line="259" w:lineRule="auto"/>
        <w:ind w:firstLine="0"/>
        <w:contextualSpacing/>
      </w:pPr>
      <w:bookmarkStart w:id="91" w:name="_Toc105082995"/>
      <w:bookmarkStart w:id="92" w:name="_Toc105674391"/>
      <w:bookmarkStart w:id="93" w:name="_Toc106271112"/>
      <w:r w:rsidRPr="002D5C00">
        <w:t xml:space="preserve">5.3.5. </w:t>
      </w:r>
      <w:r w:rsidR="00B86B66" w:rsidRPr="00332FB1">
        <w:t xml:space="preserve">Orden </w:t>
      </w:r>
      <w:r w:rsidR="00F4444A" w:rsidRPr="00332FB1">
        <w:t xml:space="preserve">de </w:t>
      </w:r>
      <w:r w:rsidR="00B86B66" w:rsidRPr="00332FB1">
        <w:t xml:space="preserve">los </w:t>
      </w:r>
      <w:r w:rsidR="00F4444A" w:rsidRPr="00332FB1">
        <w:t>expedientes</w:t>
      </w:r>
      <w:bookmarkEnd w:id="91"/>
      <w:bookmarkEnd w:id="92"/>
      <w:bookmarkEnd w:id="93"/>
    </w:p>
    <w:p w14:paraId="136F0E31" w14:textId="386CFD6A" w:rsidR="00F4444A" w:rsidRDefault="00F4444A" w:rsidP="00CF1246">
      <w:pPr>
        <w:contextualSpacing/>
        <w:jc w:val="both"/>
        <w:rPr>
          <w:rFonts w:ascii="Montserrat" w:hAnsi="Montserrat" w:cs="Arial"/>
          <w:sz w:val="21"/>
          <w:szCs w:val="21"/>
          <w:lang w:val="es-MX"/>
        </w:rPr>
      </w:pPr>
      <w:r w:rsidRPr="002D5C00">
        <w:rPr>
          <w:rFonts w:ascii="Montserrat" w:hAnsi="Montserrat" w:cs="Arial"/>
          <w:sz w:val="21"/>
          <w:szCs w:val="21"/>
          <w:lang w:val="es-MX"/>
        </w:rPr>
        <w:t xml:space="preserve">Los expedientes físicos </w:t>
      </w:r>
      <w:r w:rsidR="000054BA">
        <w:rPr>
          <w:rFonts w:ascii="Montserrat" w:hAnsi="Montserrat" w:cs="Arial"/>
          <w:sz w:val="21"/>
          <w:szCs w:val="21"/>
          <w:lang w:val="es-MX"/>
        </w:rPr>
        <w:t>se</w:t>
      </w:r>
      <w:r w:rsidRPr="002D5C00">
        <w:rPr>
          <w:rFonts w:ascii="Montserrat" w:hAnsi="Montserrat" w:cs="Arial"/>
          <w:sz w:val="21"/>
          <w:szCs w:val="21"/>
          <w:lang w:val="es-MX"/>
        </w:rPr>
        <w:t xml:space="preserve"> ordenar</w:t>
      </w:r>
      <w:r w:rsidR="000054BA">
        <w:rPr>
          <w:rFonts w:ascii="Montserrat" w:hAnsi="Montserrat" w:cs="Arial"/>
          <w:sz w:val="21"/>
          <w:szCs w:val="21"/>
          <w:lang w:val="es-MX"/>
        </w:rPr>
        <w:t>án</w:t>
      </w:r>
      <w:r w:rsidRPr="002D5C00">
        <w:rPr>
          <w:rFonts w:ascii="Montserrat" w:hAnsi="Montserrat" w:cs="Arial"/>
          <w:sz w:val="21"/>
          <w:szCs w:val="21"/>
          <w:lang w:val="es-MX"/>
        </w:rPr>
        <w:t xml:space="preserve"> en muebles de archivo, de conformidad con el criterio de</w:t>
      </w:r>
      <w:r w:rsidR="003E2500" w:rsidRPr="002D5C00">
        <w:rPr>
          <w:rFonts w:ascii="Montserrat" w:hAnsi="Montserrat" w:cs="Arial"/>
          <w:sz w:val="21"/>
          <w:szCs w:val="21"/>
          <w:lang w:val="es-MX"/>
        </w:rPr>
        <w:t xml:space="preserve"> organización interna más conveniente,</w:t>
      </w:r>
      <w:r w:rsidRPr="002D5C00">
        <w:rPr>
          <w:rFonts w:ascii="Montserrat" w:hAnsi="Montserrat" w:cs="Arial"/>
          <w:sz w:val="21"/>
          <w:szCs w:val="21"/>
          <w:lang w:val="es-MX"/>
        </w:rPr>
        <w:t xml:space="preserve"> respetando el código de clasificación que se les asigne.</w:t>
      </w:r>
    </w:p>
    <w:p w14:paraId="0CCED50C" w14:textId="77777777" w:rsidR="00EF26B7" w:rsidRPr="002D5C00" w:rsidRDefault="00EF26B7" w:rsidP="00CF1246">
      <w:pPr>
        <w:contextualSpacing/>
        <w:jc w:val="both"/>
        <w:rPr>
          <w:rFonts w:ascii="Montserrat" w:hAnsi="Montserrat" w:cs="Arial"/>
          <w:sz w:val="21"/>
          <w:szCs w:val="21"/>
          <w:lang w:val="es-MX"/>
        </w:rPr>
      </w:pPr>
    </w:p>
    <w:p w14:paraId="20076A3F" w14:textId="5FE53E2C" w:rsidR="00F4444A" w:rsidRDefault="00F4444A" w:rsidP="00CF1246">
      <w:pPr>
        <w:contextualSpacing/>
        <w:jc w:val="both"/>
        <w:rPr>
          <w:rFonts w:ascii="Montserrat" w:hAnsi="Montserrat" w:cs="Arial"/>
          <w:sz w:val="21"/>
          <w:szCs w:val="21"/>
          <w:lang w:val="es-MX"/>
        </w:rPr>
      </w:pPr>
      <w:r w:rsidRPr="002D5C00">
        <w:rPr>
          <w:rFonts w:ascii="Montserrat" w:hAnsi="Montserrat" w:cs="Arial"/>
          <w:sz w:val="21"/>
          <w:szCs w:val="21"/>
          <w:lang w:val="es-MX"/>
        </w:rPr>
        <w:t>Los métodos</w:t>
      </w:r>
      <w:r w:rsidR="00B86B66">
        <w:rPr>
          <w:rFonts w:ascii="Montserrat" w:hAnsi="Montserrat" w:cs="Arial"/>
          <w:sz w:val="21"/>
          <w:szCs w:val="21"/>
          <w:lang w:val="es-MX"/>
        </w:rPr>
        <w:t xml:space="preserve"> </w:t>
      </w:r>
      <w:r w:rsidRPr="002D5C00">
        <w:rPr>
          <w:rFonts w:ascii="Montserrat" w:hAnsi="Montserrat" w:cs="Arial"/>
          <w:sz w:val="21"/>
          <w:szCs w:val="21"/>
          <w:lang w:val="es-MX"/>
        </w:rPr>
        <w:t xml:space="preserve">más habituales </w:t>
      </w:r>
      <w:r w:rsidR="00B86B66" w:rsidRPr="00332FB1">
        <w:rPr>
          <w:rFonts w:ascii="Montserrat" w:hAnsi="Montserrat" w:cs="Arial"/>
          <w:sz w:val="21"/>
          <w:szCs w:val="21"/>
          <w:lang w:val="es-MX"/>
        </w:rPr>
        <w:t xml:space="preserve">para ordenar </w:t>
      </w:r>
      <w:r w:rsidRPr="00332FB1">
        <w:rPr>
          <w:rFonts w:ascii="Montserrat" w:hAnsi="Montserrat" w:cs="Arial"/>
          <w:sz w:val="21"/>
          <w:szCs w:val="21"/>
          <w:lang w:val="es-MX"/>
        </w:rPr>
        <w:t>son los siguientes</w:t>
      </w:r>
      <w:r w:rsidR="003E2500" w:rsidRPr="002D5C00">
        <w:rPr>
          <w:rFonts w:ascii="Montserrat" w:hAnsi="Montserrat" w:cs="Arial"/>
          <w:sz w:val="21"/>
          <w:szCs w:val="21"/>
          <w:lang w:val="es-MX"/>
        </w:rPr>
        <w:t>:</w:t>
      </w:r>
    </w:p>
    <w:p w14:paraId="5E4C29FC" w14:textId="77777777" w:rsidR="00A45363" w:rsidRPr="002D5C00" w:rsidRDefault="00A45363" w:rsidP="00CF1246">
      <w:pPr>
        <w:contextualSpacing/>
        <w:jc w:val="both"/>
        <w:rPr>
          <w:rFonts w:ascii="Montserrat" w:hAnsi="Montserrat" w:cs="Arial"/>
          <w:sz w:val="21"/>
          <w:szCs w:val="21"/>
          <w:lang w:val="es-MX"/>
        </w:rPr>
      </w:pPr>
    </w:p>
    <w:p w14:paraId="5783BC9D" w14:textId="13D0015A" w:rsidR="00F4444A" w:rsidRPr="002339D5" w:rsidRDefault="00F4444A" w:rsidP="002339D5">
      <w:pPr>
        <w:pStyle w:val="Prrafodelista"/>
        <w:numPr>
          <w:ilvl w:val="0"/>
          <w:numId w:val="35"/>
        </w:numPr>
        <w:spacing w:after="80"/>
        <w:ind w:left="1134" w:hanging="283"/>
        <w:jc w:val="both"/>
        <w:rPr>
          <w:rFonts w:ascii="Montserrat" w:hAnsi="Montserrat" w:cs="Arial"/>
          <w:sz w:val="21"/>
          <w:szCs w:val="21"/>
          <w:lang w:val="es-MX"/>
        </w:rPr>
      </w:pPr>
      <w:r w:rsidRPr="002339D5">
        <w:rPr>
          <w:rFonts w:ascii="Montserrat" w:hAnsi="Montserrat" w:cs="Arial"/>
          <w:sz w:val="21"/>
          <w:szCs w:val="21"/>
          <w:lang w:val="es-MX"/>
        </w:rPr>
        <w:t>Alfabético</w:t>
      </w:r>
      <w:r w:rsidR="00C56149" w:rsidRPr="002339D5">
        <w:rPr>
          <w:rFonts w:ascii="Montserrat" w:hAnsi="Montserrat" w:cs="Arial"/>
          <w:sz w:val="21"/>
          <w:szCs w:val="21"/>
          <w:lang w:val="es-MX"/>
        </w:rPr>
        <w:t xml:space="preserve"> (Orden</w:t>
      </w:r>
      <w:r w:rsidR="00E50CB9" w:rsidRPr="002339D5">
        <w:rPr>
          <w:rFonts w:ascii="Montserrat" w:hAnsi="Montserrat" w:cs="Arial"/>
          <w:sz w:val="21"/>
          <w:szCs w:val="21"/>
          <w:lang w:val="es-MX"/>
        </w:rPr>
        <w:t xml:space="preserve"> secuencial de la letra A </w:t>
      </w:r>
      <w:proofErr w:type="spellStart"/>
      <w:r w:rsidR="00E50CB9" w:rsidRPr="002339D5">
        <w:rPr>
          <w:rFonts w:ascii="Montserrat" w:hAnsi="Montserrat" w:cs="Arial"/>
          <w:sz w:val="21"/>
          <w:szCs w:val="21"/>
          <w:lang w:val="es-MX"/>
        </w:rPr>
        <w:t>a</w:t>
      </w:r>
      <w:proofErr w:type="spellEnd"/>
      <w:r w:rsidR="00E50CB9" w:rsidRPr="002339D5">
        <w:rPr>
          <w:rFonts w:ascii="Montserrat" w:hAnsi="Montserrat" w:cs="Arial"/>
          <w:sz w:val="21"/>
          <w:szCs w:val="21"/>
          <w:lang w:val="es-MX"/>
        </w:rPr>
        <w:t xml:space="preserve"> la Z</w:t>
      </w:r>
      <w:r w:rsidR="00C56149" w:rsidRPr="002339D5">
        <w:rPr>
          <w:rFonts w:ascii="Montserrat" w:hAnsi="Montserrat"/>
          <w:sz w:val="21"/>
          <w:szCs w:val="21"/>
          <w:lang w:val="es-MX"/>
        </w:rPr>
        <w:t>);</w:t>
      </w:r>
    </w:p>
    <w:p w14:paraId="73E7C90B" w14:textId="2DF2C107" w:rsidR="00F4444A" w:rsidRPr="002339D5" w:rsidRDefault="00F4444A" w:rsidP="002339D5">
      <w:pPr>
        <w:pStyle w:val="Prrafodelista"/>
        <w:numPr>
          <w:ilvl w:val="0"/>
          <w:numId w:val="35"/>
        </w:numPr>
        <w:spacing w:after="80"/>
        <w:ind w:left="1134" w:hanging="283"/>
        <w:jc w:val="both"/>
        <w:rPr>
          <w:rFonts w:ascii="Montserrat" w:hAnsi="Montserrat" w:cs="Arial"/>
          <w:sz w:val="21"/>
          <w:szCs w:val="21"/>
          <w:lang w:val="es-MX"/>
        </w:rPr>
      </w:pPr>
      <w:r w:rsidRPr="002339D5">
        <w:rPr>
          <w:rFonts w:ascii="Montserrat" w:hAnsi="Montserrat" w:cs="Arial"/>
          <w:sz w:val="21"/>
          <w:szCs w:val="21"/>
          <w:lang w:val="es-MX"/>
        </w:rPr>
        <w:t>Numérico</w:t>
      </w:r>
      <w:r w:rsidR="00C56149" w:rsidRPr="002339D5">
        <w:rPr>
          <w:rFonts w:ascii="Montserrat" w:hAnsi="Montserrat" w:cs="Arial"/>
          <w:sz w:val="21"/>
          <w:szCs w:val="21"/>
          <w:lang w:val="es-MX"/>
        </w:rPr>
        <w:t xml:space="preserve"> (</w:t>
      </w:r>
      <w:r w:rsidR="00E50CB9" w:rsidRPr="002339D5">
        <w:rPr>
          <w:rFonts w:ascii="Montserrat" w:hAnsi="Montserrat" w:cs="Arial"/>
          <w:sz w:val="21"/>
          <w:szCs w:val="21"/>
          <w:lang w:val="es-MX"/>
        </w:rPr>
        <w:t>N</w:t>
      </w:r>
      <w:r w:rsidR="00C56149" w:rsidRPr="002339D5">
        <w:rPr>
          <w:rFonts w:ascii="Montserrat" w:hAnsi="Montserrat" w:cs="Arial"/>
          <w:sz w:val="21"/>
          <w:szCs w:val="21"/>
          <w:lang w:val="es-MX"/>
        </w:rPr>
        <w:t>umeración</w:t>
      </w:r>
      <w:r w:rsidR="00E50CB9" w:rsidRPr="002339D5">
        <w:rPr>
          <w:rFonts w:ascii="Montserrat" w:hAnsi="Montserrat" w:cs="Arial"/>
          <w:sz w:val="21"/>
          <w:szCs w:val="21"/>
          <w:lang w:val="es-MX"/>
        </w:rPr>
        <w:t xml:space="preserve"> asignada a cada expediente,</w:t>
      </w:r>
      <w:r w:rsidR="00C56149" w:rsidRPr="002339D5">
        <w:rPr>
          <w:rFonts w:ascii="Montserrat" w:hAnsi="Montserrat" w:cs="Arial"/>
          <w:sz w:val="21"/>
          <w:szCs w:val="21"/>
          <w:lang w:val="es-MX"/>
        </w:rPr>
        <w:t xml:space="preserve"> de menor a mayor);</w:t>
      </w:r>
    </w:p>
    <w:p w14:paraId="1E18AE6C" w14:textId="55B4D6B4" w:rsidR="00F4444A" w:rsidRPr="002339D5" w:rsidRDefault="00F4444A" w:rsidP="002339D5">
      <w:pPr>
        <w:pStyle w:val="Prrafodelista"/>
        <w:numPr>
          <w:ilvl w:val="0"/>
          <w:numId w:val="35"/>
        </w:numPr>
        <w:spacing w:after="80"/>
        <w:ind w:left="1134" w:hanging="283"/>
        <w:jc w:val="both"/>
        <w:rPr>
          <w:rFonts w:ascii="Montserrat" w:hAnsi="Montserrat" w:cs="Arial"/>
          <w:sz w:val="21"/>
          <w:szCs w:val="21"/>
          <w:lang w:val="es-MX"/>
        </w:rPr>
      </w:pPr>
      <w:r w:rsidRPr="002339D5">
        <w:rPr>
          <w:rFonts w:ascii="Montserrat" w:hAnsi="Montserrat" w:cs="Arial"/>
          <w:sz w:val="21"/>
          <w:szCs w:val="21"/>
          <w:lang w:val="es-MX"/>
        </w:rPr>
        <w:t>Alfanumérico</w:t>
      </w:r>
      <w:r w:rsidR="00E50CB9" w:rsidRPr="002339D5">
        <w:rPr>
          <w:rFonts w:ascii="Montserrat" w:hAnsi="Montserrat" w:cs="Arial"/>
          <w:sz w:val="21"/>
          <w:szCs w:val="21"/>
          <w:lang w:val="es-MX"/>
        </w:rPr>
        <w:t xml:space="preserve"> </w:t>
      </w:r>
      <w:r w:rsidR="00A43A99" w:rsidRPr="002339D5">
        <w:rPr>
          <w:rFonts w:ascii="Montserrat" w:hAnsi="Montserrat" w:cs="Arial"/>
          <w:sz w:val="21"/>
          <w:szCs w:val="21"/>
          <w:lang w:val="es-MX"/>
        </w:rPr>
        <w:t>(Combinación del orden alfabético y numérico);</w:t>
      </w:r>
    </w:p>
    <w:p w14:paraId="6D7E27F4" w14:textId="62699AB4" w:rsidR="00F4444A" w:rsidRPr="002339D5" w:rsidRDefault="00F4444A" w:rsidP="002339D5">
      <w:pPr>
        <w:pStyle w:val="Prrafodelista"/>
        <w:numPr>
          <w:ilvl w:val="0"/>
          <w:numId w:val="35"/>
        </w:numPr>
        <w:spacing w:after="80"/>
        <w:ind w:left="1134" w:hanging="283"/>
        <w:jc w:val="both"/>
        <w:rPr>
          <w:rFonts w:ascii="Montserrat" w:hAnsi="Montserrat" w:cs="Arial"/>
          <w:sz w:val="21"/>
          <w:szCs w:val="21"/>
          <w:lang w:val="es-MX"/>
        </w:rPr>
      </w:pPr>
      <w:r w:rsidRPr="002339D5">
        <w:rPr>
          <w:rFonts w:ascii="Montserrat" w:hAnsi="Montserrat" w:cs="Arial"/>
          <w:sz w:val="21"/>
          <w:szCs w:val="21"/>
          <w:lang w:val="es-MX"/>
        </w:rPr>
        <w:t>Cronológico</w:t>
      </w:r>
      <w:r w:rsidR="00E50CB9" w:rsidRPr="002339D5">
        <w:rPr>
          <w:rFonts w:ascii="Montserrat" w:hAnsi="Montserrat" w:cs="Arial"/>
          <w:sz w:val="21"/>
          <w:szCs w:val="21"/>
          <w:lang w:val="es-MX"/>
        </w:rPr>
        <w:t xml:space="preserve"> (De acuerdo </w:t>
      </w:r>
      <w:r w:rsidR="004875F9" w:rsidRPr="002339D5">
        <w:rPr>
          <w:rFonts w:ascii="Montserrat" w:hAnsi="Montserrat" w:cs="Arial"/>
          <w:sz w:val="21"/>
          <w:szCs w:val="21"/>
          <w:lang w:val="es-MX"/>
        </w:rPr>
        <w:t xml:space="preserve">con </w:t>
      </w:r>
      <w:r w:rsidR="00E50CB9" w:rsidRPr="002339D5">
        <w:rPr>
          <w:rFonts w:ascii="Montserrat" w:hAnsi="Montserrat" w:cs="Arial"/>
          <w:sz w:val="21"/>
          <w:szCs w:val="21"/>
          <w:lang w:val="es-MX"/>
        </w:rPr>
        <w:t>las fechas de los expediente</w:t>
      </w:r>
      <w:r w:rsidR="00A43A99" w:rsidRPr="002339D5">
        <w:rPr>
          <w:rFonts w:ascii="Montserrat" w:hAnsi="Montserrat" w:cs="Arial"/>
          <w:sz w:val="21"/>
          <w:szCs w:val="21"/>
          <w:lang w:val="es-MX"/>
        </w:rPr>
        <w:t>s</w:t>
      </w:r>
      <w:r w:rsidR="00E50CB9" w:rsidRPr="002339D5">
        <w:rPr>
          <w:rFonts w:ascii="Montserrat" w:hAnsi="Montserrat" w:cs="Arial"/>
          <w:sz w:val="21"/>
          <w:szCs w:val="21"/>
          <w:lang w:val="es-MX"/>
        </w:rPr>
        <w:t>);</w:t>
      </w:r>
    </w:p>
    <w:p w14:paraId="1BCFB819" w14:textId="10EAAEF0" w:rsidR="00F4444A" w:rsidRPr="002339D5" w:rsidRDefault="00F4444A" w:rsidP="002339D5">
      <w:pPr>
        <w:pStyle w:val="Prrafodelista"/>
        <w:numPr>
          <w:ilvl w:val="0"/>
          <w:numId w:val="35"/>
        </w:numPr>
        <w:spacing w:after="80"/>
        <w:ind w:left="1134" w:hanging="283"/>
        <w:jc w:val="both"/>
        <w:rPr>
          <w:rFonts w:ascii="Montserrat" w:hAnsi="Montserrat" w:cs="Arial"/>
          <w:sz w:val="21"/>
          <w:szCs w:val="21"/>
          <w:lang w:val="es-MX"/>
        </w:rPr>
      </w:pPr>
      <w:r w:rsidRPr="002339D5">
        <w:rPr>
          <w:rFonts w:ascii="Montserrat" w:hAnsi="Montserrat" w:cs="Arial"/>
          <w:sz w:val="21"/>
          <w:szCs w:val="21"/>
          <w:lang w:val="es-MX"/>
        </w:rPr>
        <w:t>Geográfico</w:t>
      </w:r>
      <w:r w:rsidR="00E50CB9" w:rsidRPr="002339D5">
        <w:rPr>
          <w:rFonts w:ascii="Montserrat" w:hAnsi="Montserrat" w:cs="Arial"/>
          <w:sz w:val="21"/>
          <w:szCs w:val="21"/>
          <w:lang w:val="es-MX"/>
        </w:rPr>
        <w:t xml:space="preserve"> (Cuando los expedientes se refieren a lugares específicos);</w:t>
      </w:r>
    </w:p>
    <w:p w14:paraId="0AD665AF" w14:textId="67D4CDE7" w:rsidR="00F4444A" w:rsidRPr="002339D5" w:rsidRDefault="00F4444A" w:rsidP="002339D5">
      <w:pPr>
        <w:pStyle w:val="Prrafodelista"/>
        <w:numPr>
          <w:ilvl w:val="0"/>
          <w:numId w:val="35"/>
        </w:numPr>
        <w:spacing w:after="80"/>
        <w:ind w:left="1134" w:hanging="283"/>
        <w:jc w:val="both"/>
        <w:rPr>
          <w:rFonts w:ascii="Montserrat" w:hAnsi="Montserrat" w:cs="Arial"/>
          <w:sz w:val="21"/>
          <w:szCs w:val="21"/>
          <w:lang w:val="es-MX"/>
        </w:rPr>
      </w:pPr>
      <w:r w:rsidRPr="002339D5">
        <w:rPr>
          <w:rFonts w:ascii="Montserrat" w:hAnsi="Montserrat" w:cs="Arial"/>
          <w:sz w:val="21"/>
          <w:szCs w:val="21"/>
          <w:lang w:val="es-MX"/>
        </w:rPr>
        <w:t>Cromático</w:t>
      </w:r>
      <w:r w:rsidR="00E50CB9" w:rsidRPr="002339D5">
        <w:rPr>
          <w:rFonts w:ascii="Montserrat" w:hAnsi="Montserrat" w:cs="Arial"/>
          <w:sz w:val="21"/>
          <w:szCs w:val="21"/>
          <w:lang w:val="es-MX"/>
        </w:rPr>
        <w:t xml:space="preserve"> (Utilización de colores para identificar temas, asunto o trámites);</w:t>
      </w:r>
    </w:p>
    <w:p w14:paraId="5E07B2CE" w14:textId="0D48A9E5" w:rsidR="00F4444A" w:rsidRPr="002339D5" w:rsidRDefault="00F4444A" w:rsidP="002339D5">
      <w:pPr>
        <w:pStyle w:val="Prrafodelista"/>
        <w:numPr>
          <w:ilvl w:val="0"/>
          <w:numId w:val="35"/>
        </w:numPr>
        <w:spacing w:after="80"/>
        <w:ind w:left="1134" w:hanging="283"/>
        <w:jc w:val="both"/>
        <w:rPr>
          <w:rFonts w:ascii="Montserrat" w:hAnsi="Montserrat" w:cs="Arial"/>
          <w:sz w:val="21"/>
          <w:szCs w:val="21"/>
          <w:lang w:val="es-MX"/>
        </w:rPr>
      </w:pPr>
      <w:r w:rsidRPr="002339D5">
        <w:rPr>
          <w:rFonts w:ascii="Montserrat" w:hAnsi="Montserrat" w:cs="Arial"/>
          <w:sz w:val="21"/>
          <w:szCs w:val="21"/>
          <w:lang w:val="es-MX"/>
        </w:rPr>
        <w:t>Estructural (</w:t>
      </w:r>
      <w:r w:rsidR="00E50CB9" w:rsidRPr="002339D5">
        <w:rPr>
          <w:rFonts w:ascii="Montserrat" w:hAnsi="Montserrat" w:cs="Arial"/>
          <w:sz w:val="21"/>
          <w:szCs w:val="21"/>
          <w:lang w:val="es-MX"/>
        </w:rPr>
        <w:t>P</w:t>
      </w:r>
      <w:r w:rsidRPr="002339D5">
        <w:rPr>
          <w:rFonts w:ascii="Montserrat" w:hAnsi="Montserrat" w:cs="Arial"/>
          <w:sz w:val="21"/>
          <w:szCs w:val="21"/>
          <w:lang w:val="es-MX"/>
        </w:rPr>
        <w:t>or el código del área)</w:t>
      </w:r>
      <w:r w:rsidR="00E50CB9" w:rsidRPr="002339D5">
        <w:rPr>
          <w:rFonts w:ascii="Montserrat" w:hAnsi="Montserrat" w:cs="Arial"/>
          <w:sz w:val="21"/>
          <w:szCs w:val="21"/>
          <w:lang w:val="es-MX"/>
        </w:rPr>
        <w:t>;</w:t>
      </w:r>
    </w:p>
    <w:p w14:paraId="68636692" w14:textId="62825B88" w:rsidR="00F4444A" w:rsidRPr="002339D5" w:rsidRDefault="00F4444A" w:rsidP="002339D5">
      <w:pPr>
        <w:pStyle w:val="Prrafodelista"/>
        <w:numPr>
          <w:ilvl w:val="0"/>
          <w:numId w:val="35"/>
        </w:numPr>
        <w:spacing w:after="80"/>
        <w:ind w:left="1134" w:hanging="283"/>
        <w:jc w:val="both"/>
        <w:rPr>
          <w:rFonts w:ascii="Montserrat" w:hAnsi="Montserrat" w:cs="Arial"/>
          <w:sz w:val="21"/>
          <w:szCs w:val="21"/>
          <w:lang w:val="es-MX"/>
        </w:rPr>
      </w:pPr>
      <w:r w:rsidRPr="002339D5">
        <w:rPr>
          <w:rFonts w:ascii="Montserrat" w:hAnsi="Montserrat" w:cs="Arial"/>
          <w:sz w:val="21"/>
          <w:szCs w:val="21"/>
          <w:lang w:val="es-MX"/>
        </w:rPr>
        <w:t>Funcional (</w:t>
      </w:r>
      <w:r w:rsidR="00E50CB9" w:rsidRPr="002339D5">
        <w:rPr>
          <w:rFonts w:ascii="Montserrat" w:hAnsi="Montserrat" w:cs="Arial"/>
          <w:sz w:val="21"/>
          <w:szCs w:val="21"/>
          <w:lang w:val="es-MX"/>
        </w:rPr>
        <w:t>P</w:t>
      </w:r>
      <w:r w:rsidRPr="002339D5">
        <w:rPr>
          <w:rFonts w:ascii="Montserrat" w:hAnsi="Montserrat" w:cs="Arial"/>
          <w:sz w:val="21"/>
          <w:szCs w:val="21"/>
          <w:lang w:val="es-MX"/>
        </w:rPr>
        <w:t>or el código de la serie</w:t>
      </w:r>
      <w:r w:rsidR="006E2514" w:rsidRPr="002339D5">
        <w:rPr>
          <w:rFonts w:ascii="Montserrat" w:hAnsi="Montserrat" w:cs="Arial"/>
          <w:sz w:val="21"/>
          <w:szCs w:val="21"/>
          <w:lang w:val="es-MX"/>
        </w:rPr>
        <w:t>)</w:t>
      </w:r>
      <w:r w:rsidR="004D4585" w:rsidRPr="002339D5">
        <w:rPr>
          <w:rFonts w:ascii="Montserrat" w:hAnsi="Montserrat" w:cs="Arial"/>
          <w:sz w:val="21"/>
          <w:szCs w:val="21"/>
          <w:lang w:val="es-MX"/>
        </w:rPr>
        <w:t>.</w:t>
      </w:r>
    </w:p>
    <w:p w14:paraId="5DF45E12" w14:textId="77777777" w:rsidR="00A45363" w:rsidRPr="002D5C00" w:rsidRDefault="00A45363" w:rsidP="00B902B3">
      <w:pPr>
        <w:contextualSpacing/>
        <w:jc w:val="both"/>
        <w:rPr>
          <w:rFonts w:ascii="Montserrat" w:hAnsi="Montserrat" w:cs="Arial"/>
          <w:sz w:val="21"/>
          <w:szCs w:val="21"/>
          <w:lang w:val="es-MX"/>
        </w:rPr>
      </w:pPr>
    </w:p>
    <w:p w14:paraId="4862D1CB" w14:textId="799B6DA2" w:rsidR="00F4444A" w:rsidRDefault="00F4444A" w:rsidP="00CF1246">
      <w:pPr>
        <w:contextualSpacing/>
        <w:jc w:val="both"/>
        <w:rPr>
          <w:rFonts w:ascii="Montserrat" w:hAnsi="Montserrat" w:cs="Arial"/>
          <w:sz w:val="21"/>
          <w:szCs w:val="21"/>
          <w:lang w:val="es-MX"/>
        </w:rPr>
      </w:pPr>
      <w:r w:rsidRPr="002D5C00">
        <w:rPr>
          <w:rFonts w:ascii="Montserrat" w:hAnsi="Montserrat" w:cs="Arial"/>
          <w:sz w:val="21"/>
          <w:szCs w:val="21"/>
          <w:lang w:val="es-MX"/>
        </w:rPr>
        <w:t>Se identificar</w:t>
      </w:r>
      <w:r w:rsidR="00A824CF">
        <w:rPr>
          <w:rFonts w:ascii="Montserrat" w:hAnsi="Montserrat" w:cs="Arial"/>
          <w:sz w:val="21"/>
          <w:szCs w:val="21"/>
          <w:lang w:val="es-MX"/>
        </w:rPr>
        <w:t>án</w:t>
      </w:r>
      <w:r w:rsidRPr="002D5C00">
        <w:rPr>
          <w:rFonts w:ascii="Montserrat" w:hAnsi="Montserrat" w:cs="Arial"/>
          <w:sz w:val="21"/>
          <w:szCs w:val="21"/>
          <w:lang w:val="es-MX"/>
        </w:rPr>
        <w:t xml:space="preserve"> los espacios físicos en los que se </w:t>
      </w:r>
      <w:r w:rsidR="004D4585" w:rsidRPr="002D5C00">
        <w:rPr>
          <w:rFonts w:ascii="Montserrat" w:hAnsi="Montserrat" w:cs="Arial"/>
          <w:sz w:val="21"/>
          <w:szCs w:val="21"/>
          <w:lang w:val="es-MX"/>
        </w:rPr>
        <w:t xml:space="preserve">van colocando </w:t>
      </w:r>
      <w:r w:rsidRPr="002D5C00">
        <w:rPr>
          <w:rFonts w:ascii="Montserrat" w:hAnsi="Montserrat" w:cs="Arial"/>
          <w:sz w:val="21"/>
          <w:szCs w:val="21"/>
          <w:lang w:val="es-MX"/>
        </w:rPr>
        <w:t xml:space="preserve">los expedientes, </w:t>
      </w:r>
      <w:r w:rsidR="00C64A5C" w:rsidRPr="002D5C00">
        <w:rPr>
          <w:rFonts w:ascii="Montserrat" w:hAnsi="Montserrat" w:cs="Arial"/>
          <w:sz w:val="21"/>
          <w:szCs w:val="21"/>
          <w:lang w:val="es-MX"/>
        </w:rPr>
        <w:t>asignando</w:t>
      </w:r>
      <w:r w:rsidRPr="002D5C00">
        <w:rPr>
          <w:rFonts w:ascii="Montserrat" w:hAnsi="Montserrat" w:cs="Arial"/>
          <w:sz w:val="21"/>
          <w:szCs w:val="21"/>
          <w:lang w:val="es-MX"/>
        </w:rPr>
        <w:t xml:space="preserve"> un número </w:t>
      </w:r>
      <w:r w:rsidR="004E507D" w:rsidRPr="002D5C00">
        <w:rPr>
          <w:rFonts w:ascii="Montserrat" w:hAnsi="Montserrat" w:cs="Arial"/>
          <w:sz w:val="21"/>
          <w:szCs w:val="21"/>
          <w:lang w:val="es-MX"/>
        </w:rPr>
        <w:t>de</w:t>
      </w:r>
      <w:r w:rsidRPr="002D5C00">
        <w:rPr>
          <w:rFonts w:ascii="Montserrat" w:hAnsi="Montserrat" w:cs="Arial"/>
          <w:sz w:val="21"/>
          <w:szCs w:val="21"/>
          <w:lang w:val="es-MX"/>
        </w:rPr>
        <w:t xml:space="preserve"> oficina</w:t>
      </w:r>
      <w:r w:rsidR="0062471D" w:rsidRPr="002D5C00">
        <w:rPr>
          <w:rFonts w:ascii="Montserrat" w:hAnsi="Montserrat" w:cs="Arial"/>
          <w:sz w:val="21"/>
          <w:szCs w:val="21"/>
          <w:lang w:val="es-MX"/>
        </w:rPr>
        <w:t xml:space="preserve">, </w:t>
      </w:r>
      <w:r w:rsidRPr="002D5C00">
        <w:rPr>
          <w:rFonts w:ascii="Montserrat" w:hAnsi="Montserrat" w:cs="Arial"/>
          <w:sz w:val="21"/>
          <w:szCs w:val="21"/>
          <w:lang w:val="es-MX"/>
        </w:rPr>
        <w:t>especificando a qu</w:t>
      </w:r>
      <w:r w:rsidR="004875F9" w:rsidRPr="002D5C00">
        <w:rPr>
          <w:rFonts w:ascii="Montserrat" w:hAnsi="Montserrat" w:cs="Arial"/>
          <w:sz w:val="21"/>
          <w:szCs w:val="21"/>
          <w:lang w:val="es-MX"/>
        </w:rPr>
        <w:t>é</w:t>
      </w:r>
      <w:r w:rsidRPr="002D5C00">
        <w:rPr>
          <w:rFonts w:ascii="Montserrat" w:hAnsi="Montserrat" w:cs="Arial"/>
          <w:sz w:val="21"/>
          <w:szCs w:val="21"/>
          <w:lang w:val="es-MX"/>
        </w:rPr>
        <w:t xml:space="preserve"> unidad administrativa pertenece </w:t>
      </w:r>
      <w:r w:rsidR="0062471D" w:rsidRPr="002D5C00">
        <w:rPr>
          <w:rFonts w:ascii="Montserrat" w:hAnsi="Montserrat" w:cs="Arial"/>
          <w:sz w:val="21"/>
          <w:szCs w:val="21"/>
          <w:lang w:val="es-MX"/>
        </w:rPr>
        <w:t>(</w:t>
      </w:r>
      <w:r w:rsidRPr="002D5C00">
        <w:rPr>
          <w:rFonts w:ascii="Montserrat" w:hAnsi="Montserrat" w:cs="Arial"/>
          <w:sz w:val="21"/>
          <w:szCs w:val="21"/>
          <w:lang w:val="es-MX"/>
        </w:rPr>
        <w:t xml:space="preserve">ANEXO </w:t>
      </w:r>
      <w:r w:rsidR="00265229" w:rsidRPr="002D5C00">
        <w:rPr>
          <w:rFonts w:ascii="Montserrat" w:hAnsi="Montserrat" w:cs="Arial"/>
          <w:sz w:val="21"/>
          <w:szCs w:val="21"/>
          <w:lang w:val="es-MX"/>
        </w:rPr>
        <w:t>2</w:t>
      </w:r>
      <w:r w:rsidRPr="002D5C00">
        <w:rPr>
          <w:rFonts w:ascii="Montserrat" w:hAnsi="Montserrat" w:cs="Arial"/>
          <w:sz w:val="21"/>
          <w:szCs w:val="21"/>
          <w:lang w:val="es-MX"/>
        </w:rPr>
        <w:t>)</w:t>
      </w:r>
      <w:r w:rsidR="004D4585" w:rsidRPr="002D5C00">
        <w:rPr>
          <w:rFonts w:ascii="Montserrat" w:hAnsi="Montserrat" w:cs="Arial"/>
          <w:sz w:val="21"/>
          <w:szCs w:val="21"/>
          <w:lang w:val="es-MX"/>
        </w:rPr>
        <w:t>,</w:t>
      </w:r>
      <w:r w:rsidRPr="002D5C00">
        <w:rPr>
          <w:rFonts w:ascii="Montserrat" w:hAnsi="Montserrat" w:cs="Arial"/>
          <w:sz w:val="21"/>
          <w:szCs w:val="21"/>
          <w:lang w:val="es-MX"/>
        </w:rPr>
        <w:t xml:space="preserve"> </w:t>
      </w:r>
      <w:r w:rsidR="006E2514" w:rsidRPr="002D5C00">
        <w:rPr>
          <w:rFonts w:ascii="Montserrat" w:hAnsi="Montserrat" w:cs="Arial"/>
          <w:sz w:val="21"/>
          <w:szCs w:val="21"/>
          <w:lang w:val="es-MX"/>
        </w:rPr>
        <w:t>así como</w:t>
      </w:r>
      <w:r w:rsidRPr="002D5C00">
        <w:rPr>
          <w:rFonts w:ascii="Montserrat" w:hAnsi="Montserrat" w:cs="Arial"/>
          <w:sz w:val="21"/>
          <w:szCs w:val="21"/>
          <w:lang w:val="es-MX"/>
        </w:rPr>
        <w:t xml:space="preserve"> los archiveros que se encuentran en la misma, </w:t>
      </w:r>
      <w:r w:rsidR="004703AD" w:rsidRPr="002D5C00">
        <w:rPr>
          <w:rFonts w:ascii="Montserrat" w:hAnsi="Montserrat" w:cs="Arial"/>
          <w:sz w:val="21"/>
          <w:szCs w:val="21"/>
          <w:lang w:val="es-MX"/>
        </w:rPr>
        <w:t>numer</w:t>
      </w:r>
      <w:r w:rsidR="004703AD">
        <w:rPr>
          <w:rFonts w:ascii="Montserrat" w:hAnsi="Montserrat" w:cs="Arial"/>
          <w:sz w:val="21"/>
          <w:szCs w:val="21"/>
          <w:lang w:val="es-MX"/>
        </w:rPr>
        <w:t>á</w:t>
      </w:r>
      <w:r w:rsidR="004703AD" w:rsidRPr="002D5C00">
        <w:rPr>
          <w:rFonts w:ascii="Montserrat" w:hAnsi="Montserrat" w:cs="Arial"/>
          <w:sz w:val="21"/>
          <w:szCs w:val="21"/>
          <w:lang w:val="es-MX"/>
        </w:rPr>
        <w:t>ndolos</w:t>
      </w:r>
      <w:r w:rsidRPr="002D5C00">
        <w:rPr>
          <w:rFonts w:ascii="Montserrat" w:hAnsi="Montserrat" w:cs="Arial"/>
          <w:sz w:val="21"/>
          <w:szCs w:val="21"/>
          <w:lang w:val="es-MX"/>
        </w:rPr>
        <w:t xml:space="preserve"> de izquierda a derecha</w:t>
      </w:r>
      <w:r w:rsidR="00C64A5C" w:rsidRPr="002D5C00">
        <w:rPr>
          <w:rFonts w:ascii="Montserrat" w:hAnsi="Montserrat" w:cs="Arial"/>
          <w:sz w:val="21"/>
          <w:szCs w:val="21"/>
          <w:lang w:val="es-MX"/>
        </w:rPr>
        <w:t xml:space="preserve">, </w:t>
      </w:r>
      <w:r w:rsidR="00881651" w:rsidRPr="002D5C00">
        <w:rPr>
          <w:rFonts w:ascii="Montserrat" w:hAnsi="Montserrat" w:cs="Arial"/>
          <w:sz w:val="21"/>
          <w:szCs w:val="21"/>
          <w:lang w:val="es-MX"/>
        </w:rPr>
        <w:t>y</w:t>
      </w:r>
      <w:r w:rsidR="004D4585" w:rsidRPr="002D5C00">
        <w:rPr>
          <w:rFonts w:ascii="Montserrat" w:hAnsi="Montserrat" w:cs="Arial"/>
          <w:sz w:val="21"/>
          <w:szCs w:val="21"/>
          <w:lang w:val="es-MX"/>
        </w:rPr>
        <w:t xml:space="preserve"> </w:t>
      </w:r>
      <w:r w:rsidR="00881651" w:rsidRPr="002D5C00">
        <w:rPr>
          <w:rFonts w:ascii="Montserrat" w:hAnsi="Montserrat" w:cs="Arial"/>
          <w:sz w:val="21"/>
          <w:szCs w:val="21"/>
          <w:lang w:val="es-MX"/>
        </w:rPr>
        <w:t>sus</w:t>
      </w:r>
      <w:r w:rsidRPr="002D5C00">
        <w:rPr>
          <w:rFonts w:ascii="Montserrat" w:hAnsi="Montserrat" w:cs="Arial"/>
          <w:sz w:val="21"/>
          <w:szCs w:val="21"/>
          <w:lang w:val="es-MX"/>
        </w:rPr>
        <w:t xml:space="preserve"> niveles de arriba hacia abajo.</w:t>
      </w:r>
    </w:p>
    <w:p w14:paraId="45780651" w14:textId="77777777" w:rsidR="00EF26B7" w:rsidRPr="002D5C00" w:rsidRDefault="00EF26B7" w:rsidP="00CF1246">
      <w:pPr>
        <w:contextualSpacing/>
        <w:jc w:val="both"/>
        <w:rPr>
          <w:rFonts w:ascii="Montserrat" w:hAnsi="Montserrat" w:cs="Arial"/>
          <w:sz w:val="21"/>
          <w:szCs w:val="21"/>
          <w:lang w:val="es-MX"/>
        </w:rPr>
      </w:pPr>
    </w:p>
    <w:p w14:paraId="12174206" w14:textId="126E5BEB" w:rsidR="00F4444A" w:rsidRDefault="00F4444A" w:rsidP="00CF1246">
      <w:pPr>
        <w:contextualSpacing/>
        <w:jc w:val="both"/>
        <w:rPr>
          <w:rFonts w:ascii="Montserrat" w:hAnsi="Montserrat" w:cs="Arial"/>
          <w:sz w:val="21"/>
          <w:szCs w:val="21"/>
          <w:lang w:val="es-MX"/>
        </w:rPr>
      </w:pPr>
      <w:r w:rsidRPr="002D5C00">
        <w:rPr>
          <w:rFonts w:ascii="Montserrat" w:hAnsi="Montserrat" w:cs="Arial"/>
          <w:sz w:val="21"/>
          <w:szCs w:val="21"/>
          <w:lang w:val="es-MX"/>
        </w:rPr>
        <w:t>E</w:t>
      </w:r>
      <w:r w:rsidR="00E65C47" w:rsidRPr="002D5C00">
        <w:rPr>
          <w:rFonts w:ascii="Montserrat" w:hAnsi="Montserrat" w:cs="Arial"/>
          <w:sz w:val="21"/>
          <w:szCs w:val="21"/>
          <w:lang w:val="es-MX"/>
        </w:rPr>
        <w:t>n</w:t>
      </w:r>
      <w:r w:rsidRPr="002D5C00">
        <w:rPr>
          <w:rFonts w:ascii="Montserrat" w:hAnsi="Montserrat" w:cs="Arial"/>
          <w:sz w:val="21"/>
          <w:szCs w:val="21"/>
          <w:lang w:val="es-MX"/>
        </w:rPr>
        <w:t xml:space="preserve"> espacio</w:t>
      </w:r>
      <w:r w:rsidR="00E65C47" w:rsidRPr="002D5C00">
        <w:rPr>
          <w:rFonts w:ascii="Montserrat" w:hAnsi="Montserrat" w:cs="Arial"/>
          <w:sz w:val="21"/>
          <w:szCs w:val="21"/>
          <w:lang w:val="es-MX"/>
        </w:rPr>
        <w:t>s</w:t>
      </w:r>
      <w:r w:rsidRPr="002D5C00">
        <w:rPr>
          <w:rFonts w:ascii="Montserrat" w:hAnsi="Montserrat" w:cs="Arial"/>
          <w:sz w:val="21"/>
          <w:szCs w:val="21"/>
          <w:lang w:val="es-MX"/>
        </w:rPr>
        <w:t xml:space="preserve"> abierto</w:t>
      </w:r>
      <w:r w:rsidR="00E65C47" w:rsidRPr="002D5C00">
        <w:rPr>
          <w:rFonts w:ascii="Montserrat" w:hAnsi="Montserrat" w:cs="Arial"/>
          <w:sz w:val="21"/>
          <w:szCs w:val="21"/>
          <w:lang w:val="es-MX"/>
        </w:rPr>
        <w:t>s</w:t>
      </w:r>
      <w:r w:rsidR="006E2514" w:rsidRPr="002D5C00">
        <w:rPr>
          <w:rFonts w:ascii="Montserrat" w:hAnsi="Montserrat" w:cs="Arial"/>
          <w:sz w:val="21"/>
          <w:szCs w:val="21"/>
          <w:lang w:val="es-MX"/>
        </w:rPr>
        <w:t xml:space="preserve"> o áreas comunes</w:t>
      </w:r>
      <w:r w:rsidR="00E65C47" w:rsidRPr="002D5C00">
        <w:rPr>
          <w:rFonts w:ascii="Montserrat" w:hAnsi="Montserrat" w:cs="Arial"/>
          <w:sz w:val="21"/>
          <w:szCs w:val="21"/>
          <w:lang w:val="es-MX"/>
        </w:rPr>
        <w:t>,</w:t>
      </w:r>
      <w:r w:rsidRPr="002D5C00">
        <w:rPr>
          <w:rFonts w:ascii="Montserrat" w:hAnsi="Montserrat" w:cs="Arial"/>
          <w:sz w:val="21"/>
          <w:szCs w:val="21"/>
          <w:lang w:val="es-MX"/>
        </w:rPr>
        <w:t xml:space="preserve"> en</w:t>
      </w:r>
      <w:r w:rsidR="00E65C47" w:rsidRPr="002D5C00">
        <w:rPr>
          <w:rFonts w:ascii="Montserrat" w:hAnsi="Montserrat" w:cs="Arial"/>
          <w:sz w:val="21"/>
          <w:szCs w:val="21"/>
          <w:lang w:val="es-MX"/>
        </w:rPr>
        <w:t xml:space="preserve"> los</w:t>
      </w:r>
      <w:r w:rsidRPr="002D5C00">
        <w:rPr>
          <w:rFonts w:ascii="Montserrat" w:hAnsi="Montserrat" w:cs="Arial"/>
          <w:sz w:val="21"/>
          <w:szCs w:val="21"/>
          <w:lang w:val="es-MX"/>
        </w:rPr>
        <w:t xml:space="preserve"> que se encuentren expedientes, se tendrá</w:t>
      </w:r>
      <w:r w:rsidR="00814ACC" w:rsidRPr="002D5C00">
        <w:rPr>
          <w:rFonts w:ascii="Montserrat" w:hAnsi="Montserrat" w:cs="Arial"/>
          <w:sz w:val="21"/>
          <w:szCs w:val="21"/>
          <w:lang w:val="es-MX"/>
        </w:rPr>
        <w:t xml:space="preserve"> que efectuar el mismo proceso de identificación,</w:t>
      </w:r>
      <w:r w:rsidRPr="002D5C00">
        <w:rPr>
          <w:rFonts w:ascii="Montserrat" w:hAnsi="Montserrat" w:cs="Arial"/>
          <w:sz w:val="21"/>
          <w:szCs w:val="21"/>
          <w:lang w:val="es-MX"/>
        </w:rPr>
        <w:t xml:space="preserve"> </w:t>
      </w:r>
      <w:r w:rsidR="00462B3D" w:rsidRPr="002D5C00">
        <w:rPr>
          <w:rFonts w:ascii="Montserrat" w:hAnsi="Montserrat" w:cs="Arial"/>
          <w:sz w:val="21"/>
          <w:szCs w:val="21"/>
          <w:lang w:val="es-MX"/>
        </w:rPr>
        <w:t>e</w:t>
      </w:r>
      <w:r w:rsidRPr="002D5C00">
        <w:rPr>
          <w:rFonts w:ascii="Montserrat" w:hAnsi="Montserrat" w:cs="Arial"/>
          <w:sz w:val="21"/>
          <w:szCs w:val="21"/>
          <w:lang w:val="es-MX"/>
        </w:rPr>
        <w:t>specificando a qu</w:t>
      </w:r>
      <w:r w:rsidR="0051303E" w:rsidRPr="002D5C00">
        <w:rPr>
          <w:rFonts w:ascii="Montserrat" w:hAnsi="Montserrat" w:cs="Arial"/>
          <w:sz w:val="21"/>
          <w:szCs w:val="21"/>
          <w:lang w:val="es-MX"/>
        </w:rPr>
        <w:t>é</w:t>
      </w:r>
      <w:r w:rsidRPr="002D5C00">
        <w:rPr>
          <w:rFonts w:ascii="Montserrat" w:hAnsi="Montserrat" w:cs="Arial"/>
          <w:sz w:val="21"/>
          <w:szCs w:val="21"/>
          <w:lang w:val="es-MX"/>
        </w:rPr>
        <w:t xml:space="preserve"> unidad administrativa pertenece</w:t>
      </w:r>
      <w:r w:rsidRPr="002D5C00">
        <w:rPr>
          <w:rFonts w:ascii="Montserrat" w:hAnsi="Montserrat"/>
          <w:sz w:val="21"/>
          <w:szCs w:val="21"/>
          <w:lang w:val="es-MX"/>
        </w:rPr>
        <w:t xml:space="preserve"> </w:t>
      </w:r>
      <w:r w:rsidR="00814ACC" w:rsidRPr="002D5C00">
        <w:rPr>
          <w:rFonts w:ascii="Montserrat" w:hAnsi="Montserrat"/>
          <w:sz w:val="21"/>
          <w:szCs w:val="21"/>
          <w:lang w:val="es-MX"/>
        </w:rPr>
        <w:t>(</w:t>
      </w:r>
      <w:r w:rsidRPr="002D5C00">
        <w:rPr>
          <w:rFonts w:ascii="Montserrat" w:hAnsi="Montserrat" w:cs="Arial"/>
          <w:sz w:val="21"/>
          <w:szCs w:val="21"/>
          <w:lang w:val="es-MX"/>
        </w:rPr>
        <w:t xml:space="preserve">ANEXO </w:t>
      </w:r>
      <w:r w:rsidR="003D435B" w:rsidRPr="002D5C00">
        <w:rPr>
          <w:rFonts w:ascii="Montserrat" w:hAnsi="Montserrat" w:cs="Arial"/>
          <w:sz w:val="21"/>
          <w:szCs w:val="21"/>
          <w:lang w:val="es-MX"/>
        </w:rPr>
        <w:t>3</w:t>
      </w:r>
      <w:r w:rsidRPr="002D5C00">
        <w:rPr>
          <w:rFonts w:ascii="Montserrat" w:hAnsi="Montserrat" w:cs="Arial"/>
          <w:sz w:val="21"/>
          <w:szCs w:val="21"/>
          <w:lang w:val="es-MX"/>
        </w:rPr>
        <w:t>).</w:t>
      </w:r>
    </w:p>
    <w:p w14:paraId="2EC91127" w14:textId="77777777" w:rsidR="00EF26B7" w:rsidRPr="002D5C00" w:rsidRDefault="00EF26B7" w:rsidP="00CF1246">
      <w:pPr>
        <w:contextualSpacing/>
        <w:jc w:val="both"/>
        <w:rPr>
          <w:rFonts w:ascii="Montserrat" w:hAnsi="Montserrat" w:cs="Arial"/>
          <w:sz w:val="21"/>
          <w:szCs w:val="21"/>
          <w:lang w:val="es-MX"/>
        </w:rPr>
      </w:pPr>
    </w:p>
    <w:p w14:paraId="12F73820" w14:textId="6EB279C4" w:rsidR="00F4444A" w:rsidRDefault="00F4444A" w:rsidP="00CF1246">
      <w:pPr>
        <w:contextualSpacing/>
        <w:jc w:val="both"/>
        <w:rPr>
          <w:rFonts w:ascii="Montserrat" w:hAnsi="Montserrat" w:cs="Arial"/>
          <w:sz w:val="21"/>
          <w:szCs w:val="21"/>
          <w:lang w:val="es-MX"/>
        </w:rPr>
      </w:pPr>
      <w:r w:rsidRPr="002D5C00">
        <w:rPr>
          <w:rFonts w:ascii="Montserrat" w:hAnsi="Montserrat" w:cs="Arial"/>
          <w:sz w:val="21"/>
          <w:szCs w:val="21"/>
          <w:lang w:val="es-MX"/>
        </w:rPr>
        <w:t xml:space="preserve">La numeración de los archiveros es individual por oficina </w:t>
      </w:r>
      <w:r w:rsidR="009916F0" w:rsidRPr="002D5C00">
        <w:rPr>
          <w:rFonts w:ascii="Montserrat" w:hAnsi="Montserrat" w:cs="Arial"/>
          <w:sz w:val="21"/>
          <w:szCs w:val="21"/>
          <w:lang w:val="es-MX"/>
        </w:rPr>
        <w:t>y</w:t>
      </w:r>
      <w:r w:rsidRPr="002D5C00">
        <w:rPr>
          <w:rFonts w:ascii="Montserrat" w:hAnsi="Montserrat" w:cs="Arial"/>
          <w:sz w:val="21"/>
          <w:szCs w:val="21"/>
          <w:lang w:val="es-MX"/>
        </w:rPr>
        <w:t xml:space="preserve"> por espacio abiert</w:t>
      </w:r>
      <w:r w:rsidR="006E2514" w:rsidRPr="002D5C00">
        <w:rPr>
          <w:rFonts w:ascii="Montserrat" w:hAnsi="Montserrat" w:cs="Arial"/>
          <w:sz w:val="21"/>
          <w:szCs w:val="21"/>
          <w:lang w:val="es-MX"/>
        </w:rPr>
        <w:t>o, iniciando con el número 1 en cada caso.</w:t>
      </w:r>
    </w:p>
    <w:p w14:paraId="4FF65980" w14:textId="77777777" w:rsidR="00CF1246" w:rsidRPr="002D5C00" w:rsidRDefault="00CF1246" w:rsidP="00B504B5">
      <w:pPr>
        <w:spacing w:after="0"/>
        <w:jc w:val="both"/>
        <w:rPr>
          <w:rFonts w:ascii="Montserrat" w:hAnsi="Montserrat" w:cs="Arial"/>
          <w:sz w:val="21"/>
          <w:szCs w:val="21"/>
          <w:lang w:val="es-MX"/>
        </w:rPr>
      </w:pPr>
    </w:p>
    <w:p w14:paraId="3130F24D" w14:textId="38D462BC" w:rsidR="00F4444A" w:rsidRDefault="00BC058B" w:rsidP="00CF1246">
      <w:pPr>
        <w:pStyle w:val="Ttulo3"/>
        <w:spacing w:before="0" w:after="160" w:line="259" w:lineRule="auto"/>
        <w:ind w:firstLine="0"/>
        <w:contextualSpacing/>
      </w:pPr>
      <w:bookmarkStart w:id="94" w:name="_Toc105082996"/>
      <w:bookmarkStart w:id="95" w:name="_Toc105674392"/>
      <w:bookmarkStart w:id="96" w:name="_Toc106271113"/>
      <w:r w:rsidRPr="002D5C00">
        <w:t xml:space="preserve">5.3.6. </w:t>
      </w:r>
      <w:r w:rsidR="00F4444A" w:rsidRPr="002D5C00">
        <w:t>Préstamo de expedientes que se encuentran en el archivo de trámite</w:t>
      </w:r>
      <w:bookmarkEnd w:id="94"/>
      <w:bookmarkEnd w:id="95"/>
      <w:bookmarkEnd w:id="96"/>
    </w:p>
    <w:p w14:paraId="3DCC432C" w14:textId="28972460" w:rsidR="00F4444A" w:rsidRDefault="00F4444A" w:rsidP="00CF1246">
      <w:pPr>
        <w:tabs>
          <w:tab w:val="left" w:pos="709"/>
        </w:tabs>
        <w:contextualSpacing/>
        <w:mirrorIndents/>
        <w:jc w:val="both"/>
        <w:rPr>
          <w:rFonts w:ascii="Montserrat" w:hAnsi="Montserrat" w:cs="Arial"/>
          <w:bCs/>
          <w:sz w:val="21"/>
          <w:szCs w:val="21"/>
          <w:lang w:val="es-MX"/>
        </w:rPr>
      </w:pPr>
      <w:r w:rsidRPr="002D5C00">
        <w:rPr>
          <w:rFonts w:ascii="Montserrat" w:hAnsi="Montserrat" w:cs="Arial"/>
          <w:bCs/>
          <w:sz w:val="21"/>
          <w:szCs w:val="21"/>
          <w:lang w:val="es-MX"/>
        </w:rPr>
        <w:t xml:space="preserve">En caso de que la unidad administrativa haya establecido una Unidad de Documentación en Trámite, es decir, un espacio exclusivo en el que están depositados todos los expedientes de su </w:t>
      </w:r>
      <w:r w:rsidRPr="002D5C00">
        <w:rPr>
          <w:rFonts w:ascii="Montserrat" w:hAnsi="Montserrat" w:cs="Arial"/>
          <w:bCs/>
          <w:sz w:val="21"/>
          <w:szCs w:val="21"/>
          <w:lang w:val="es-MX"/>
        </w:rPr>
        <w:lastRenderedPageBreak/>
        <w:t>Archivo de Trámite y bajo el resguardo de un responsable, el servicio de consulta de los expedientes activos sólo podrá darse al personal de cada área interna de la unidad administrativa que así lo solicite o de un funcionario externo al área</w:t>
      </w:r>
      <w:r w:rsidR="000A3BD0" w:rsidRPr="002D5C00">
        <w:rPr>
          <w:rFonts w:ascii="Montserrat" w:hAnsi="Montserrat" w:cs="Arial"/>
          <w:bCs/>
          <w:sz w:val="21"/>
          <w:szCs w:val="21"/>
          <w:lang w:val="es-MX"/>
        </w:rPr>
        <w:t xml:space="preserve"> y que se encuentre</w:t>
      </w:r>
      <w:r w:rsidRPr="002D5C00">
        <w:rPr>
          <w:rFonts w:ascii="Montserrat" w:hAnsi="Montserrat" w:cs="Arial"/>
          <w:bCs/>
          <w:sz w:val="21"/>
          <w:szCs w:val="21"/>
          <w:lang w:val="es-MX"/>
        </w:rPr>
        <w:t xml:space="preserve"> debidamente facultado</w:t>
      </w:r>
      <w:r w:rsidR="00807E4D" w:rsidRPr="002D5C00">
        <w:rPr>
          <w:rFonts w:ascii="Montserrat" w:hAnsi="Montserrat" w:cs="Arial"/>
          <w:bCs/>
          <w:sz w:val="21"/>
          <w:szCs w:val="21"/>
          <w:lang w:val="es-MX"/>
        </w:rPr>
        <w:t>. El préstamo de expedientes se efectuará</w:t>
      </w:r>
      <w:r w:rsidRPr="002D5C00">
        <w:rPr>
          <w:rFonts w:ascii="Montserrat" w:hAnsi="Montserrat" w:cs="Arial"/>
          <w:bCs/>
          <w:sz w:val="21"/>
          <w:szCs w:val="21"/>
          <w:lang w:val="es-MX"/>
        </w:rPr>
        <w:t xml:space="preserve"> </w:t>
      </w:r>
      <w:r w:rsidR="00635DC9" w:rsidRPr="002D5C00">
        <w:rPr>
          <w:rFonts w:ascii="Montserrat" w:hAnsi="Montserrat" w:cs="Arial"/>
          <w:bCs/>
          <w:sz w:val="21"/>
          <w:szCs w:val="21"/>
          <w:lang w:val="es-MX"/>
        </w:rPr>
        <w:t>por medio</w:t>
      </w:r>
      <w:r w:rsidRPr="002D5C00">
        <w:rPr>
          <w:rFonts w:ascii="Montserrat" w:hAnsi="Montserrat" w:cs="Arial"/>
          <w:bCs/>
          <w:sz w:val="21"/>
          <w:szCs w:val="21"/>
          <w:lang w:val="es-MX"/>
        </w:rPr>
        <w:t xml:space="preserve"> de</w:t>
      </w:r>
      <w:r w:rsidR="00CB0558" w:rsidRPr="002D5C00">
        <w:rPr>
          <w:rFonts w:ascii="Montserrat" w:hAnsi="Montserrat" w:cs="Arial"/>
          <w:bCs/>
          <w:sz w:val="21"/>
          <w:szCs w:val="21"/>
          <w:lang w:val="es-MX"/>
        </w:rPr>
        <w:t>l formato</w:t>
      </w:r>
      <w:r w:rsidRPr="002D5C00">
        <w:rPr>
          <w:rFonts w:ascii="Montserrat" w:hAnsi="Montserrat" w:cs="Arial"/>
          <w:bCs/>
          <w:sz w:val="21"/>
          <w:szCs w:val="21"/>
          <w:lang w:val="es-MX"/>
        </w:rPr>
        <w:t xml:space="preserve"> </w:t>
      </w:r>
      <w:r w:rsidR="00FA4CFA" w:rsidRPr="002D5C00">
        <w:rPr>
          <w:rFonts w:ascii="Montserrat" w:hAnsi="Montserrat" w:cs="Arial"/>
          <w:bCs/>
          <w:sz w:val="21"/>
          <w:szCs w:val="21"/>
          <w:lang w:val="es-MX"/>
        </w:rPr>
        <w:t>“</w:t>
      </w:r>
      <w:r w:rsidR="003D435B" w:rsidRPr="002D5C00">
        <w:rPr>
          <w:rFonts w:ascii="Montserrat" w:hAnsi="Montserrat" w:cs="Arial"/>
          <w:bCs/>
          <w:sz w:val="21"/>
          <w:szCs w:val="21"/>
          <w:lang w:val="es-MX"/>
        </w:rPr>
        <w:t>Vale de Préstamo de Expedientes Bajo Resguardo del Archivo de Trámite</w:t>
      </w:r>
      <w:r w:rsidR="00FA4CFA" w:rsidRPr="002D5C00">
        <w:rPr>
          <w:rFonts w:ascii="Montserrat" w:hAnsi="Montserrat" w:cs="Arial"/>
          <w:bCs/>
          <w:sz w:val="21"/>
          <w:szCs w:val="21"/>
          <w:lang w:val="es-MX"/>
        </w:rPr>
        <w:t xml:space="preserve">”, </w:t>
      </w:r>
      <w:r w:rsidRPr="002D5C00">
        <w:rPr>
          <w:rFonts w:ascii="Montserrat" w:hAnsi="Montserrat" w:cs="Arial"/>
          <w:bCs/>
          <w:sz w:val="21"/>
          <w:szCs w:val="21"/>
          <w:lang w:val="es-MX"/>
        </w:rPr>
        <w:t xml:space="preserve">(ANEXO </w:t>
      </w:r>
      <w:r w:rsidR="003D435B" w:rsidRPr="002D5C00">
        <w:rPr>
          <w:rFonts w:ascii="Montserrat" w:hAnsi="Montserrat" w:cs="Arial"/>
          <w:bCs/>
          <w:sz w:val="21"/>
          <w:szCs w:val="21"/>
          <w:lang w:val="es-MX"/>
        </w:rPr>
        <w:t>4</w:t>
      </w:r>
      <w:r w:rsidRPr="002D5C00">
        <w:rPr>
          <w:rFonts w:ascii="Montserrat" w:hAnsi="Montserrat" w:cs="Arial"/>
          <w:bCs/>
          <w:sz w:val="21"/>
          <w:szCs w:val="21"/>
          <w:lang w:val="es-MX"/>
        </w:rPr>
        <w:t>).</w:t>
      </w:r>
    </w:p>
    <w:p w14:paraId="495B2D46" w14:textId="77777777" w:rsidR="00EF26B7" w:rsidRPr="002D5C00" w:rsidRDefault="00EF26B7" w:rsidP="00CF1246">
      <w:pPr>
        <w:tabs>
          <w:tab w:val="left" w:pos="709"/>
        </w:tabs>
        <w:contextualSpacing/>
        <w:mirrorIndents/>
        <w:jc w:val="both"/>
        <w:rPr>
          <w:rFonts w:ascii="Montserrat" w:hAnsi="Montserrat" w:cs="Arial"/>
          <w:bCs/>
          <w:sz w:val="21"/>
          <w:szCs w:val="21"/>
          <w:lang w:val="es-MX"/>
        </w:rPr>
      </w:pPr>
    </w:p>
    <w:p w14:paraId="6039C899" w14:textId="49E4AB53" w:rsidR="00F4444A" w:rsidRDefault="008279CD" w:rsidP="00CF1246">
      <w:pPr>
        <w:tabs>
          <w:tab w:val="left" w:pos="709"/>
        </w:tabs>
        <w:contextualSpacing/>
        <w:mirrorIndents/>
        <w:jc w:val="both"/>
        <w:rPr>
          <w:rFonts w:ascii="Montserrat" w:hAnsi="Montserrat" w:cs="Arial"/>
          <w:bCs/>
          <w:sz w:val="21"/>
          <w:szCs w:val="21"/>
          <w:lang w:val="es-MX"/>
        </w:rPr>
      </w:pPr>
      <w:r w:rsidRPr="002D5C00">
        <w:rPr>
          <w:rFonts w:ascii="Montserrat" w:hAnsi="Montserrat" w:cs="Arial"/>
          <w:bCs/>
          <w:sz w:val="21"/>
          <w:szCs w:val="21"/>
          <w:lang w:val="es-MX"/>
        </w:rPr>
        <w:t xml:space="preserve">El </w:t>
      </w:r>
      <w:r w:rsidR="00F4444A" w:rsidRPr="002D5C00">
        <w:rPr>
          <w:rFonts w:ascii="Montserrat" w:hAnsi="Montserrat" w:cs="Arial"/>
          <w:bCs/>
          <w:sz w:val="21"/>
          <w:szCs w:val="21"/>
          <w:lang w:val="es-MX"/>
        </w:rPr>
        <w:t>servicio</w:t>
      </w:r>
      <w:r w:rsidR="00A23C7C" w:rsidRPr="002D5C00">
        <w:rPr>
          <w:rFonts w:ascii="Montserrat" w:hAnsi="Montserrat" w:cs="Arial"/>
          <w:bCs/>
          <w:sz w:val="21"/>
          <w:szCs w:val="21"/>
          <w:lang w:val="es-MX"/>
        </w:rPr>
        <w:t xml:space="preserve"> </w:t>
      </w:r>
      <w:r w:rsidR="00F4444A" w:rsidRPr="002D5C00">
        <w:rPr>
          <w:rFonts w:ascii="Montserrat" w:hAnsi="Montserrat" w:cs="Arial"/>
          <w:bCs/>
          <w:sz w:val="21"/>
          <w:szCs w:val="21"/>
          <w:lang w:val="es-MX"/>
        </w:rPr>
        <w:t>de consulta de expedientes podrá</w:t>
      </w:r>
      <w:r w:rsidR="00A23C7C" w:rsidRPr="002D5C00">
        <w:rPr>
          <w:rFonts w:ascii="Montserrat" w:hAnsi="Montserrat" w:cs="Arial"/>
          <w:bCs/>
          <w:sz w:val="21"/>
          <w:szCs w:val="21"/>
          <w:lang w:val="es-MX"/>
        </w:rPr>
        <w:t xml:space="preserve"> </w:t>
      </w:r>
      <w:r w:rsidR="00F4444A" w:rsidRPr="002D5C00">
        <w:rPr>
          <w:rFonts w:ascii="Montserrat" w:hAnsi="Montserrat" w:cs="Arial"/>
          <w:bCs/>
          <w:sz w:val="21"/>
          <w:szCs w:val="21"/>
          <w:lang w:val="es-MX"/>
        </w:rPr>
        <w:t>brindarse</w:t>
      </w:r>
      <w:r w:rsidR="00087FF5" w:rsidRPr="002D5C00">
        <w:rPr>
          <w:rFonts w:ascii="Montserrat" w:hAnsi="Montserrat" w:cs="Arial"/>
          <w:bCs/>
          <w:sz w:val="21"/>
          <w:szCs w:val="21"/>
          <w:lang w:val="es-MX"/>
        </w:rPr>
        <w:t xml:space="preserve"> </w:t>
      </w:r>
      <w:r w:rsidR="00F4444A" w:rsidRPr="002D5C00">
        <w:rPr>
          <w:rFonts w:ascii="Montserrat" w:hAnsi="Montserrat" w:cs="Arial"/>
          <w:bCs/>
          <w:sz w:val="21"/>
          <w:szCs w:val="21"/>
          <w:lang w:val="es-MX"/>
        </w:rPr>
        <w:t xml:space="preserve">en las instalaciones de la Unidad de Documentación en Trámite de la unidad administrativa, </w:t>
      </w:r>
      <w:r w:rsidR="00F63C7E" w:rsidRPr="002D5C00">
        <w:rPr>
          <w:rFonts w:ascii="Montserrat" w:hAnsi="Montserrat" w:cs="Arial"/>
          <w:bCs/>
          <w:sz w:val="21"/>
          <w:szCs w:val="21"/>
          <w:lang w:val="es-MX"/>
        </w:rPr>
        <w:t xml:space="preserve">así </w:t>
      </w:r>
      <w:r w:rsidR="00F4444A" w:rsidRPr="002D5C00">
        <w:rPr>
          <w:rFonts w:ascii="Montserrat" w:hAnsi="Montserrat" w:cs="Arial"/>
          <w:bCs/>
          <w:sz w:val="21"/>
          <w:szCs w:val="21"/>
          <w:lang w:val="es-MX"/>
        </w:rPr>
        <w:t xml:space="preserve">como </w:t>
      </w:r>
      <w:r w:rsidR="006A33EA" w:rsidRPr="002D5C00">
        <w:rPr>
          <w:rFonts w:ascii="Montserrat" w:hAnsi="Montserrat" w:cs="Arial"/>
          <w:bCs/>
          <w:sz w:val="21"/>
          <w:szCs w:val="21"/>
          <w:lang w:val="es-MX"/>
        </w:rPr>
        <w:t>en otros espacios de</w:t>
      </w:r>
      <w:r w:rsidR="00087FF5" w:rsidRPr="002D5C00">
        <w:rPr>
          <w:rFonts w:ascii="Montserrat" w:hAnsi="Montserrat" w:cs="Arial"/>
          <w:bCs/>
          <w:sz w:val="21"/>
          <w:szCs w:val="21"/>
          <w:lang w:val="es-MX"/>
        </w:rPr>
        <w:t>l área</w:t>
      </w:r>
      <w:r w:rsidR="00F4444A" w:rsidRPr="002D5C00">
        <w:rPr>
          <w:rFonts w:ascii="Montserrat" w:hAnsi="Montserrat" w:cs="Arial"/>
          <w:bCs/>
          <w:sz w:val="21"/>
          <w:szCs w:val="21"/>
          <w:lang w:val="es-MX"/>
        </w:rPr>
        <w:t>, previa solicitud del personal que lo requiera.</w:t>
      </w:r>
    </w:p>
    <w:p w14:paraId="648D6146" w14:textId="77777777" w:rsidR="00EF26B7" w:rsidRPr="002D5C00" w:rsidRDefault="00EF26B7" w:rsidP="00CF1246">
      <w:pPr>
        <w:tabs>
          <w:tab w:val="left" w:pos="709"/>
        </w:tabs>
        <w:contextualSpacing/>
        <w:mirrorIndents/>
        <w:jc w:val="both"/>
        <w:rPr>
          <w:rFonts w:ascii="Montserrat" w:hAnsi="Montserrat" w:cs="Arial"/>
          <w:bCs/>
          <w:sz w:val="21"/>
          <w:szCs w:val="21"/>
          <w:lang w:val="es-MX"/>
        </w:rPr>
      </w:pPr>
    </w:p>
    <w:p w14:paraId="1F430F7E" w14:textId="1ED99745" w:rsidR="00293D0F" w:rsidRDefault="00293D0F" w:rsidP="00CF1246">
      <w:pPr>
        <w:tabs>
          <w:tab w:val="left" w:pos="709"/>
        </w:tabs>
        <w:contextualSpacing/>
        <w:mirrorIndents/>
        <w:jc w:val="both"/>
        <w:rPr>
          <w:rFonts w:ascii="Montserrat" w:hAnsi="Montserrat" w:cs="Arial"/>
          <w:bCs/>
          <w:sz w:val="21"/>
          <w:szCs w:val="21"/>
          <w:lang w:val="es-MX"/>
        </w:rPr>
      </w:pPr>
      <w:r w:rsidRPr="002D5C00">
        <w:rPr>
          <w:rFonts w:ascii="Montserrat" w:hAnsi="Montserrat" w:cs="Arial"/>
          <w:bCs/>
          <w:sz w:val="21"/>
          <w:szCs w:val="21"/>
          <w:lang w:val="es-MX"/>
        </w:rPr>
        <w:t>El personal que solicit</w:t>
      </w:r>
      <w:r w:rsidR="00F9275A" w:rsidRPr="002D5C00">
        <w:rPr>
          <w:rFonts w:ascii="Montserrat" w:hAnsi="Montserrat" w:cs="Arial"/>
          <w:bCs/>
          <w:sz w:val="21"/>
          <w:szCs w:val="21"/>
          <w:lang w:val="es-MX"/>
        </w:rPr>
        <w:t>e</w:t>
      </w:r>
      <w:r w:rsidRPr="002D5C00">
        <w:rPr>
          <w:rFonts w:ascii="Montserrat" w:hAnsi="Montserrat" w:cs="Arial"/>
          <w:bCs/>
          <w:sz w:val="21"/>
          <w:szCs w:val="21"/>
          <w:lang w:val="es-MX"/>
        </w:rPr>
        <w:t xml:space="preserve"> préstamo </w:t>
      </w:r>
      <w:r w:rsidR="00712346" w:rsidRPr="002D5C00">
        <w:rPr>
          <w:rFonts w:ascii="Montserrat" w:hAnsi="Montserrat" w:cs="Arial"/>
          <w:bCs/>
          <w:sz w:val="21"/>
          <w:szCs w:val="21"/>
          <w:lang w:val="es-MX"/>
        </w:rPr>
        <w:t>de</w:t>
      </w:r>
      <w:r w:rsidRPr="002D5C00">
        <w:rPr>
          <w:rFonts w:ascii="Montserrat" w:hAnsi="Montserrat" w:cs="Arial"/>
          <w:bCs/>
          <w:sz w:val="21"/>
          <w:szCs w:val="21"/>
          <w:lang w:val="es-MX"/>
        </w:rPr>
        <w:t xml:space="preserve"> expedientes </w:t>
      </w:r>
      <w:r w:rsidR="00CD4E66" w:rsidRPr="002D5C00">
        <w:rPr>
          <w:rFonts w:ascii="Montserrat" w:hAnsi="Montserrat" w:cs="Arial"/>
          <w:bCs/>
          <w:sz w:val="21"/>
          <w:szCs w:val="21"/>
          <w:lang w:val="es-MX"/>
        </w:rPr>
        <w:t>ante</w:t>
      </w:r>
      <w:r w:rsidRPr="002D5C00">
        <w:rPr>
          <w:rFonts w:ascii="Montserrat" w:hAnsi="Montserrat" w:cs="Arial"/>
          <w:bCs/>
          <w:sz w:val="21"/>
          <w:szCs w:val="21"/>
          <w:lang w:val="es-MX"/>
        </w:rPr>
        <w:t xml:space="preserve"> la Unidad de Documentación en </w:t>
      </w:r>
      <w:r w:rsidR="00CC6264" w:rsidRPr="002D5C00">
        <w:rPr>
          <w:rFonts w:ascii="Montserrat" w:hAnsi="Montserrat" w:cs="Arial"/>
          <w:bCs/>
          <w:sz w:val="21"/>
          <w:szCs w:val="21"/>
          <w:lang w:val="es-MX"/>
        </w:rPr>
        <w:t>Trámite</w:t>
      </w:r>
      <w:r w:rsidRPr="002D5C00">
        <w:rPr>
          <w:rFonts w:ascii="Montserrat" w:hAnsi="Montserrat" w:cs="Arial"/>
          <w:bCs/>
          <w:sz w:val="21"/>
          <w:szCs w:val="21"/>
          <w:lang w:val="es-MX"/>
        </w:rPr>
        <w:t xml:space="preserve"> </w:t>
      </w:r>
      <w:r w:rsidR="00712346" w:rsidRPr="002D5C00">
        <w:rPr>
          <w:rFonts w:ascii="Montserrat" w:hAnsi="Montserrat" w:cs="Arial"/>
          <w:bCs/>
          <w:sz w:val="21"/>
          <w:szCs w:val="21"/>
          <w:lang w:val="es-MX"/>
        </w:rPr>
        <w:t xml:space="preserve">será responsable de los mismos y </w:t>
      </w:r>
      <w:r w:rsidRPr="002D5C00">
        <w:rPr>
          <w:rFonts w:ascii="Montserrat" w:hAnsi="Montserrat" w:cs="Arial"/>
          <w:bCs/>
          <w:sz w:val="21"/>
          <w:szCs w:val="21"/>
          <w:lang w:val="es-MX"/>
        </w:rPr>
        <w:t xml:space="preserve">deberá devolverlos en tiempo y de manera íntegra. </w:t>
      </w:r>
    </w:p>
    <w:p w14:paraId="1C8CE791" w14:textId="77777777" w:rsidR="00EF26B7" w:rsidRPr="002D5C00" w:rsidRDefault="00EF26B7" w:rsidP="00CF1246">
      <w:pPr>
        <w:tabs>
          <w:tab w:val="left" w:pos="709"/>
        </w:tabs>
        <w:contextualSpacing/>
        <w:mirrorIndents/>
        <w:jc w:val="both"/>
        <w:rPr>
          <w:rFonts w:ascii="Montserrat" w:hAnsi="Montserrat" w:cs="Arial"/>
          <w:bCs/>
          <w:sz w:val="21"/>
          <w:szCs w:val="21"/>
          <w:lang w:val="es-MX"/>
        </w:rPr>
      </w:pPr>
    </w:p>
    <w:p w14:paraId="1A6BDA3F" w14:textId="1831D950" w:rsidR="00637161" w:rsidRDefault="00F4444A" w:rsidP="00CF1246">
      <w:pPr>
        <w:tabs>
          <w:tab w:val="left" w:pos="709"/>
        </w:tabs>
        <w:contextualSpacing/>
        <w:mirrorIndents/>
        <w:jc w:val="both"/>
        <w:rPr>
          <w:rFonts w:ascii="Montserrat" w:hAnsi="Montserrat" w:cs="Arial"/>
          <w:bCs/>
          <w:sz w:val="21"/>
          <w:szCs w:val="21"/>
          <w:lang w:val="es-MX"/>
        </w:rPr>
      </w:pPr>
      <w:r w:rsidRPr="002D5C00">
        <w:rPr>
          <w:rFonts w:ascii="Montserrat" w:hAnsi="Montserrat" w:cs="Arial"/>
          <w:bCs/>
          <w:sz w:val="21"/>
          <w:szCs w:val="21"/>
          <w:lang w:val="es-MX"/>
        </w:rPr>
        <w:t xml:space="preserve">En caso de que en la unidad administrativa </w:t>
      </w:r>
      <w:r w:rsidR="00766D8A" w:rsidRPr="002D5C00">
        <w:rPr>
          <w:rFonts w:ascii="Montserrat" w:hAnsi="Montserrat" w:cs="Arial"/>
          <w:bCs/>
          <w:sz w:val="21"/>
          <w:szCs w:val="21"/>
          <w:lang w:val="es-MX"/>
        </w:rPr>
        <w:t>no</w:t>
      </w:r>
      <w:r w:rsidRPr="002D5C00">
        <w:rPr>
          <w:rFonts w:ascii="Montserrat" w:hAnsi="Montserrat" w:cs="Arial"/>
          <w:bCs/>
          <w:sz w:val="21"/>
          <w:szCs w:val="21"/>
          <w:lang w:val="es-MX"/>
        </w:rPr>
        <w:t xml:space="preserve"> exista</w:t>
      </w:r>
      <w:r w:rsidR="00F74BC5" w:rsidRPr="002D5C00">
        <w:rPr>
          <w:rFonts w:ascii="Montserrat" w:hAnsi="Montserrat" w:cs="Arial"/>
          <w:bCs/>
          <w:sz w:val="21"/>
          <w:szCs w:val="21"/>
          <w:lang w:val="es-MX"/>
        </w:rPr>
        <w:t xml:space="preserve"> la</w:t>
      </w:r>
      <w:r w:rsidRPr="002D5C00">
        <w:rPr>
          <w:rFonts w:ascii="Montserrat" w:hAnsi="Montserrat" w:cs="Arial"/>
          <w:bCs/>
          <w:sz w:val="21"/>
          <w:szCs w:val="21"/>
          <w:lang w:val="es-MX"/>
        </w:rPr>
        <w:t xml:space="preserve"> Unidad de Documentación en Trámite, los expedientes estarán bajo el resguardo de cada uno de los responsables de los procesos</w:t>
      </w:r>
      <w:r w:rsidR="00265229" w:rsidRPr="002D5C00">
        <w:rPr>
          <w:rFonts w:ascii="Montserrat" w:hAnsi="Montserrat" w:cs="Arial"/>
          <w:bCs/>
          <w:sz w:val="21"/>
          <w:szCs w:val="21"/>
          <w:lang w:val="es-MX"/>
        </w:rPr>
        <w:t xml:space="preserve"> en sus oficinas o espacios,</w:t>
      </w:r>
      <w:r w:rsidRPr="002D5C00">
        <w:rPr>
          <w:rFonts w:ascii="Montserrat" w:hAnsi="Montserrat" w:cs="Arial"/>
          <w:bCs/>
          <w:sz w:val="21"/>
          <w:szCs w:val="21"/>
          <w:lang w:val="es-MX"/>
        </w:rPr>
        <w:t xml:space="preserve"> por lo que el préstamo de</w:t>
      </w:r>
      <w:r w:rsidR="00C60A03" w:rsidRPr="002D5C00">
        <w:rPr>
          <w:rFonts w:ascii="Montserrat" w:hAnsi="Montserrat" w:cs="Arial"/>
          <w:bCs/>
          <w:sz w:val="21"/>
          <w:szCs w:val="21"/>
          <w:lang w:val="es-MX"/>
        </w:rPr>
        <w:t xml:space="preserve"> éstos</w:t>
      </w:r>
      <w:r w:rsidRPr="002D5C00">
        <w:rPr>
          <w:rFonts w:ascii="Montserrat" w:hAnsi="Montserrat" w:cs="Arial"/>
          <w:bCs/>
          <w:sz w:val="21"/>
          <w:szCs w:val="21"/>
          <w:lang w:val="es-MX"/>
        </w:rPr>
        <w:t xml:space="preserve"> será de su absoluta responsabilidad.</w:t>
      </w:r>
    </w:p>
    <w:p w14:paraId="4B6A94E6" w14:textId="77777777" w:rsidR="00CF1246" w:rsidRPr="002D5C00" w:rsidRDefault="00CF1246" w:rsidP="00B504B5">
      <w:pPr>
        <w:tabs>
          <w:tab w:val="left" w:pos="709"/>
        </w:tabs>
        <w:spacing w:after="0"/>
        <w:mirrorIndents/>
        <w:jc w:val="both"/>
        <w:rPr>
          <w:rFonts w:ascii="Montserrat" w:hAnsi="Montserrat" w:cs="Arial"/>
          <w:bCs/>
          <w:sz w:val="21"/>
          <w:szCs w:val="21"/>
          <w:lang w:val="es-MX"/>
        </w:rPr>
      </w:pPr>
    </w:p>
    <w:p w14:paraId="067E21A6" w14:textId="52DF164B" w:rsidR="006A33EA" w:rsidRDefault="00BC058B" w:rsidP="00CF1246">
      <w:pPr>
        <w:pStyle w:val="Ttulo3"/>
        <w:spacing w:before="0" w:after="160" w:line="259" w:lineRule="auto"/>
        <w:ind w:firstLine="0"/>
        <w:contextualSpacing/>
      </w:pPr>
      <w:bookmarkStart w:id="97" w:name="_Toc105082997"/>
      <w:bookmarkStart w:id="98" w:name="_Toc105674393"/>
      <w:bookmarkStart w:id="99" w:name="_Toc106271114"/>
      <w:r w:rsidRPr="002D5C00">
        <w:t xml:space="preserve">5.3.7. </w:t>
      </w:r>
      <w:r w:rsidR="006A33EA" w:rsidRPr="002D5C00">
        <w:t>Cierre de expedientes</w:t>
      </w:r>
      <w:bookmarkEnd w:id="97"/>
      <w:bookmarkEnd w:id="98"/>
      <w:bookmarkEnd w:id="99"/>
    </w:p>
    <w:p w14:paraId="5321E955" w14:textId="0ED03D63" w:rsidR="006A33EA" w:rsidRPr="007D5F68" w:rsidRDefault="00265229" w:rsidP="00CF1246">
      <w:pPr>
        <w:contextualSpacing/>
        <w:jc w:val="both"/>
        <w:rPr>
          <w:rFonts w:ascii="Montserrat" w:hAnsi="Montserrat" w:cs="Arial"/>
          <w:strike/>
          <w:sz w:val="21"/>
          <w:szCs w:val="21"/>
          <w:lang w:val="es-MX"/>
        </w:rPr>
      </w:pPr>
      <w:r w:rsidRPr="002D5C00">
        <w:rPr>
          <w:rFonts w:ascii="Montserrat" w:hAnsi="Montserrat" w:cs="Arial"/>
          <w:sz w:val="21"/>
          <w:szCs w:val="21"/>
          <w:lang w:val="es-MX"/>
        </w:rPr>
        <w:t>A</w:t>
      </w:r>
      <w:r w:rsidR="006A33EA" w:rsidRPr="002D5C00">
        <w:rPr>
          <w:rFonts w:ascii="Montserrat" w:hAnsi="Montserrat" w:cs="Arial"/>
          <w:sz w:val="21"/>
          <w:szCs w:val="21"/>
          <w:lang w:val="es-MX"/>
        </w:rPr>
        <w:t>l concluir el Asunto, Tema o Trámite</w:t>
      </w:r>
      <w:r w:rsidRPr="002D5C00">
        <w:rPr>
          <w:rFonts w:ascii="Montserrat" w:hAnsi="Montserrat" w:cs="Arial"/>
          <w:sz w:val="21"/>
          <w:szCs w:val="21"/>
          <w:lang w:val="es-MX"/>
        </w:rPr>
        <w:t xml:space="preserve"> de</w:t>
      </w:r>
      <w:r w:rsidR="006A33EA" w:rsidRPr="002D5C00">
        <w:rPr>
          <w:rFonts w:ascii="Montserrat" w:hAnsi="Montserrat" w:cs="Arial"/>
          <w:sz w:val="21"/>
          <w:szCs w:val="21"/>
          <w:lang w:val="es-MX"/>
        </w:rPr>
        <w:t xml:space="preserve"> </w:t>
      </w:r>
      <w:r w:rsidRPr="002D5C00">
        <w:rPr>
          <w:rFonts w:ascii="Montserrat" w:hAnsi="Montserrat" w:cs="Arial"/>
          <w:sz w:val="21"/>
          <w:szCs w:val="21"/>
          <w:lang w:val="es-MX"/>
        </w:rPr>
        <w:t xml:space="preserve">los expedientes, aquellos con soporte físico </w:t>
      </w:r>
      <w:r w:rsidR="006A33EA" w:rsidRPr="002D5C00">
        <w:rPr>
          <w:rFonts w:ascii="Montserrat" w:hAnsi="Montserrat" w:cs="Arial"/>
          <w:sz w:val="21"/>
          <w:szCs w:val="21"/>
          <w:lang w:val="es-MX"/>
        </w:rPr>
        <w:t>se cerra</w:t>
      </w:r>
      <w:r w:rsidR="003B4AB4">
        <w:rPr>
          <w:rFonts w:ascii="Montserrat" w:hAnsi="Montserrat" w:cs="Arial"/>
          <w:sz w:val="21"/>
          <w:szCs w:val="21"/>
          <w:lang w:val="es-MX"/>
        </w:rPr>
        <w:t>rán</w:t>
      </w:r>
      <w:r w:rsidR="006A33EA" w:rsidRPr="002D5C00">
        <w:rPr>
          <w:rFonts w:ascii="Montserrat" w:hAnsi="Montserrat" w:cs="Arial"/>
          <w:sz w:val="21"/>
          <w:szCs w:val="21"/>
          <w:lang w:val="es-MX"/>
        </w:rPr>
        <w:t xml:space="preserve"> y foliar</w:t>
      </w:r>
      <w:r w:rsidR="003B4AB4">
        <w:rPr>
          <w:rFonts w:ascii="Montserrat" w:hAnsi="Montserrat" w:cs="Arial"/>
          <w:sz w:val="21"/>
          <w:szCs w:val="21"/>
          <w:lang w:val="es-MX"/>
        </w:rPr>
        <w:t>án</w:t>
      </w:r>
      <w:r w:rsidR="006A33EA" w:rsidRPr="002D5C00">
        <w:rPr>
          <w:rFonts w:ascii="Montserrat" w:hAnsi="Montserrat" w:cs="Arial"/>
          <w:sz w:val="21"/>
          <w:szCs w:val="21"/>
          <w:lang w:val="es-MX"/>
        </w:rPr>
        <w:t>, como un elemento de seguridad e integridad de la información que contengan, iniciando</w:t>
      </w:r>
      <w:r w:rsidR="007D5F68">
        <w:rPr>
          <w:rFonts w:ascii="Montserrat" w:hAnsi="Montserrat" w:cs="Arial"/>
          <w:sz w:val="21"/>
          <w:szCs w:val="21"/>
          <w:lang w:val="es-MX"/>
        </w:rPr>
        <w:t xml:space="preserve"> </w:t>
      </w:r>
      <w:r w:rsidR="006A33EA" w:rsidRPr="005F1A13">
        <w:rPr>
          <w:rFonts w:ascii="Montserrat" w:hAnsi="Montserrat" w:cs="Arial"/>
          <w:sz w:val="21"/>
          <w:szCs w:val="21"/>
          <w:lang w:val="es-MX"/>
        </w:rPr>
        <w:t xml:space="preserve">con el documento más antiguo al más reciente, es decir, de atrás hacia </w:t>
      </w:r>
      <w:r w:rsidR="00B34365" w:rsidRPr="005F1A13">
        <w:rPr>
          <w:rFonts w:ascii="Montserrat" w:hAnsi="Montserrat" w:cs="Arial"/>
          <w:sz w:val="21"/>
          <w:szCs w:val="21"/>
          <w:lang w:val="es-MX"/>
        </w:rPr>
        <w:t>delante</w:t>
      </w:r>
      <w:r w:rsidR="006A33EA" w:rsidRPr="005F1A13">
        <w:rPr>
          <w:rFonts w:ascii="Montserrat" w:hAnsi="Montserrat" w:cs="Arial"/>
          <w:sz w:val="21"/>
          <w:szCs w:val="21"/>
          <w:lang w:val="es-MX"/>
        </w:rPr>
        <w:t>, colocando el folio en la esquina superior derecha, de preferencia con lápiz.</w:t>
      </w:r>
      <w:r w:rsidR="004124A1" w:rsidRPr="005F1A13">
        <w:rPr>
          <w:rFonts w:ascii="Montserrat" w:hAnsi="Montserrat" w:cs="Arial"/>
          <w:sz w:val="21"/>
          <w:szCs w:val="21"/>
          <w:lang w:val="es-MX"/>
        </w:rPr>
        <w:t xml:space="preserve"> En caso de tener separadores, foliar de abajo hacia arriba, ya que el documento m</w:t>
      </w:r>
      <w:r w:rsidR="004703AD">
        <w:rPr>
          <w:rFonts w:ascii="Montserrat" w:hAnsi="Montserrat" w:cs="Arial"/>
          <w:sz w:val="21"/>
          <w:szCs w:val="21"/>
          <w:lang w:val="es-MX"/>
        </w:rPr>
        <w:t>á</w:t>
      </w:r>
      <w:r w:rsidR="004124A1" w:rsidRPr="005F1A13">
        <w:rPr>
          <w:rFonts w:ascii="Montserrat" w:hAnsi="Montserrat" w:cs="Arial"/>
          <w:sz w:val="21"/>
          <w:szCs w:val="21"/>
          <w:lang w:val="es-MX"/>
        </w:rPr>
        <w:t>s antiguo y el último que se integró puede estar en cualquiera de los apartados.</w:t>
      </w:r>
    </w:p>
    <w:p w14:paraId="610E910F" w14:textId="77777777" w:rsidR="00EF26B7" w:rsidRPr="002D5C00" w:rsidRDefault="00EF26B7" w:rsidP="00CF1246">
      <w:pPr>
        <w:contextualSpacing/>
        <w:jc w:val="both"/>
        <w:rPr>
          <w:rFonts w:ascii="Montserrat" w:hAnsi="Montserrat" w:cs="Arial"/>
          <w:sz w:val="21"/>
          <w:szCs w:val="21"/>
          <w:lang w:val="es-MX"/>
        </w:rPr>
      </w:pPr>
    </w:p>
    <w:p w14:paraId="491E7275" w14:textId="5ABE9F96" w:rsidR="00507949" w:rsidRDefault="00887529" w:rsidP="00CF1246">
      <w:pPr>
        <w:contextualSpacing/>
        <w:jc w:val="both"/>
        <w:rPr>
          <w:rFonts w:ascii="Montserrat" w:hAnsi="Montserrat" w:cs="Arial"/>
          <w:sz w:val="21"/>
          <w:szCs w:val="21"/>
          <w:lang w:val="es-MX"/>
        </w:rPr>
      </w:pPr>
      <w:r w:rsidRPr="002D5C00">
        <w:rPr>
          <w:rFonts w:ascii="Montserrat" w:hAnsi="Montserrat" w:cs="Arial"/>
          <w:sz w:val="21"/>
          <w:szCs w:val="21"/>
          <w:lang w:val="es-MX"/>
        </w:rPr>
        <w:t>El foliado es por hoja, no por página</w:t>
      </w:r>
      <w:r w:rsidR="00183FA6">
        <w:rPr>
          <w:rFonts w:ascii="Montserrat" w:hAnsi="Montserrat" w:cs="Arial"/>
          <w:sz w:val="21"/>
          <w:szCs w:val="21"/>
          <w:lang w:val="es-MX"/>
        </w:rPr>
        <w:t xml:space="preserve">; </w:t>
      </w:r>
      <w:r w:rsidRPr="002D5C00">
        <w:rPr>
          <w:rFonts w:ascii="Montserrat" w:hAnsi="Montserrat" w:cs="Arial"/>
          <w:sz w:val="21"/>
          <w:szCs w:val="21"/>
          <w:lang w:val="es-MX"/>
        </w:rPr>
        <w:t>previo a esta actividad, debe</w:t>
      </w:r>
      <w:r w:rsidR="00A824CF">
        <w:rPr>
          <w:rFonts w:ascii="Montserrat" w:hAnsi="Montserrat" w:cs="Arial"/>
          <w:sz w:val="21"/>
          <w:szCs w:val="21"/>
          <w:lang w:val="es-MX"/>
        </w:rPr>
        <w:t>rá</w:t>
      </w:r>
      <w:r w:rsidRPr="002D5C00">
        <w:rPr>
          <w:rFonts w:ascii="Montserrat" w:hAnsi="Montserrat" w:cs="Arial"/>
          <w:sz w:val="21"/>
          <w:szCs w:val="21"/>
          <w:lang w:val="es-MX"/>
        </w:rPr>
        <w:t xml:space="preserve"> revisar</w:t>
      </w:r>
      <w:r w:rsidR="00A824CF">
        <w:rPr>
          <w:rFonts w:ascii="Montserrat" w:hAnsi="Montserrat" w:cs="Arial"/>
          <w:sz w:val="21"/>
          <w:szCs w:val="21"/>
          <w:lang w:val="es-MX"/>
        </w:rPr>
        <w:t>se</w:t>
      </w:r>
      <w:r w:rsidRPr="002D5C00">
        <w:rPr>
          <w:rFonts w:ascii="Montserrat" w:hAnsi="Montserrat" w:cs="Arial"/>
          <w:sz w:val="21"/>
          <w:szCs w:val="21"/>
          <w:lang w:val="es-MX"/>
        </w:rPr>
        <w:t xml:space="preserve"> el contenido del expediente, realizando un </w:t>
      </w:r>
      <w:r w:rsidRPr="002D5C00">
        <w:rPr>
          <w:rFonts w:ascii="Montserrat" w:hAnsi="Montserrat" w:cs="Arial"/>
          <w:color w:val="000000" w:themeColor="text1"/>
          <w:sz w:val="21"/>
          <w:szCs w:val="21"/>
          <w:lang w:val="es-MX"/>
        </w:rPr>
        <w:t xml:space="preserve">expurgo </w:t>
      </w:r>
      <w:r w:rsidRPr="002D5C00">
        <w:rPr>
          <w:rFonts w:ascii="Montserrat" w:hAnsi="Montserrat" w:cs="Arial"/>
          <w:sz w:val="21"/>
          <w:szCs w:val="21"/>
          <w:lang w:val="es-MX"/>
        </w:rPr>
        <w:t>(No se foliar</w:t>
      </w:r>
      <w:r w:rsidR="005D128E">
        <w:rPr>
          <w:rFonts w:ascii="Montserrat" w:hAnsi="Montserrat" w:cs="Arial"/>
          <w:sz w:val="21"/>
          <w:szCs w:val="21"/>
          <w:lang w:val="es-MX"/>
        </w:rPr>
        <w:t>án</w:t>
      </w:r>
      <w:r w:rsidRPr="002D5C00">
        <w:rPr>
          <w:rFonts w:ascii="Montserrat" w:hAnsi="Montserrat" w:cs="Arial"/>
          <w:sz w:val="21"/>
          <w:szCs w:val="21"/>
          <w:lang w:val="es-MX"/>
        </w:rPr>
        <w:t xml:space="preserve"> separadores, índices </w:t>
      </w:r>
      <w:r w:rsidR="005D128E">
        <w:rPr>
          <w:rFonts w:ascii="Montserrat" w:hAnsi="Montserrat" w:cs="Arial"/>
          <w:sz w:val="21"/>
          <w:szCs w:val="21"/>
          <w:lang w:val="es-MX"/>
        </w:rPr>
        <w:t>ni</w:t>
      </w:r>
      <w:r w:rsidRPr="002D5C00">
        <w:rPr>
          <w:rFonts w:ascii="Montserrat" w:hAnsi="Montserrat" w:cs="Arial"/>
          <w:sz w:val="21"/>
          <w:szCs w:val="21"/>
          <w:lang w:val="es-MX"/>
        </w:rPr>
        <w:t xml:space="preserve"> carátulas).</w:t>
      </w:r>
      <w:r w:rsidR="007B5C21">
        <w:rPr>
          <w:rFonts w:ascii="Montserrat" w:hAnsi="Montserrat" w:cs="Arial"/>
          <w:sz w:val="21"/>
          <w:szCs w:val="21"/>
          <w:lang w:val="es-MX"/>
        </w:rPr>
        <w:t xml:space="preserve"> </w:t>
      </w:r>
      <w:r w:rsidR="00507949" w:rsidRPr="002D5C00">
        <w:rPr>
          <w:rFonts w:ascii="Montserrat" w:hAnsi="Montserrat" w:cs="Arial"/>
          <w:sz w:val="21"/>
          <w:szCs w:val="21"/>
          <w:lang w:val="es-MX"/>
        </w:rPr>
        <w:t>Si el expediente tiene varios volúmenes, el foliado es continuo</w:t>
      </w:r>
      <w:r w:rsidR="008E0A8D">
        <w:rPr>
          <w:rFonts w:ascii="Montserrat" w:hAnsi="Montserrat" w:cs="Arial"/>
          <w:sz w:val="21"/>
          <w:szCs w:val="21"/>
          <w:lang w:val="es-MX"/>
        </w:rPr>
        <w:t>.</w:t>
      </w:r>
    </w:p>
    <w:p w14:paraId="707DA6FD" w14:textId="77777777" w:rsidR="00EF26B7" w:rsidRPr="002D5C00" w:rsidRDefault="00EF26B7" w:rsidP="00CF1246">
      <w:pPr>
        <w:contextualSpacing/>
        <w:jc w:val="both"/>
        <w:rPr>
          <w:rFonts w:ascii="Montserrat" w:hAnsi="Montserrat" w:cs="Arial"/>
          <w:sz w:val="21"/>
          <w:szCs w:val="21"/>
          <w:lang w:val="es-MX"/>
        </w:rPr>
      </w:pPr>
    </w:p>
    <w:p w14:paraId="67457D87" w14:textId="72A3C348" w:rsidR="006A33EA" w:rsidRDefault="006A33EA" w:rsidP="00CF1246">
      <w:pPr>
        <w:contextualSpacing/>
        <w:jc w:val="both"/>
        <w:rPr>
          <w:rFonts w:ascii="Montserrat" w:hAnsi="Montserrat" w:cs="Arial"/>
          <w:sz w:val="21"/>
          <w:szCs w:val="21"/>
          <w:lang w:val="es-MX"/>
        </w:rPr>
      </w:pPr>
      <w:r w:rsidRPr="002D5C00">
        <w:rPr>
          <w:rFonts w:ascii="Montserrat" w:hAnsi="Montserrat" w:cs="Arial"/>
          <w:sz w:val="21"/>
          <w:szCs w:val="21"/>
          <w:lang w:val="es-MX"/>
        </w:rPr>
        <w:t xml:space="preserve">Los expedientes que estén registrados en el SATYC también se deben de cerrar, anotando la fecha correspondiente. </w:t>
      </w:r>
      <w:r w:rsidR="00CD7170" w:rsidRPr="002D5C00">
        <w:rPr>
          <w:rFonts w:ascii="Montserrat" w:hAnsi="Montserrat" w:cs="Arial"/>
          <w:sz w:val="21"/>
          <w:szCs w:val="21"/>
          <w:lang w:val="es-MX"/>
        </w:rPr>
        <w:t>E</w:t>
      </w:r>
      <w:r w:rsidRPr="002D5C00">
        <w:rPr>
          <w:rFonts w:ascii="Montserrat" w:hAnsi="Montserrat" w:cs="Arial"/>
          <w:sz w:val="21"/>
          <w:szCs w:val="21"/>
          <w:lang w:val="es-MX"/>
        </w:rPr>
        <w:t xml:space="preserve">n el caso de expedientes que tienen soporte físico, </w:t>
      </w:r>
      <w:r w:rsidR="00A5125F" w:rsidRPr="002D5C00">
        <w:rPr>
          <w:rFonts w:ascii="Montserrat" w:hAnsi="Montserrat" w:cs="Arial"/>
          <w:sz w:val="21"/>
          <w:szCs w:val="21"/>
          <w:lang w:val="es-MX"/>
        </w:rPr>
        <w:t xml:space="preserve">el sistema solicita </w:t>
      </w:r>
      <w:r w:rsidRPr="002D5C00">
        <w:rPr>
          <w:rFonts w:ascii="Montserrat" w:hAnsi="Montserrat" w:cs="Arial"/>
          <w:sz w:val="21"/>
          <w:szCs w:val="21"/>
          <w:lang w:val="es-MX"/>
        </w:rPr>
        <w:t xml:space="preserve">el número de folios y de volúmenes, así como </w:t>
      </w:r>
      <w:r w:rsidR="00A5125F" w:rsidRPr="002D5C00">
        <w:rPr>
          <w:rFonts w:ascii="Montserrat" w:hAnsi="Montserrat" w:cs="Arial"/>
          <w:sz w:val="21"/>
          <w:szCs w:val="21"/>
          <w:lang w:val="es-MX"/>
        </w:rPr>
        <w:t xml:space="preserve">la </w:t>
      </w:r>
      <w:r w:rsidRPr="002D5C00">
        <w:rPr>
          <w:rFonts w:ascii="Montserrat" w:hAnsi="Montserrat" w:cs="Arial"/>
          <w:sz w:val="21"/>
          <w:szCs w:val="21"/>
          <w:lang w:val="es-MX"/>
        </w:rPr>
        <w:t>actualiza</w:t>
      </w:r>
      <w:r w:rsidR="00A5125F" w:rsidRPr="002D5C00">
        <w:rPr>
          <w:rFonts w:ascii="Montserrat" w:hAnsi="Montserrat" w:cs="Arial"/>
          <w:sz w:val="21"/>
          <w:szCs w:val="21"/>
          <w:lang w:val="es-MX"/>
        </w:rPr>
        <w:t xml:space="preserve">ción de </w:t>
      </w:r>
      <w:r w:rsidRPr="002D5C00">
        <w:rPr>
          <w:rFonts w:ascii="Montserrat" w:hAnsi="Montserrat" w:cs="Arial"/>
          <w:sz w:val="21"/>
          <w:szCs w:val="21"/>
          <w:lang w:val="es-MX"/>
        </w:rPr>
        <w:t>su ubicación topográfica.</w:t>
      </w:r>
    </w:p>
    <w:p w14:paraId="0F879141" w14:textId="77777777" w:rsidR="00EF26B7" w:rsidRPr="002D5C00" w:rsidRDefault="00EF26B7" w:rsidP="00CF1246">
      <w:pPr>
        <w:contextualSpacing/>
        <w:jc w:val="both"/>
        <w:rPr>
          <w:rFonts w:ascii="Montserrat" w:hAnsi="Montserrat" w:cs="Arial"/>
          <w:sz w:val="21"/>
          <w:szCs w:val="21"/>
          <w:lang w:val="es-MX"/>
        </w:rPr>
      </w:pPr>
    </w:p>
    <w:p w14:paraId="6346B341" w14:textId="7AC36A48" w:rsidR="00A5125F" w:rsidRDefault="00A5125F" w:rsidP="00CF1246">
      <w:pPr>
        <w:contextualSpacing/>
        <w:jc w:val="both"/>
        <w:rPr>
          <w:rFonts w:ascii="Montserrat" w:hAnsi="Montserrat" w:cs="Arial"/>
          <w:sz w:val="21"/>
          <w:szCs w:val="21"/>
          <w:lang w:val="es-MX"/>
        </w:rPr>
      </w:pPr>
      <w:r w:rsidRPr="002D5C00">
        <w:rPr>
          <w:rFonts w:ascii="Montserrat" w:hAnsi="Montserrat" w:cs="Arial"/>
          <w:sz w:val="21"/>
          <w:szCs w:val="21"/>
          <w:lang w:val="es-MX"/>
        </w:rPr>
        <w:t>Cerrados los expedientes, se actualizar</w:t>
      </w:r>
      <w:r w:rsidR="00A824CF">
        <w:rPr>
          <w:rFonts w:ascii="Montserrat" w:hAnsi="Montserrat" w:cs="Arial"/>
          <w:sz w:val="21"/>
          <w:szCs w:val="21"/>
          <w:lang w:val="es-MX"/>
        </w:rPr>
        <w:t>án</w:t>
      </w:r>
      <w:r w:rsidRPr="002D5C00">
        <w:rPr>
          <w:rFonts w:ascii="Montserrat" w:hAnsi="Montserrat" w:cs="Arial"/>
          <w:sz w:val="21"/>
          <w:szCs w:val="21"/>
          <w:lang w:val="es-MX"/>
        </w:rPr>
        <w:t xml:space="preserve"> la</w:t>
      </w:r>
      <w:r w:rsidR="00A824CF">
        <w:rPr>
          <w:rFonts w:ascii="Montserrat" w:hAnsi="Montserrat" w:cs="Arial"/>
          <w:sz w:val="21"/>
          <w:szCs w:val="21"/>
          <w:lang w:val="es-MX"/>
        </w:rPr>
        <w:t>s</w:t>
      </w:r>
      <w:r w:rsidRPr="002D5C00">
        <w:rPr>
          <w:rFonts w:ascii="Montserrat" w:hAnsi="Montserrat" w:cs="Arial"/>
          <w:sz w:val="21"/>
          <w:szCs w:val="21"/>
          <w:lang w:val="es-MX"/>
        </w:rPr>
        <w:t xml:space="preserve"> carátula</w:t>
      </w:r>
      <w:r w:rsidR="00A824CF">
        <w:rPr>
          <w:rFonts w:ascii="Montserrat" w:hAnsi="Montserrat" w:cs="Arial"/>
          <w:sz w:val="21"/>
          <w:szCs w:val="21"/>
          <w:lang w:val="es-MX"/>
        </w:rPr>
        <w:t>s</w:t>
      </w:r>
      <w:r w:rsidR="00CD7170" w:rsidRPr="002D5C00">
        <w:rPr>
          <w:rFonts w:ascii="Montserrat" w:hAnsi="Montserrat" w:cs="Arial"/>
          <w:sz w:val="21"/>
          <w:szCs w:val="21"/>
          <w:lang w:val="es-MX"/>
        </w:rPr>
        <w:t>,</w:t>
      </w:r>
      <w:r w:rsidRPr="002D5C00">
        <w:rPr>
          <w:rFonts w:ascii="Montserrat" w:hAnsi="Montserrat" w:cs="Arial"/>
          <w:sz w:val="21"/>
          <w:szCs w:val="21"/>
          <w:lang w:val="es-MX"/>
        </w:rPr>
        <w:t xml:space="preserve"> complementando los datos </w:t>
      </w:r>
      <w:r w:rsidR="001154A2" w:rsidRPr="002D5C00">
        <w:rPr>
          <w:rFonts w:ascii="Montserrat" w:hAnsi="Montserrat" w:cs="Arial"/>
          <w:sz w:val="21"/>
          <w:szCs w:val="21"/>
          <w:lang w:val="es-MX"/>
        </w:rPr>
        <w:t>de fecha de cierre, año de transferencia, folios, volúmenes,</w:t>
      </w:r>
      <w:r w:rsidRPr="002D5C00">
        <w:rPr>
          <w:rFonts w:ascii="Montserrat" w:hAnsi="Montserrat" w:cs="Arial"/>
          <w:sz w:val="21"/>
          <w:szCs w:val="21"/>
          <w:lang w:val="es-MX"/>
        </w:rPr>
        <w:t xml:space="preserve"> y permanecer debidamente ordenados y organizados en el archivo de trámite hasta su transferencia.</w:t>
      </w:r>
    </w:p>
    <w:p w14:paraId="7873A575" w14:textId="77777777" w:rsidR="00EF26B7" w:rsidRPr="002D5C00" w:rsidRDefault="00EF26B7" w:rsidP="00CF1246">
      <w:pPr>
        <w:contextualSpacing/>
        <w:jc w:val="both"/>
        <w:rPr>
          <w:rFonts w:ascii="Montserrat" w:hAnsi="Montserrat" w:cs="Arial"/>
          <w:sz w:val="21"/>
          <w:szCs w:val="21"/>
          <w:lang w:val="es-MX"/>
        </w:rPr>
      </w:pPr>
    </w:p>
    <w:p w14:paraId="3631A6BE" w14:textId="5E33519C" w:rsidR="001154A2" w:rsidRPr="002D5C00" w:rsidRDefault="001154A2" w:rsidP="00CF1246">
      <w:pPr>
        <w:contextualSpacing/>
        <w:jc w:val="both"/>
        <w:rPr>
          <w:rFonts w:ascii="Montserrat" w:hAnsi="Montserrat" w:cs="Arial"/>
          <w:sz w:val="21"/>
          <w:szCs w:val="21"/>
          <w:lang w:val="es-MX"/>
        </w:rPr>
      </w:pPr>
      <w:r w:rsidRPr="002D5C00">
        <w:rPr>
          <w:rFonts w:ascii="Montserrat" w:hAnsi="Montserrat" w:cs="Arial"/>
          <w:sz w:val="21"/>
          <w:szCs w:val="21"/>
          <w:lang w:val="es-MX"/>
        </w:rPr>
        <w:t xml:space="preserve">En la fecha de cierre </w:t>
      </w:r>
      <w:r w:rsidR="00C54503">
        <w:rPr>
          <w:rFonts w:ascii="Montserrat" w:hAnsi="Montserrat" w:cs="Arial"/>
          <w:sz w:val="21"/>
          <w:szCs w:val="21"/>
          <w:lang w:val="es-MX"/>
        </w:rPr>
        <w:t>se</w:t>
      </w:r>
      <w:r w:rsidRPr="002D5C00">
        <w:rPr>
          <w:rFonts w:ascii="Montserrat" w:hAnsi="Montserrat" w:cs="Arial"/>
          <w:sz w:val="21"/>
          <w:szCs w:val="21"/>
          <w:lang w:val="es-MX"/>
        </w:rPr>
        <w:t xml:space="preserve"> anotar</w:t>
      </w:r>
      <w:r w:rsidR="00C54503">
        <w:rPr>
          <w:rFonts w:ascii="Montserrat" w:hAnsi="Montserrat" w:cs="Arial"/>
          <w:sz w:val="21"/>
          <w:szCs w:val="21"/>
          <w:lang w:val="es-MX"/>
        </w:rPr>
        <w:t>á</w:t>
      </w:r>
      <w:r w:rsidRPr="002D5C00">
        <w:rPr>
          <w:rFonts w:ascii="Montserrat" w:hAnsi="Montserrat" w:cs="Arial"/>
          <w:sz w:val="21"/>
          <w:szCs w:val="21"/>
          <w:lang w:val="es-MX"/>
        </w:rPr>
        <w:t xml:space="preserve"> día, mes y año, lo cual debe</w:t>
      </w:r>
      <w:r w:rsidR="00C54503">
        <w:rPr>
          <w:rFonts w:ascii="Montserrat" w:hAnsi="Montserrat" w:cs="Arial"/>
          <w:sz w:val="21"/>
          <w:szCs w:val="21"/>
          <w:lang w:val="es-MX"/>
        </w:rPr>
        <w:t>rá</w:t>
      </w:r>
      <w:r w:rsidRPr="002D5C00">
        <w:rPr>
          <w:rFonts w:ascii="Montserrat" w:hAnsi="Montserrat" w:cs="Arial"/>
          <w:sz w:val="21"/>
          <w:szCs w:val="21"/>
          <w:lang w:val="es-MX"/>
        </w:rPr>
        <w:t xml:space="preserve"> corresponder a los documentos con los </w:t>
      </w:r>
      <w:r w:rsidR="00865839">
        <w:rPr>
          <w:rFonts w:ascii="Montserrat" w:hAnsi="Montserrat" w:cs="Arial"/>
          <w:sz w:val="21"/>
          <w:szCs w:val="21"/>
          <w:lang w:val="es-MX"/>
        </w:rPr>
        <w:t>que</w:t>
      </w:r>
      <w:r w:rsidRPr="002D5C00">
        <w:rPr>
          <w:rFonts w:ascii="Montserrat" w:hAnsi="Montserrat" w:cs="Arial"/>
          <w:sz w:val="21"/>
          <w:szCs w:val="21"/>
          <w:lang w:val="es-MX"/>
        </w:rPr>
        <w:t xml:space="preserve"> se concluyen las gestiones relacionadas al expediente.</w:t>
      </w:r>
    </w:p>
    <w:p w14:paraId="0816A382" w14:textId="77777777" w:rsidR="00192911" w:rsidRPr="002D5C00" w:rsidRDefault="00192911" w:rsidP="00B504B5">
      <w:pPr>
        <w:spacing w:after="0"/>
        <w:jc w:val="both"/>
        <w:rPr>
          <w:rFonts w:ascii="Montserrat" w:hAnsi="Montserrat" w:cs="Arial"/>
          <w:sz w:val="21"/>
          <w:szCs w:val="21"/>
          <w:lang w:val="es-MX"/>
        </w:rPr>
      </w:pPr>
    </w:p>
    <w:p w14:paraId="7A6D0E05" w14:textId="30BA8196" w:rsidR="00192911" w:rsidRDefault="00BC058B" w:rsidP="00CF1246">
      <w:pPr>
        <w:pStyle w:val="Ttulo3"/>
        <w:spacing w:before="0" w:after="160" w:line="259" w:lineRule="auto"/>
        <w:ind w:firstLine="0"/>
        <w:contextualSpacing/>
      </w:pPr>
      <w:bookmarkStart w:id="100" w:name="_Toc105082998"/>
      <w:bookmarkStart w:id="101" w:name="_Toc105674394"/>
      <w:bookmarkStart w:id="102" w:name="_Toc106271115"/>
      <w:r w:rsidRPr="002D5C00">
        <w:t xml:space="preserve">5.3.8. </w:t>
      </w:r>
      <w:r w:rsidR="00F4444A" w:rsidRPr="002D5C00">
        <w:t>Conservación de expedientes</w:t>
      </w:r>
      <w:r w:rsidR="00281C20" w:rsidRPr="002D5C00">
        <w:t xml:space="preserve"> en el Archivo de Trámite</w:t>
      </w:r>
      <w:bookmarkEnd w:id="100"/>
      <w:bookmarkEnd w:id="101"/>
      <w:bookmarkEnd w:id="102"/>
    </w:p>
    <w:p w14:paraId="08892F0F" w14:textId="70F3769A" w:rsidR="00EF26B7" w:rsidRPr="002D5C00" w:rsidRDefault="00F4444A" w:rsidP="00CF1246">
      <w:pPr>
        <w:contextualSpacing/>
        <w:jc w:val="both"/>
        <w:rPr>
          <w:rFonts w:ascii="Montserrat" w:hAnsi="Montserrat" w:cs="Arial"/>
          <w:sz w:val="21"/>
          <w:szCs w:val="21"/>
          <w:lang w:val="es-MX"/>
        </w:rPr>
      </w:pPr>
      <w:r w:rsidRPr="002D5C00">
        <w:rPr>
          <w:rFonts w:ascii="Montserrat" w:hAnsi="Montserrat" w:cs="Arial"/>
          <w:sz w:val="21"/>
          <w:szCs w:val="21"/>
          <w:lang w:val="es-MX"/>
        </w:rPr>
        <w:t xml:space="preserve">A partir de que se cierra un expediente, inicia </w:t>
      </w:r>
      <w:r w:rsidR="00D55098">
        <w:rPr>
          <w:rFonts w:ascii="Montserrat" w:hAnsi="Montserrat" w:cs="Arial"/>
          <w:sz w:val="21"/>
          <w:szCs w:val="21"/>
          <w:lang w:val="es-MX"/>
        </w:rPr>
        <w:t>el</w:t>
      </w:r>
      <w:r w:rsidRPr="002D5C00">
        <w:rPr>
          <w:rFonts w:ascii="Montserrat" w:hAnsi="Montserrat" w:cs="Arial"/>
          <w:sz w:val="21"/>
          <w:szCs w:val="21"/>
          <w:lang w:val="es-MX"/>
        </w:rPr>
        <w:t xml:space="preserve"> plazo de conservación, tanto en el archivo de trámite</w:t>
      </w:r>
      <w:r w:rsidR="009853B6" w:rsidRPr="002D5C00">
        <w:rPr>
          <w:rFonts w:ascii="Montserrat" w:hAnsi="Montserrat" w:cs="Arial"/>
          <w:sz w:val="21"/>
          <w:szCs w:val="21"/>
          <w:lang w:val="es-MX"/>
        </w:rPr>
        <w:t>,</w:t>
      </w:r>
      <w:r w:rsidRPr="002D5C00">
        <w:rPr>
          <w:rFonts w:ascii="Montserrat" w:hAnsi="Montserrat" w:cs="Arial"/>
          <w:sz w:val="21"/>
          <w:szCs w:val="21"/>
          <w:lang w:val="es-MX"/>
        </w:rPr>
        <w:t xml:space="preserve"> como en el archivo de concentración</w:t>
      </w:r>
      <w:r w:rsidR="00D55098">
        <w:rPr>
          <w:rFonts w:ascii="Montserrat" w:hAnsi="Montserrat" w:cs="Arial"/>
          <w:sz w:val="21"/>
          <w:szCs w:val="21"/>
          <w:lang w:val="es-MX"/>
        </w:rPr>
        <w:t xml:space="preserve">. Los plazos se encuentran establecidos </w:t>
      </w:r>
      <w:r w:rsidR="00CD7170" w:rsidRPr="002D5C00">
        <w:rPr>
          <w:rFonts w:ascii="Montserrat" w:hAnsi="Montserrat" w:cs="Arial"/>
          <w:sz w:val="21"/>
          <w:szCs w:val="21"/>
          <w:lang w:val="es-MX"/>
        </w:rPr>
        <w:t>en e</w:t>
      </w:r>
      <w:r w:rsidR="00617BDD" w:rsidRPr="002D5C00">
        <w:rPr>
          <w:rFonts w:ascii="Montserrat" w:hAnsi="Montserrat" w:cs="Arial"/>
          <w:sz w:val="21"/>
          <w:szCs w:val="21"/>
          <w:lang w:val="es-MX"/>
        </w:rPr>
        <w:t>l</w:t>
      </w:r>
      <w:r w:rsidR="00CD7170" w:rsidRPr="002D5C00">
        <w:rPr>
          <w:rFonts w:ascii="Montserrat" w:hAnsi="Montserrat" w:cs="Arial"/>
          <w:sz w:val="21"/>
          <w:szCs w:val="21"/>
          <w:lang w:val="es-MX"/>
        </w:rPr>
        <w:t xml:space="preserve"> Catálogo de Disposición Documental</w:t>
      </w:r>
      <w:r w:rsidR="00617BDD" w:rsidRPr="002D5C00">
        <w:rPr>
          <w:rFonts w:ascii="Montserrat" w:hAnsi="Montserrat" w:cs="Arial"/>
          <w:sz w:val="21"/>
          <w:szCs w:val="21"/>
          <w:lang w:val="es-MX"/>
        </w:rPr>
        <w:t>.</w:t>
      </w:r>
    </w:p>
    <w:p w14:paraId="1AACB3FA" w14:textId="349B2E61" w:rsidR="00A430FA" w:rsidRDefault="00A430FA" w:rsidP="00CF1246">
      <w:pPr>
        <w:contextualSpacing/>
        <w:jc w:val="both"/>
        <w:rPr>
          <w:rFonts w:ascii="Montserrat" w:hAnsi="Montserrat" w:cs="Arial"/>
          <w:bCs/>
          <w:sz w:val="21"/>
          <w:szCs w:val="21"/>
          <w:lang w:val="es-MX"/>
        </w:rPr>
      </w:pPr>
      <w:r w:rsidRPr="002D5C00">
        <w:rPr>
          <w:rFonts w:ascii="Montserrat" w:hAnsi="Montserrat" w:cs="Arial"/>
          <w:bCs/>
          <w:sz w:val="21"/>
          <w:szCs w:val="21"/>
          <w:lang w:val="es-MX"/>
        </w:rPr>
        <w:lastRenderedPageBreak/>
        <w:t>Es responsabilidad de los servidores públicos de las unidades administrativas preservar</w:t>
      </w:r>
      <w:r w:rsidR="00787BB3">
        <w:rPr>
          <w:rFonts w:ascii="Montserrat" w:hAnsi="Montserrat" w:cs="Arial"/>
          <w:bCs/>
          <w:sz w:val="21"/>
          <w:szCs w:val="21"/>
          <w:lang w:val="es-MX"/>
        </w:rPr>
        <w:t xml:space="preserve">, </w:t>
      </w:r>
      <w:r w:rsidR="00787BB3" w:rsidRPr="002D5C00">
        <w:rPr>
          <w:rFonts w:ascii="Montserrat" w:hAnsi="Montserrat" w:cs="Arial"/>
          <w:bCs/>
          <w:color w:val="000000" w:themeColor="text1"/>
          <w:sz w:val="21"/>
          <w:szCs w:val="21"/>
          <w:lang w:val="es-MX"/>
        </w:rPr>
        <w:t xml:space="preserve">en </w:t>
      </w:r>
      <w:r w:rsidR="00787BB3" w:rsidRPr="002D5C00">
        <w:rPr>
          <w:rFonts w:ascii="Montserrat" w:hAnsi="Montserrat" w:cs="Arial"/>
          <w:bCs/>
          <w:sz w:val="21"/>
          <w:szCs w:val="21"/>
          <w:lang w:val="es-MX"/>
        </w:rPr>
        <w:t xml:space="preserve">las mejores condiciones posibles, </w:t>
      </w:r>
      <w:r w:rsidRPr="002D5C00">
        <w:rPr>
          <w:rFonts w:ascii="Montserrat" w:hAnsi="Montserrat" w:cs="Arial"/>
          <w:bCs/>
          <w:sz w:val="21"/>
          <w:szCs w:val="21"/>
          <w:lang w:val="es-MX"/>
        </w:rPr>
        <w:t xml:space="preserve">los documentos que tienen bajo </w:t>
      </w:r>
      <w:r w:rsidRPr="002D5C00">
        <w:rPr>
          <w:rFonts w:ascii="Montserrat" w:hAnsi="Montserrat" w:cs="Arial"/>
          <w:bCs/>
          <w:color w:val="000000" w:themeColor="text1"/>
          <w:sz w:val="21"/>
          <w:szCs w:val="21"/>
          <w:lang w:val="es-MX"/>
        </w:rPr>
        <w:t xml:space="preserve">su resguardo, </w:t>
      </w:r>
      <w:r w:rsidRPr="002D5C00">
        <w:rPr>
          <w:rFonts w:ascii="Montserrat" w:hAnsi="Montserrat" w:cs="Arial"/>
          <w:bCs/>
          <w:sz w:val="21"/>
          <w:szCs w:val="21"/>
          <w:lang w:val="es-MX"/>
        </w:rPr>
        <w:t>a fin de garantizar el acceso a la información.</w:t>
      </w:r>
    </w:p>
    <w:p w14:paraId="33CDC874" w14:textId="77777777" w:rsidR="00EF26B7" w:rsidRPr="002D5C00" w:rsidRDefault="00EF26B7" w:rsidP="00CF1246">
      <w:pPr>
        <w:contextualSpacing/>
        <w:jc w:val="both"/>
        <w:rPr>
          <w:rFonts w:ascii="Montserrat" w:hAnsi="Montserrat" w:cs="Arial"/>
          <w:bCs/>
          <w:sz w:val="21"/>
          <w:szCs w:val="21"/>
          <w:lang w:val="es-MX"/>
        </w:rPr>
      </w:pPr>
    </w:p>
    <w:p w14:paraId="0D03D464" w14:textId="788FCC60" w:rsidR="00F4444A" w:rsidRDefault="00F4444A" w:rsidP="00CF1246">
      <w:pPr>
        <w:contextualSpacing/>
        <w:jc w:val="both"/>
        <w:rPr>
          <w:rFonts w:ascii="Montserrat" w:hAnsi="Montserrat" w:cs="Arial"/>
          <w:bCs/>
          <w:sz w:val="21"/>
          <w:szCs w:val="21"/>
          <w:lang w:val="es-MX"/>
        </w:rPr>
      </w:pPr>
      <w:r w:rsidRPr="002D5C00">
        <w:rPr>
          <w:rFonts w:ascii="Montserrat" w:hAnsi="Montserrat" w:cs="Arial"/>
          <w:bCs/>
          <w:sz w:val="21"/>
          <w:szCs w:val="21"/>
          <w:lang w:val="es-MX"/>
        </w:rPr>
        <w:t xml:space="preserve">Cualquier servidor público del CONALEP, al separarse de su empleo, cargo o comisión, tiene la obligación de entregar debidamente clasificados y organizados los expedientes que tiene bajo su resguardo, relacionándolos en el formato </w:t>
      </w:r>
      <w:r w:rsidR="00C35305" w:rsidRPr="002D5C00">
        <w:rPr>
          <w:rFonts w:ascii="Montserrat" w:hAnsi="Montserrat" w:cs="Arial"/>
          <w:bCs/>
          <w:sz w:val="21"/>
          <w:szCs w:val="21"/>
          <w:lang w:val="es-MX"/>
        </w:rPr>
        <w:t>660-APO-PR-07-FO08 “</w:t>
      </w:r>
      <w:r w:rsidR="003D435B" w:rsidRPr="002D5C00">
        <w:rPr>
          <w:rFonts w:ascii="Montserrat" w:hAnsi="Montserrat" w:cs="Arial"/>
          <w:bCs/>
          <w:sz w:val="21"/>
          <w:szCs w:val="21"/>
          <w:lang w:val="es-MX"/>
        </w:rPr>
        <w:t>Entrega de expedientes del servidor público que se separa de su empleo, cargo o comisión</w:t>
      </w:r>
      <w:r w:rsidR="00C35305" w:rsidRPr="002D5C00">
        <w:rPr>
          <w:rFonts w:ascii="Montserrat" w:hAnsi="Montserrat" w:cs="Arial"/>
          <w:bCs/>
          <w:sz w:val="21"/>
          <w:szCs w:val="21"/>
          <w:lang w:val="es-MX"/>
        </w:rPr>
        <w:t>”</w:t>
      </w:r>
      <w:r w:rsidRPr="002D5C00">
        <w:rPr>
          <w:rFonts w:ascii="Montserrat" w:hAnsi="Montserrat" w:cs="Arial"/>
          <w:bCs/>
          <w:sz w:val="21"/>
          <w:szCs w:val="21"/>
          <w:lang w:val="es-MX"/>
        </w:rPr>
        <w:t xml:space="preserve"> (ANEXO </w:t>
      </w:r>
      <w:r w:rsidR="003D435B" w:rsidRPr="002D5C00">
        <w:rPr>
          <w:rFonts w:ascii="Montserrat" w:hAnsi="Montserrat" w:cs="Arial"/>
          <w:bCs/>
          <w:sz w:val="21"/>
          <w:szCs w:val="21"/>
          <w:lang w:val="es-MX"/>
        </w:rPr>
        <w:t>5</w:t>
      </w:r>
      <w:r w:rsidRPr="002D5C00">
        <w:rPr>
          <w:rFonts w:ascii="Montserrat" w:hAnsi="Montserrat" w:cs="Arial"/>
          <w:bCs/>
          <w:sz w:val="21"/>
          <w:szCs w:val="21"/>
          <w:lang w:val="es-MX"/>
        </w:rPr>
        <w:t>)</w:t>
      </w:r>
      <w:r w:rsidR="008910BA" w:rsidRPr="002D5C00">
        <w:rPr>
          <w:rFonts w:ascii="Montserrat" w:hAnsi="Montserrat" w:cs="Arial"/>
          <w:bCs/>
          <w:sz w:val="21"/>
          <w:szCs w:val="21"/>
          <w:lang w:val="es-MX"/>
        </w:rPr>
        <w:t>.</w:t>
      </w:r>
    </w:p>
    <w:p w14:paraId="3FA06E98" w14:textId="77777777" w:rsidR="00EF26B7" w:rsidRPr="002D5C00" w:rsidRDefault="00EF26B7" w:rsidP="00CF1246">
      <w:pPr>
        <w:contextualSpacing/>
        <w:jc w:val="both"/>
        <w:rPr>
          <w:rFonts w:ascii="Montserrat" w:hAnsi="Montserrat" w:cs="Arial"/>
          <w:bCs/>
          <w:sz w:val="21"/>
          <w:szCs w:val="21"/>
          <w:lang w:val="es-MX"/>
        </w:rPr>
      </w:pPr>
    </w:p>
    <w:p w14:paraId="7CB9E50C" w14:textId="462E0179" w:rsidR="00C35305" w:rsidRDefault="00C35305" w:rsidP="00CF1246">
      <w:pPr>
        <w:contextualSpacing/>
        <w:jc w:val="both"/>
        <w:rPr>
          <w:rFonts w:ascii="Montserrat" w:hAnsi="Montserrat" w:cs="Arial"/>
          <w:bCs/>
          <w:sz w:val="21"/>
          <w:szCs w:val="21"/>
          <w:lang w:val="es-MX"/>
        </w:rPr>
      </w:pPr>
      <w:r w:rsidRPr="002D5C00">
        <w:rPr>
          <w:rFonts w:ascii="Montserrat" w:hAnsi="Montserrat" w:cs="Arial"/>
          <w:bCs/>
          <w:sz w:val="21"/>
          <w:szCs w:val="21"/>
          <w:lang w:val="es-MX"/>
        </w:rPr>
        <w:t>Los expedientes en el Archivo de Trámite estarán perfectamente registrados e identificados en un inventario, cuya ubicación topográfica debe actualiza</w:t>
      </w:r>
      <w:r w:rsidR="00D55098">
        <w:rPr>
          <w:rFonts w:ascii="Montserrat" w:hAnsi="Montserrat" w:cs="Arial"/>
          <w:bCs/>
          <w:sz w:val="21"/>
          <w:szCs w:val="21"/>
          <w:lang w:val="es-MX"/>
        </w:rPr>
        <w:t>rse</w:t>
      </w:r>
      <w:r w:rsidR="009C6A9F" w:rsidRPr="002D5C00">
        <w:rPr>
          <w:rFonts w:ascii="Montserrat" w:hAnsi="Montserrat" w:cs="Arial"/>
          <w:bCs/>
          <w:sz w:val="21"/>
          <w:szCs w:val="21"/>
          <w:lang w:val="es-MX"/>
        </w:rPr>
        <w:t xml:space="preserve"> permanentemente</w:t>
      </w:r>
      <w:r w:rsidRPr="002D5C00">
        <w:rPr>
          <w:rFonts w:ascii="Montserrat" w:hAnsi="Montserrat" w:cs="Arial"/>
          <w:bCs/>
          <w:sz w:val="21"/>
          <w:szCs w:val="21"/>
          <w:lang w:val="es-MX"/>
        </w:rPr>
        <w:t>.</w:t>
      </w:r>
      <w:r w:rsidR="00617BDD" w:rsidRPr="002D5C00">
        <w:rPr>
          <w:rFonts w:ascii="Montserrat" w:hAnsi="Montserrat" w:cs="Arial"/>
          <w:bCs/>
          <w:sz w:val="21"/>
          <w:szCs w:val="21"/>
          <w:lang w:val="es-MX"/>
        </w:rPr>
        <w:t xml:space="preserve"> El formato vigente de este inventario lo difundirá </w:t>
      </w:r>
      <w:r w:rsidR="009330FF" w:rsidRPr="002D5C00">
        <w:rPr>
          <w:rFonts w:ascii="Montserrat" w:hAnsi="Montserrat" w:cs="Arial"/>
          <w:bCs/>
          <w:sz w:val="21"/>
          <w:szCs w:val="21"/>
          <w:lang w:val="es-MX"/>
        </w:rPr>
        <w:t>el</w:t>
      </w:r>
      <w:r w:rsidR="00617BDD" w:rsidRPr="002D5C00">
        <w:rPr>
          <w:rFonts w:ascii="Montserrat" w:hAnsi="Montserrat" w:cs="Arial"/>
          <w:bCs/>
          <w:sz w:val="21"/>
          <w:szCs w:val="21"/>
          <w:lang w:val="es-MX"/>
        </w:rPr>
        <w:t xml:space="preserve"> </w:t>
      </w:r>
      <w:r w:rsidR="009330FF" w:rsidRPr="002D5C00">
        <w:rPr>
          <w:rFonts w:ascii="Montserrat" w:hAnsi="Montserrat" w:cs="Arial"/>
          <w:bCs/>
          <w:sz w:val="21"/>
          <w:szCs w:val="21"/>
          <w:lang w:val="es-MX"/>
        </w:rPr>
        <w:t>Área Coordinadora de Archivos</w:t>
      </w:r>
      <w:r w:rsidR="00617BDD" w:rsidRPr="002D5C00">
        <w:rPr>
          <w:rFonts w:ascii="Montserrat" w:hAnsi="Montserrat" w:cs="Arial"/>
          <w:bCs/>
          <w:sz w:val="21"/>
          <w:szCs w:val="21"/>
          <w:lang w:val="es-MX"/>
        </w:rPr>
        <w:t>.</w:t>
      </w:r>
    </w:p>
    <w:p w14:paraId="3815F781" w14:textId="77777777" w:rsidR="00EF26B7" w:rsidRPr="002D5C00" w:rsidRDefault="00EF26B7" w:rsidP="00CF1246">
      <w:pPr>
        <w:contextualSpacing/>
        <w:jc w:val="both"/>
        <w:rPr>
          <w:rFonts w:ascii="Montserrat" w:hAnsi="Montserrat" w:cs="Arial"/>
          <w:bCs/>
          <w:sz w:val="21"/>
          <w:szCs w:val="21"/>
          <w:lang w:val="es-MX"/>
        </w:rPr>
      </w:pPr>
    </w:p>
    <w:p w14:paraId="41342BC0" w14:textId="5EDC13E6" w:rsidR="00637161" w:rsidRDefault="00043E62" w:rsidP="00CF1246">
      <w:pPr>
        <w:contextualSpacing/>
        <w:jc w:val="both"/>
        <w:rPr>
          <w:rFonts w:ascii="Montserrat" w:hAnsi="Montserrat" w:cs="Arial"/>
          <w:bCs/>
          <w:sz w:val="21"/>
          <w:szCs w:val="21"/>
          <w:lang w:val="es-MX"/>
        </w:rPr>
      </w:pPr>
      <w:r w:rsidRPr="002D5C00">
        <w:rPr>
          <w:rFonts w:ascii="Montserrat" w:hAnsi="Montserrat" w:cs="Arial"/>
          <w:bCs/>
          <w:sz w:val="21"/>
          <w:szCs w:val="21"/>
          <w:lang w:val="es-MX"/>
        </w:rPr>
        <w:t>En atención a las funciones y atribuciones de la unidad administrativa, es responsabilidad de los servidores públicos la adecuada integración, clasificación y resguardo de la información que se genere en sus áreas</w:t>
      </w:r>
      <w:r w:rsidR="00637161" w:rsidRPr="002D5C00">
        <w:rPr>
          <w:rFonts w:ascii="Montserrat" w:hAnsi="Montserrat" w:cs="Arial"/>
          <w:bCs/>
          <w:sz w:val="21"/>
          <w:szCs w:val="21"/>
          <w:lang w:val="es-MX"/>
        </w:rPr>
        <w:t>.</w:t>
      </w:r>
    </w:p>
    <w:p w14:paraId="43125102" w14:textId="77777777" w:rsidR="00CF1246" w:rsidRPr="002D5C00" w:rsidRDefault="00CF1246" w:rsidP="00B504B5">
      <w:pPr>
        <w:spacing w:after="0"/>
        <w:jc w:val="both"/>
        <w:rPr>
          <w:rFonts w:ascii="Montserrat" w:hAnsi="Montserrat" w:cs="Arial"/>
          <w:bCs/>
          <w:sz w:val="21"/>
          <w:szCs w:val="21"/>
          <w:lang w:val="es-MX"/>
        </w:rPr>
      </w:pPr>
    </w:p>
    <w:p w14:paraId="56B6AB84" w14:textId="13E19198" w:rsidR="005A4705" w:rsidRDefault="00140B67" w:rsidP="00CF1246">
      <w:pPr>
        <w:pStyle w:val="Ttulo1"/>
        <w:spacing w:after="160" w:line="259" w:lineRule="auto"/>
        <w:ind w:firstLine="0"/>
        <w:contextualSpacing/>
        <w:rPr>
          <w:sz w:val="21"/>
          <w:szCs w:val="21"/>
        </w:rPr>
      </w:pPr>
      <w:bookmarkStart w:id="103" w:name="_Toc105082999"/>
      <w:bookmarkStart w:id="104" w:name="_Toc105674395"/>
      <w:bookmarkStart w:id="105" w:name="_Toc106271116"/>
      <w:r w:rsidRPr="002D5C00">
        <w:rPr>
          <w:sz w:val="21"/>
          <w:szCs w:val="21"/>
        </w:rPr>
        <w:t>TRANSFERENCIA PRIMARIA DE EXPEDIENTES AL ARCHIVO DE CONCENTRACIÓN</w:t>
      </w:r>
      <w:bookmarkEnd w:id="103"/>
      <w:bookmarkEnd w:id="104"/>
      <w:bookmarkEnd w:id="105"/>
    </w:p>
    <w:p w14:paraId="7FBBE394" w14:textId="6BFA8AD9" w:rsidR="00667138" w:rsidRDefault="00667138" w:rsidP="00CF1246">
      <w:pPr>
        <w:pStyle w:val="Prrafodelista"/>
        <w:tabs>
          <w:tab w:val="left" w:pos="709"/>
        </w:tabs>
        <w:ind w:left="0"/>
        <w:mirrorIndents/>
        <w:jc w:val="both"/>
        <w:rPr>
          <w:rFonts w:ascii="Montserrat" w:hAnsi="Montserrat" w:cs="Arial"/>
          <w:bCs/>
          <w:sz w:val="21"/>
          <w:szCs w:val="21"/>
          <w:lang w:val="es-MX"/>
        </w:rPr>
      </w:pPr>
      <w:r>
        <w:rPr>
          <w:rFonts w:ascii="Montserrat" w:hAnsi="Montserrat" w:cs="Arial"/>
          <w:bCs/>
          <w:sz w:val="21"/>
          <w:szCs w:val="21"/>
          <w:lang w:val="es-MX"/>
        </w:rPr>
        <w:t>Cumplidos los plazos de conservación en Archivo de Tr</w:t>
      </w:r>
      <w:r w:rsidR="004703AD">
        <w:rPr>
          <w:rFonts w:ascii="Montserrat" w:hAnsi="Montserrat" w:cs="Arial"/>
          <w:bCs/>
          <w:sz w:val="21"/>
          <w:szCs w:val="21"/>
          <w:lang w:val="es-MX"/>
        </w:rPr>
        <w:t>á</w:t>
      </w:r>
      <w:r>
        <w:rPr>
          <w:rFonts w:ascii="Montserrat" w:hAnsi="Montserrat" w:cs="Arial"/>
          <w:bCs/>
          <w:sz w:val="21"/>
          <w:szCs w:val="21"/>
          <w:lang w:val="es-MX"/>
        </w:rPr>
        <w:t>mite y que se encuentran bajo resguardo de las unidades administrativas,</w:t>
      </w:r>
      <w:r w:rsidRPr="002D5C00">
        <w:rPr>
          <w:rFonts w:ascii="Montserrat" w:hAnsi="Montserrat" w:cs="Arial"/>
          <w:bCs/>
          <w:sz w:val="21"/>
          <w:szCs w:val="21"/>
          <w:lang w:val="es-MX"/>
        </w:rPr>
        <w:t xml:space="preserve"> deberán identificarse y registrarse para su envío al Archivo de Concentración, en el formato “Inventario de Transferencia Primaria”, de conformidad con el Catálogo de Disposición Documental del CONALEP y demás disposiciones aplicables.</w:t>
      </w:r>
    </w:p>
    <w:p w14:paraId="7B0C6AB0" w14:textId="77777777" w:rsidR="00667138" w:rsidRPr="002D5C00" w:rsidRDefault="00667138" w:rsidP="00CF1246">
      <w:pPr>
        <w:pStyle w:val="Prrafodelista"/>
        <w:tabs>
          <w:tab w:val="left" w:pos="709"/>
        </w:tabs>
        <w:ind w:left="0"/>
        <w:mirrorIndents/>
        <w:jc w:val="both"/>
        <w:rPr>
          <w:rFonts w:ascii="Montserrat" w:hAnsi="Montserrat" w:cs="Arial"/>
          <w:bCs/>
          <w:sz w:val="21"/>
          <w:szCs w:val="21"/>
          <w:lang w:val="es-MX"/>
        </w:rPr>
      </w:pPr>
    </w:p>
    <w:p w14:paraId="334C9EE5" w14:textId="1DB21F87" w:rsidR="00F4444A" w:rsidRPr="002D5C00" w:rsidRDefault="00F4444A" w:rsidP="00B504B5">
      <w:pPr>
        <w:pStyle w:val="Prrafodelista"/>
        <w:tabs>
          <w:tab w:val="left" w:pos="709"/>
        </w:tabs>
        <w:spacing w:after="0"/>
        <w:ind w:left="0"/>
        <w:contextualSpacing w:val="0"/>
        <w:mirrorIndents/>
        <w:jc w:val="both"/>
        <w:rPr>
          <w:rFonts w:ascii="Montserrat" w:hAnsi="Montserrat" w:cs="Arial"/>
          <w:bCs/>
          <w:sz w:val="21"/>
          <w:szCs w:val="21"/>
          <w:lang w:val="es-MX"/>
        </w:rPr>
      </w:pPr>
      <w:r w:rsidRPr="002D5C00">
        <w:rPr>
          <w:rFonts w:ascii="Montserrat" w:hAnsi="Montserrat" w:cs="Arial"/>
          <w:bCs/>
          <w:sz w:val="21"/>
          <w:szCs w:val="21"/>
          <w:lang w:val="es-MX"/>
        </w:rPr>
        <w:t xml:space="preserve">La documentación objeto de la transferencia primaria, </w:t>
      </w:r>
      <w:r w:rsidR="00A824CF">
        <w:rPr>
          <w:rFonts w:ascii="Montserrat" w:hAnsi="Montserrat" w:cs="Arial"/>
          <w:bCs/>
          <w:sz w:val="21"/>
          <w:szCs w:val="21"/>
          <w:lang w:val="es-MX"/>
        </w:rPr>
        <w:t>se</w:t>
      </w:r>
      <w:r w:rsidRPr="002D5C00">
        <w:rPr>
          <w:rFonts w:ascii="Montserrat" w:hAnsi="Montserrat" w:cs="Arial"/>
          <w:bCs/>
          <w:sz w:val="21"/>
          <w:szCs w:val="21"/>
          <w:lang w:val="es-MX"/>
        </w:rPr>
        <w:t xml:space="preserve"> incorporar</w:t>
      </w:r>
      <w:r w:rsidR="00A824CF">
        <w:rPr>
          <w:rFonts w:ascii="Montserrat" w:hAnsi="Montserrat" w:cs="Arial"/>
          <w:bCs/>
          <w:sz w:val="21"/>
          <w:szCs w:val="21"/>
          <w:lang w:val="es-MX"/>
        </w:rPr>
        <w:t>á</w:t>
      </w:r>
      <w:r w:rsidRPr="002D5C00">
        <w:rPr>
          <w:rFonts w:ascii="Montserrat" w:hAnsi="Montserrat" w:cs="Arial"/>
          <w:bCs/>
          <w:sz w:val="21"/>
          <w:szCs w:val="21"/>
          <w:lang w:val="es-MX"/>
        </w:rPr>
        <w:t xml:space="preserve"> completa en cajas de archivo.</w:t>
      </w:r>
    </w:p>
    <w:p w14:paraId="6589DDDE" w14:textId="77777777" w:rsidR="00ED1DE0" w:rsidRPr="002D5C00" w:rsidRDefault="00ED1DE0" w:rsidP="00B504B5">
      <w:pPr>
        <w:spacing w:after="0"/>
        <w:rPr>
          <w:rFonts w:ascii="Montserrat" w:hAnsi="Montserrat" w:cs="Arial"/>
          <w:bCs/>
          <w:sz w:val="21"/>
          <w:szCs w:val="21"/>
          <w:lang w:val="es-MX"/>
        </w:rPr>
      </w:pPr>
      <w:bookmarkStart w:id="106" w:name="_Toc104806636"/>
      <w:bookmarkStart w:id="107" w:name="_Toc104806923"/>
      <w:bookmarkStart w:id="108" w:name="_Toc104806988"/>
      <w:bookmarkStart w:id="109" w:name="_Toc104807522"/>
      <w:bookmarkStart w:id="110" w:name="_Toc104819044"/>
      <w:bookmarkStart w:id="111" w:name="_Toc104819191"/>
      <w:bookmarkStart w:id="112" w:name="_Toc104982004"/>
      <w:bookmarkStart w:id="113" w:name="_Toc104982386"/>
      <w:bookmarkStart w:id="114" w:name="_Toc104982444"/>
      <w:bookmarkStart w:id="115" w:name="_Toc104982495"/>
      <w:bookmarkStart w:id="116" w:name="_Toc104982546"/>
      <w:bookmarkStart w:id="117" w:name="_Toc104982602"/>
      <w:bookmarkStart w:id="118" w:name="_Toc104982666"/>
      <w:bookmarkStart w:id="119" w:name="_Toc104982718"/>
      <w:bookmarkStart w:id="120" w:name="_Toc104982790"/>
      <w:bookmarkStart w:id="121" w:name="_Toc104982839"/>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1D78954E" w14:textId="09C90CD1" w:rsidR="00F4444A" w:rsidRPr="002D5C00" w:rsidRDefault="00192911" w:rsidP="00CF1246">
      <w:pPr>
        <w:pStyle w:val="Ttulo2"/>
        <w:numPr>
          <w:ilvl w:val="0"/>
          <w:numId w:val="0"/>
        </w:numPr>
        <w:spacing w:after="160" w:line="259" w:lineRule="auto"/>
        <w:ind w:left="709"/>
        <w:contextualSpacing/>
        <w:rPr>
          <w:sz w:val="21"/>
          <w:szCs w:val="21"/>
        </w:rPr>
      </w:pPr>
      <w:bookmarkStart w:id="122" w:name="_Toc105083000"/>
      <w:bookmarkStart w:id="123" w:name="_Toc105674396"/>
      <w:bookmarkStart w:id="124" w:name="_Toc106271117"/>
      <w:r w:rsidRPr="002D5C00">
        <w:rPr>
          <w:sz w:val="21"/>
          <w:szCs w:val="21"/>
        </w:rPr>
        <w:t xml:space="preserve">6.1. </w:t>
      </w:r>
      <w:r w:rsidR="00F4444A" w:rsidRPr="002D5C00">
        <w:rPr>
          <w:sz w:val="21"/>
          <w:szCs w:val="21"/>
        </w:rPr>
        <w:t>Acciones a realizar para llevar a cabo la Transferencia Primaria de expedientes</w:t>
      </w:r>
      <w:bookmarkEnd w:id="122"/>
      <w:bookmarkEnd w:id="123"/>
      <w:bookmarkEnd w:id="124"/>
    </w:p>
    <w:p w14:paraId="2DE678F1" w14:textId="7FA87717" w:rsidR="00BD69B7" w:rsidRPr="002D5C00" w:rsidRDefault="00F4444A" w:rsidP="00B504B5">
      <w:pPr>
        <w:tabs>
          <w:tab w:val="left" w:pos="709"/>
        </w:tabs>
        <w:spacing w:after="0"/>
        <w:mirrorIndents/>
        <w:jc w:val="both"/>
        <w:rPr>
          <w:rFonts w:ascii="Montserrat" w:hAnsi="Montserrat" w:cs="Arial"/>
          <w:bCs/>
          <w:sz w:val="21"/>
          <w:szCs w:val="21"/>
          <w:lang w:val="es-MX"/>
        </w:rPr>
      </w:pPr>
      <w:r w:rsidRPr="002D5C00">
        <w:rPr>
          <w:rFonts w:ascii="Montserrat" w:hAnsi="Montserrat" w:cs="Arial"/>
          <w:bCs/>
          <w:sz w:val="21"/>
          <w:szCs w:val="21"/>
          <w:lang w:val="es-MX"/>
        </w:rPr>
        <w:t xml:space="preserve">De acuerdo </w:t>
      </w:r>
      <w:r w:rsidR="00FA4CFA" w:rsidRPr="002D5C00">
        <w:rPr>
          <w:rFonts w:ascii="Montserrat" w:hAnsi="Montserrat" w:cs="Arial"/>
          <w:bCs/>
          <w:sz w:val="21"/>
          <w:szCs w:val="21"/>
          <w:lang w:val="es-MX"/>
        </w:rPr>
        <w:t>con</w:t>
      </w:r>
      <w:r w:rsidRPr="002D5C00">
        <w:rPr>
          <w:rFonts w:ascii="Montserrat" w:hAnsi="Montserrat" w:cs="Arial"/>
          <w:bCs/>
          <w:sz w:val="21"/>
          <w:szCs w:val="21"/>
          <w:lang w:val="es-MX"/>
        </w:rPr>
        <w:t xml:space="preserve"> la serie documental de los expedientes que se encuentran en el Archivo de Trámite de la unidad administrativa, se debe</w:t>
      </w:r>
      <w:r w:rsidR="00351815" w:rsidRPr="002D5C00">
        <w:rPr>
          <w:rFonts w:ascii="Montserrat" w:hAnsi="Montserrat" w:cs="Arial"/>
          <w:bCs/>
          <w:sz w:val="21"/>
          <w:szCs w:val="21"/>
          <w:lang w:val="es-MX"/>
        </w:rPr>
        <w:t>rá</w:t>
      </w:r>
      <w:r w:rsidR="00BD69B7" w:rsidRPr="002D5C00">
        <w:rPr>
          <w:rFonts w:ascii="Montserrat" w:hAnsi="Montserrat" w:cs="Arial"/>
          <w:bCs/>
          <w:sz w:val="21"/>
          <w:szCs w:val="21"/>
          <w:lang w:val="es-MX"/>
        </w:rPr>
        <w:t>:</w:t>
      </w:r>
    </w:p>
    <w:p w14:paraId="3C21435B" w14:textId="77777777" w:rsidR="005701C8" w:rsidRPr="002D5C00" w:rsidRDefault="005701C8" w:rsidP="00B504B5">
      <w:pPr>
        <w:pStyle w:val="Prrafodelista"/>
        <w:spacing w:after="0"/>
        <w:ind w:left="0"/>
        <w:contextualSpacing w:val="0"/>
        <w:mirrorIndents/>
        <w:jc w:val="both"/>
        <w:rPr>
          <w:rFonts w:ascii="Montserrat" w:hAnsi="Montserrat" w:cs="Arial"/>
          <w:bCs/>
          <w:sz w:val="21"/>
          <w:szCs w:val="21"/>
          <w:lang w:val="es-MX"/>
        </w:rPr>
      </w:pPr>
    </w:p>
    <w:p w14:paraId="36048A35" w14:textId="1E1C3B72" w:rsidR="00F4444A" w:rsidRPr="002D5C00" w:rsidRDefault="00BD69B7" w:rsidP="007B29F7">
      <w:pPr>
        <w:pStyle w:val="Prrafodelista"/>
        <w:numPr>
          <w:ilvl w:val="0"/>
          <w:numId w:val="26"/>
        </w:numPr>
        <w:ind w:left="1134" w:hanging="283"/>
        <w:contextualSpacing w:val="0"/>
        <w:jc w:val="both"/>
        <w:rPr>
          <w:rFonts w:ascii="Montserrat" w:hAnsi="Montserrat"/>
          <w:sz w:val="21"/>
          <w:szCs w:val="21"/>
          <w:lang w:val="es-MX"/>
        </w:rPr>
      </w:pPr>
      <w:r w:rsidRPr="002D5C00">
        <w:rPr>
          <w:rFonts w:ascii="Montserrat" w:hAnsi="Montserrat"/>
          <w:sz w:val="21"/>
          <w:szCs w:val="21"/>
          <w:lang w:val="es-MX"/>
        </w:rPr>
        <w:t>C</w:t>
      </w:r>
      <w:r w:rsidR="00F4444A" w:rsidRPr="002D5C00">
        <w:rPr>
          <w:rFonts w:ascii="Montserrat" w:hAnsi="Montserrat"/>
          <w:sz w:val="21"/>
          <w:szCs w:val="21"/>
          <w:lang w:val="es-MX"/>
        </w:rPr>
        <w:t>onsultar los plazos de conservación establecidos en el Catálogo de Disposición Documental vigente.</w:t>
      </w:r>
    </w:p>
    <w:p w14:paraId="6736E7EC" w14:textId="52BA7D0B" w:rsidR="00F4444A" w:rsidRPr="002D5C00" w:rsidRDefault="00F4444A" w:rsidP="007B29F7">
      <w:pPr>
        <w:pStyle w:val="Prrafodelista"/>
        <w:numPr>
          <w:ilvl w:val="0"/>
          <w:numId w:val="26"/>
        </w:numPr>
        <w:ind w:left="1134" w:hanging="283"/>
        <w:contextualSpacing w:val="0"/>
        <w:jc w:val="both"/>
        <w:rPr>
          <w:rFonts w:ascii="Montserrat" w:hAnsi="Montserrat"/>
          <w:sz w:val="21"/>
          <w:szCs w:val="21"/>
          <w:lang w:val="es-MX"/>
        </w:rPr>
      </w:pPr>
      <w:r w:rsidRPr="002D5C00">
        <w:rPr>
          <w:rFonts w:ascii="Montserrat" w:hAnsi="Montserrat"/>
          <w:sz w:val="21"/>
          <w:szCs w:val="21"/>
          <w:lang w:val="es-MX"/>
        </w:rPr>
        <w:t>Seleccionar los expedientes que han concluido con su periodo de resguardo en el Archivo de Trámite.</w:t>
      </w:r>
    </w:p>
    <w:p w14:paraId="575BE457" w14:textId="2FBCDAE0" w:rsidR="005336CB" w:rsidRPr="002D5C00" w:rsidRDefault="005336CB" w:rsidP="007B29F7">
      <w:pPr>
        <w:pStyle w:val="Prrafodelista"/>
        <w:numPr>
          <w:ilvl w:val="0"/>
          <w:numId w:val="26"/>
        </w:numPr>
        <w:ind w:left="1134" w:hanging="283"/>
        <w:contextualSpacing w:val="0"/>
        <w:jc w:val="both"/>
        <w:rPr>
          <w:rFonts w:ascii="Montserrat" w:hAnsi="Montserrat"/>
          <w:sz w:val="21"/>
          <w:szCs w:val="21"/>
          <w:lang w:val="es-MX"/>
        </w:rPr>
      </w:pPr>
      <w:r w:rsidRPr="002D5C00">
        <w:rPr>
          <w:rFonts w:ascii="Montserrat" w:hAnsi="Montserrat"/>
          <w:sz w:val="21"/>
          <w:szCs w:val="21"/>
          <w:lang w:val="es-MX"/>
        </w:rPr>
        <w:t>Revisar que los documentos que integran los expedientes tengan un orden lógico y cronológico</w:t>
      </w:r>
      <w:r w:rsidR="00507949" w:rsidRPr="002D5C00">
        <w:rPr>
          <w:rFonts w:ascii="Montserrat" w:hAnsi="Montserrat"/>
          <w:sz w:val="21"/>
          <w:szCs w:val="21"/>
          <w:lang w:val="es-MX"/>
        </w:rPr>
        <w:t>.</w:t>
      </w:r>
    </w:p>
    <w:p w14:paraId="325ED745" w14:textId="7818A5D9" w:rsidR="00507949" w:rsidRPr="00A824CF" w:rsidRDefault="00A824CF" w:rsidP="007B29F7">
      <w:pPr>
        <w:pStyle w:val="Prrafodelista"/>
        <w:numPr>
          <w:ilvl w:val="0"/>
          <w:numId w:val="26"/>
        </w:numPr>
        <w:ind w:left="1134" w:hanging="283"/>
        <w:contextualSpacing w:val="0"/>
        <w:jc w:val="both"/>
        <w:rPr>
          <w:rFonts w:ascii="Montserrat" w:hAnsi="Montserrat"/>
          <w:sz w:val="21"/>
          <w:szCs w:val="21"/>
          <w:lang w:val="es-MX"/>
        </w:rPr>
      </w:pPr>
      <w:r>
        <w:rPr>
          <w:rFonts w:ascii="Montserrat" w:hAnsi="Montserrat"/>
          <w:color w:val="000000" w:themeColor="text1"/>
          <w:sz w:val="21"/>
          <w:szCs w:val="21"/>
          <w:lang w:val="es-MX"/>
        </w:rPr>
        <w:t>De los</w:t>
      </w:r>
      <w:r w:rsidR="00A430FA" w:rsidRPr="002D5C00">
        <w:rPr>
          <w:rFonts w:ascii="Montserrat" w:hAnsi="Montserrat"/>
          <w:color w:val="000000" w:themeColor="text1"/>
          <w:sz w:val="21"/>
          <w:szCs w:val="21"/>
          <w:lang w:val="es-MX"/>
        </w:rPr>
        <w:t xml:space="preserve"> documentos de expedientes que se van a transferir</w:t>
      </w:r>
      <w:r w:rsidR="007B29F7">
        <w:rPr>
          <w:rFonts w:ascii="Montserrat" w:hAnsi="Montserrat"/>
          <w:color w:val="000000" w:themeColor="text1"/>
          <w:sz w:val="21"/>
          <w:szCs w:val="21"/>
          <w:lang w:val="es-MX"/>
        </w:rPr>
        <w:t>,</w:t>
      </w:r>
      <w:r w:rsidR="00A430FA" w:rsidRPr="002D5C00">
        <w:rPr>
          <w:rFonts w:ascii="Montserrat" w:hAnsi="Montserrat"/>
          <w:color w:val="000000" w:themeColor="text1"/>
          <w:sz w:val="21"/>
          <w:szCs w:val="21"/>
          <w:lang w:val="es-MX"/>
        </w:rPr>
        <w:t xml:space="preserve"> debe</w:t>
      </w:r>
      <w:r w:rsidR="007B29F7">
        <w:rPr>
          <w:rFonts w:ascii="Montserrat" w:hAnsi="Montserrat"/>
          <w:color w:val="000000" w:themeColor="text1"/>
          <w:sz w:val="21"/>
          <w:szCs w:val="21"/>
          <w:lang w:val="es-MX"/>
        </w:rPr>
        <w:t>n</w:t>
      </w:r>
      <w:r w:rsidR="00A430FA" w:rsidRPr="002D5C00">
        <w:rPr>
          <w:rFonts w:ascii="Montserrat" w:hAnsi="Montserrat"/>
          <w:color w:val="000000" w:themeColor="text1"/>
          <w:sz w:val="21"/>
          <w:szCs w:val="21"/>
          <w:lang w:val="es-MX"/>
        </w:rPr>
        <w:t xml:space="preserve"> extraerse de las carpetas y retirar </w:t>
      </w:r>
      <w:r w:rsidR="00A430FA" w:rsidRPr="002D5C00">
        <w:rPr>
          <w:rFonts w:ascii="Montserrat" w:hAnsi="Montserrat"/>
          <w:sz w:val="21"/>
          <w:szCs w:val="21"/>
          <w:lang w:val="es-MX"/>
        </w:rPr>
        <w:t xml:space="preserve">clips, grapas, broches, separadores de plástico, acetatos, </w:t>
      </w:r>
      <w:proofErr w:type="spellStart"/>
      <w:r w:rsidR="00A430FA" w:rsidRPr="002D5C00">
        <w:rPr>
          <w:rFonts w:ascii="Montserrat" w:hAnsi="Montserrat"/>
          <w:sz w:val="21"/>
          <w:szCs w:val="21"/>
          <w:lang w:val="es-MX"/>
        </w:rPr>
        <w:t>post-it</w:t>
      </w:r>
      <w:proofErr w:type="spellEnd"/>
      <w:r w:rsidR="00A430FA" w:rsidRPr="002D5C00">
        <w:rPr>
          <w:rFonts w:ascii="Montserrat" w:hAnsi="Montserrat"/>
          <w:sz w:val="21"/>
          <w:szCs w:val="21"/>
          <w:lang w:val="es-MX"/>
        </w:rPr>
        <w:t xml:space="preserve">, </w:t>
      </w:r>
      <w:proofErr w:type="spellStart"/>
      <w:r w:rsidR="00A430FA" w:rsidRPr="00A824CF">
        <w:rPr>
          <w:rFonts w:ascii="Montserrat" w:hAnsi="Montserrat"/>
          <w:sz w:val="21"/>
          <w:szCs w:val="21"/>
          <w:lang w:val="es-MX"/>
        </w:rPr>
        <w:t>CD’s</w:t>
      </w:r>
      <w:proofErr w:type="spellEnd"/>
      <w:r>
        <w:rPr>
          <w:rFonts w:ascii="Montserrat" w:hAnsi="Montserrat"/>
          <w:sz w:val="21"/>
          <w:szCs w:val="21"/>
          <w:lang w:val="es-MX"/>
        </w:rPr>
        <w:t>,</w:t>
      </w:r>
      <w:r w:rsidR="00A430FA" w:rsidRPr="00A824CF">
        <w:rPr>
          <w:rFonts w:ascii="Montserrat" w:hAnsi="Montserrat"/>
          <w:sz w:val="21"/>
          <w:szCs w:val="21"/>
          <w:lang w:val="es-MX"/>
        </w:rPr>
        <w:t xml:space="preserve"> entre otros materiales plásticos y metálicos</w:t>
      </w:r>
      <w:r w:rsidR="00C35305" w:rsidRPr="00A824CF">
        <w:rPr>
          <w:rFonts w:ascii="Montserrat" w:hAnsi="Montserrat"/>
          <w:sz w:val="21"/>
          <w:szCs w:val="21"/>
          <w:lang w:val="es-MX"/>
        </w:rPr>
        <w:t>.</w:t>
      </w:r>
    </w:p>
    <w:p w14:paraId="734BA3FE" w14:textId="146396E1" w:rsidR="004043AE" w:rsidRPr="00A824CF" w:rsidRDefault="00F4444A" w:rsidP="007B29F7">
      <w:pPr>
        <w:pStyle w:val="Prrafodelista"/>
        <w:numPr>
          <w:ilvl w:val="0"/>
          <w:numId w:val="26"/>
        </w:numPr>
        <w:ind w:left="1134" w:hanging="283"/>
        <w:contextualSpacing w:val="0"/>
        <w:jc w:val="both"/>
        <w:rPr>
          <w:rFonts w:ascii="Montserrat" w:hAnsi="Montserrat"/>
          <w:sz w:val="21"/>
          <w:szCs w:val="21"/>
          <w:lang w:val="es-MX"/>
        </w:rPr>
      </w:pPr>
      <w:r w:rsidRPr="00A824CF">
        <w:rPr>
          <w:rFonts w:ascii="Montserrat" w:hAnsi="Montserrat"/>
          <w:sz w:val="21"/>
          <w:szCs w:val="21"/>
          <w:lang w:val="es-MX"/>
        </w:rPr>
        <w:t>Se pueden conservar los índices y separadores</w:t>
      </w:r>
      <w:r w:rsidR="00BD69B7" w:rsidRPr="00A824CF">
        <w:rPr>
          <w:rFonts w:ascii="Montserrat" w:hAnsi="Montserrat"/>
          <w:sz w:val="21"/>
          <w:szCs w:val="21"/>
          <w:lang w:val="es-MX"/>
        </w:rPr>
        <w:t xml:space="preserve"> dentro del expediente</w:t>
      </w:r>
      <w:r w:rsidRPr="00A824CF">
        <w:rPr>
          <w:rFonts w:ascii="Montserrat" w:hAnsi="Montserrat"/>
          <w:sz w:val="21"/>
          <w:szCs w:val="21"/>
          <w:lang w:val="es-MX"/>
        </w:rPr>
        <w:t xml:space="preserve">, siempre y cuando sean de </w:t>
      </w:r>
      <w:r w:rsidR="004043AE" w:rsidRPr="00A824CF">
        <w:rPr>
          <w:rFonts w:ascii="Montserrat" w:hAnsi="Montserrat"/>
          <w:sz w:val="21"/>
          <w:szCs w:val="21"/>
          <w:lang w:val="es-MX"/>
        </w:rPr>
        <w:t>cartón u opalina</w:t>
      </w:r>
      <w:r w:rsidRPr="00A824CF">
        <w:rPr>
          <w:rFonts w:ascii="Montserrat" w:hAnsi="Montserrat"/>
          <w:sz w:val="21"/>
          <w:szCs w:val="21"/>
          <w:lang w:val="es-MX"/>
        </w:rPr>
        <w:t>.</w:t>
      </w:r>
    </w:p>
    <w:p w14:paraId="04B3F64F" w14:textId="1B5FCB67" w:rsidR="004043AE" w:rsidRPr="002D5C00" w:rsidRDefault="004043AE" w:rsidP="007B29F7">
      <w:pPr>
        <w:pStyle w:val="Prrafodelista"/>
        <w:numPr>
          <w:ilvl w:val="0"/>
          <w:numId w:val="26"/>
        </w:numPr>
        <w:ind w:left="1134" w:hanging="283"/>
        <w:contextualSpacing w:val="0"/>
        <w:jc w:val="both"/>
        <w:rPr>
          <w:rFonts w:ascii="Montserrat" w:hAnsi="Montserrat"/>
          <w:sz w:val="21"/>
          <w:szCs w:val="21"/>
          <w:lang w:val="es-MX"/>
        </w:rPr>
      </w:pPr>
      <w:r w:rsidRPr="002D5C00">
        <w:rPr>
          <w:rFonts w:ascii="Montserrat" w:hAnsi="Montserrat"/>
          <w:sz w:val="21"/>
          <w:szCs w:val="21"/>
          <w:lang w:val="es-MX"/>
        </w:rPr>
        <w:lastRenderedPageBreak/>
        <w:t>Al retirar los documentos de las carpetas, los legajos que se va</w:t>
      </w:r>
      <w:r w:rsidR="00C35305" w:rsidRPr="002D5C00">
        <w:rPr>
          <w:rFonts w:ascii="Montserrat" w:hAnsi="Montserrat"/>
          <w:sz w:val="21"/>
          <w:szCs w:val="21"/>
          <w:lang w:val="es-MX"/>
        </w:rPr>
        <w:t xml:space="preserve">yan </w:t>
      </w:r>
      <w:r w:rsidRPr="002D5C00">
        <w:rPr>
          <w:rFonts w:ascii="Montserrat" w:hAnsi="Montserrat"/>
          <w:sz w:val="21"/>
          <w:szCs w:val="21"/>
          <w:lang w:val="es-MX"/>
        </w:rPr>
        <w:t xml:space="preserve">conformando </w:t>
      </w:r>
      <w:r w:rsidR="00A824CF">
        <w:rPr>
          <w:rFonts w:ascii="Montserrat" w:hAnsi="Montserrat"/>
          <w:sz w:val="21"/>
          <w:szCs w:val="21"/>
          <w:lang w:val="es-MX"/>
        </w:rPr>
        <w:t>serán</w:t>
      </w:r>
      <w:r w:rsidRPr="002D5C00">
        <w:rPr>
          <w:rFonts w:ascii="Montserrat" w:hAnsi="Montserrat"/>
          <w:sz w:val="21"/>
          <w:szCs w:val="21"/>
          <w:lang w:val="es-MX"/>
        </w:rPr>
        <w:t xml:space="preserve"> </w:t>
      </w:r>
      <w:r w:rsidR="00C35305" w:rsidRPr="002D5C00">
        <w:rPr>
          <w:rFonts w:ascii="Montserrat" w:hAnsi="Montserrat"/>
          <w:sz w:val="21"/>
          <w:szCs w:val="21"/>
          <w:lang w:val="es-MX"/>
        </w:rPr>
        <w:t xml:space="preserve">máximo </w:t>
      </w:r>
      <w:r w:rsidRPr="002D5C00">
        <w:rPr>
          <w:rFonts w:ascii="Montserrat" w:hAnsi="Montserrat"/>
          <w:sz w:val="21"/>
          <w:szCs w:val="21"/>
          <w:lang w:val="es-MX"/>
        </w:rPr>
        <w:t>de 5 centímetros, generando los volúmenes que sean necesarios.</w:t>
      </w:r>
    </w:p>
    <w:p w14:paraId="361334A1" w14:textId="31D971E8" w:rsidR="004043AE" w:rsidRPr="002D5C00" w:rsidRDefault="00B313D3" w:rsidP="007B29F7">
      <w:pPr>
        <w:pStyle w:val="Prrafodelista"/>
        <w:numPr>
          <w:ilvl w:val="0"/>
          <w:numId w:val="26"/>
        </w:numPr>
        <w:ind w:left="1134" w:hanging="283"/>
        <w:contextualSpacing w:val="0"/>
        <w:jc w:val="both"/>
        <w:rPr>
          <w:rFonts w:ascii="Montserrat" w:hAnsi="Montserrat"/>
          <w:color w:val="000000" w:themeColor="text1"/>
          <w:sz w:val="21"/>
          <w:szCs w:val="21"/>
          <w:lang w:val="es-MX"/>
        </w:rPr>
      </w:pPr>
      <w:r w:rsidRPr="002D5C00">
        <w:rPr>
          <w:rFonts w:ascii="Montserrat" w:hAnsi="Montserrat"/>
          <w:sz w:val="21"/>
          <w:szCs w:val="21"/>
          <w:lang w:val="es-MX"/>
        </w:rPr>
        <w:t>Colocar los expedientes en cajas de archivo y numerarlos de manera consecutiva, iniciando con el 01</w:t>
      </w:r>
      <w:r w:rsidRPr="002D5C00">
        <w:rPr>
          <w:rFonts w:ascii="Montserrat" w:hAnsi="Montserrat"/>
          <w:color w:val="0070C0"/>
          <w:sz w:val="21"/>
          <w:szCs w:val="21"/>
          <w:lang w:val="es-MX"/>
        </w:rPr>
        <w:t>.</w:t>
      </w:r>
      <w:r w:rsidRPr="002D5C00">
        <w:rPr>
          <w:rFonts w:ascii="Montserrat" w:hAnsi="Montserrat"/>
          <w:color w:val="C00000"/>
          <w:sz w:val="21"/>
          <w:szCs w:val="21"/>
          <w:lang w:val="es-MX"/>
        </w:rPr>
        <w:t xml:space="preserve"> </w:t>
      </w:r>
      <w:r w:rsidRPr="002D5C00">
        <w:rPr>
          <w:rFonts w:ascii="Montserrat" w:hAnsi="Montserrat"/>
          <w:sz w:val="21"/>
          <w:szCs w:val="21"/>
          <w:lang w:val="es-MX"/>
        </w:rPr>
        <w:t xml:space="preserve">En caso de que un expediente tenga 2 o más volúmenes, se deberán identificar dentro de la caja </w:t>
      </w:r>
      <w:r w:rsidRPr="002D5C00">
        <w:rPr>
          <w:rFonts w:ascii="Montserrat" w:hAnsi="Montserrat"/>
          <w:color w:val="000000" w:themeColor="text1"/>
          <w:sz w:val="21"/>
          <w:szCs w:val="21"/>
          <w:lang w:val="es-MX"/>
        </w:rPr>
        <w:t xml:space="preserve">como se muestra en el siguiente ejemplo: </w:t>
      </w:r>
    </w:p>
    <w:p w14:paraId="620AFA79" w14:textId="77777777" w:rsidR="004043AE" w:rsidRPr="002D5C00" w:rsidRDefault="004043AE" w:rsidP="008C7C54">
      <w:pPr>
        <w:pStyle w:val="Prrafodelista"/>
        <w:spacing w:after="0"/>
        <w:contextualSpacing w:val="0"/>
        <w:mirrorIndents/>
        <w:jc w:val="both"/>
        <w:rPr>
          <w:rFonts w:ascii="Montserrat" w:hAnsi="Montserrat" w:cs="Arial"/>
          <w:bCs/>
          <w:color w:val="000000" w:themeColor="text1"/>
          <w:sz w:val="21"/>
          <w:szCs w:val="21"/>
          <w:lang w:val="es-MX"/>
        </w:rPr>
      </w:pPr>
    </w:p>
    <w:p w14:paraId="4D4DA290" w14:textId="77777777" w:rsidR="004043AE" w:rsidRPr="002D5C00" w:rsidRDefault="004043AE" w:rsidP="00F00946">
      <w:pPr>
        <w:pStyle w:val="Prrafodelista"/>
        <w:ind w:left="2268" w:right="49"/>
        <w:mirrorIndents/>
        <w:jc w:val="both"/>
        <w:rPr>
          <w:rFonts w:ascii="Montserrat" w:hAnsi="Montserrat" w:cs="Arial"/>
          <w:bCs/>
          <w:color w:val="000000" w:themeColor="text1"/>
          <w:sz w:val="21"/>
          <w:szCs w:val="21"/>
          <w:lang w:val="es-MX"/>
        </w:rPr>
      </w:pPr>
      <w:r w:rsidRPr="002D5C00">
        <w:rPr>
          <w:rFonts w:ascii="Montserrat" w:hAnsi="Montserrat" w:cs="Arial"/>
          <w:bCs/>
          <w:color w:val="000000" w:themeColor="text1"/>
          <w:sz w:val="21"/>
          <w:szCs w:val="21"/>
          <w:lang w:val="es-MX"/>
        </w:rPr>
        <w:t>4- Vol. 1</w:t>
      </w:r>
      <w:r w:rsidRPr="002D5C00">
        <w:rPr>
          <w:rFonts w:ascii="Montserrat" w:hAnsi="Montserrat" w:cs="Arial"/>
          <w:bCs/>
          <w:color w:val="000000" w:themeColor="text1"/>
          <w:sz w:val="21"/>
          <w:szCs w:val="21"/>
          <w:lang w:val="es-MX"/>
        </w:rPr>
        <w:tab/>
      </w:r>
      <w:r w:rsidRPr="002D5C00">
        <w:rPr>
          <w:rFonts w:ascii="Montserrat" w:hAnsi="Montserrat" w:cs="Arial"/>
          <w:bCs/>
          <w:color w:val="000000" w:themeColor="text1"/>
          <w:sz w:val="21"/>
          <w:szCs w:val="21"/>
          <w:lang w:val="es-MX"/>
        </w:rPr>
        <w:tab/>
        <w:t>4- 1 de 3</w:t>
      </w:r>
    </w:p>
    <w:p w14:paraId="366256FD" w14:textId="77777777" w:rsidR="004043AE" w:rsidRPr="002D5C00" w:rsidRDefault="004043AE" w:rsidP="00F00946">
      <w:pPr>
        <w:pStyle w:val="Prrafodelista"/>
        <w:ind w:left="2268" w:right="49"/>
        <w:mirrorIndents/>
        <w:jc w:val="both"/>
        <w:rPr>
          <w:rFonts w:ascii="Montserrat" w:hAnsi="Montserrat" w:cs="Arial"/>
          <w:bCs/>
          <w:color w:val="000000" w:themeColor="text1"/>
          <w:sz w:val="21"/>
          <w:szCs w:val="21"/>
          <w:lang w:val="es-MX"/>
        </w:rPr>
      </w:pPr>
      <w:r w:rsidRPr="002D5C00">
        <w:rPr>
          <w:rFonts w:ascii="Montserrat" w:hAnsi="Montserrat" w:cs="Arial"/>
          <w:bCs/>
          <w:color w:val="000000" w:themeColor="text1"/>
          <w:sz w:val="21"/>
          <w:szCs w:val="21"/>
          <w:lang w:val="es-MX"/>
        </w:rPr>
        <w:t>4- Vol. 2</w:t>
      </w:r>
      <w:r w:rsidRPr="002D5C00">
        <w:rPr>
          <w:rFonts w:ascii="Montserrat" w:hAnsi="Montserrat" w:cs="Arial"/>
          <w:bCs/>
          <w:color w:val="000000" w:themeColor="text1"/>
          <w:sz w:val="21"/>
          <w:szCs w:val="21"/>
          <w:lang w:val="es-MX"/>
        </w:rPr>
        <w:tab/>
      </w:r>
      <w:r w:rsidRPr="002D5C00">
        <w:rPr>
          <w:rFonts w:ascii="Montserrat" w:hAnsi="Montserrat" w:cs="Arial"/>
          <w:bCs/>
          <w:color w:val="000000" w:themeColor="text1"/>
          <w:sz w:val="21"/>
          <w:szCs w:val="21"/>
          <w:lang w:val="es-MX"/>
        </w:rPr>
        <w:tab/>
        <w:t>4- 2 de 3</w:t>
      </w:r>
    </w:p>
    <w:p w14:paraId="2AFB6FFB" w14:textId="2CC2743F" w:rsidR="004043AE" w:rsidRDefault="004043AE" w:rsidP="00F00946">
      <w:pPr>
        <w:pStyle w:val="Prrafodelista"/>
        <w:ind w:left="2268" w:right="49"/>
        <w:mirrorIndents/>
        <w:jc w:val="both"/>
        <w:rPr>
          <w:rFonts w:ascii="Montserrat" w:hAnsi="Montserrat" w:cs="Arial"/>
          <w:bCs/>
          <w:color w:val="000000" w:themeColor="text1"/>
          <w:sz w:val="21"/>
          <w:szCs w:val="21"/>
          <w:lang w:val="es-MX"/>
        </w:rPr>
      </w:pPr>
      <w:r w:rsidRPr="002D5C00">
        <w:rPr>
          <w:rFonts w:ascii="Montserrat" w:hAnsi="Montserrat" w:cs="Arial"/>
          <w:bCs/>
          <w:color w:val="000000" w:themeColor="text1"/>
          <w:sz w:val="21"/>
          <w:szCs w:val="21"/>
          <w:lang w:val="es-MX"/>
        </w:rPr>
        <w:t>4- Vol. 3; etc.</w:t>
      </w:r>
      <w:r w:rsidRPr="002D5C00">
        <w:rPr>
          <w:rFonts w:ascii="Montserrat" w:hAnsi="Montserrat" w:cs="Arial"/>
          <w:bCs/>
          <w:color w:val="000000" w:themeColor="text1"/>
          <w:sz w:val="21"/>
          <w:szCs w:val="21"/>
          <w:lang w:val="es-MX"/>
        </w:rPr>
        <w:tab/>
        <w:t>4- 3 de 3; etc.</w:t>
      </w:r>
    </w:p>
    <w:p w14:paraId="52B4DADD" w14:textId="77777777" w:rsidR="004043AE" w:rsidRPr="002D5C00" w:rsidRDefault="004043AE" w:rsidP="00CF1246">
      <w:pPr>
        <w:pStyle w:val="Prrafodelista"/>
        <w:mirrorIndents/>
        <w:jc w:val="both"/>
        <w:rPr>
          <w:rFonts w:ascii="Montserrat" w:hAnsi="Montserrat" w:cs="Arial"/>
          <w:bCs/>
          <w:color w:val="000000" w:themeColor="text1"/>
          <w:sz w:val="21"/>
          <w:szCs w:val="21"/>
          <w:lang w:val="es-MX"/>
        </w:rPr>
      </w:pPr>
    </w:p>
    <w:p w14:paraId="69E78664" w14:textId="412CA75A" w:rsidR="004043AE" w:rsidRDefault="00031EE0" w:rsidP="00CF1246">
      <w:pPr>
        <w:pStyle w:val="Prrafodelista"/>
        <w:ind w:left="284" w:right="49"/>
        <w:mirrorIndents/>
        <w:jc w:val="both"/>
        <w:rPr>
          <w:rFonts w:ascii="Montserrat" w:hAnsi="Montserrat" w:cs="Arial"/>
          <w:bCs/>
          <w:color w:val="000000" w:themeColor="text1"/>
          <w:sz w:val="21"/>
          <w:szCs w:val="21"/>
          <w:lang w:val="es-MX"/>
        </w:rPr>
      </w:pPr>
      <w:r w:rsidRPr="002D5C00">
        <w:rPr>
          <w:rFonts w:ascii="Montserrat" w:hAnsi="Montserrat" w:cs="Arial"/>
          <w:bCs/>
          <w:color w:val="000000" w:themeColor="text1"/>
          <w:sz w:val="21"/>
          <w:szCs w:val="21"/>
          <w:lang w:val="es-MX"/>
        </w:rPr>
        <w:t xml:space="preserve">La numeración de los expedientes en cada caja es independiente. </w:t>
      </w:r>
    </w:p>
    <w:p w14:paraId="691D0979" w14:textId="77777777" w:rsidR="00A45363" w:rsidRPr="002D5C00" w:rsidRDefault="00A45363" w:rsidP="00CF1246">
      <w:pPr>
        <w:pStyle w:val="Prrafodelista"/>
        <w:ind w:left="284" w:right="49"/>
        <w:mirrorIndents/>
        <w:jc w:val="both"/>
        <w:rPr>
          <w:rFonts w:ascii="Montserrat" w:hAnsi="Montserrat" w:cs="Arial"/>
          <w:bCs/>
          <w:color w:val="000000" w:themeColor="text1"/>
          <w:sz w:val="21"/>
          <w:szCs w:val="21"/>
          <w:lang w:val="es-MX"/>
        </w:rPr>
      </w:pPr>
    </w:p>
    <w:p w14:paraId="7A188FC6" w14:textId="1F785DDE" w:rsidR="00031EE0" w:rsidRPr="002D5C00" w:rsidRDefault="00B313D3" w:rsidP="008C7C54">
      <w:pPr>
        <w:pStyle w:val="Prrafodelista"/>
        <w:numPr>
          <w:ilvl w:val="0"/>
          <w:numId w:val="27"/>
        </w:numPr>
        <w:ind w:left="1134" w:hanging="283"/>
        <w:contextualSpacing w:val="0"/>
        <w:jc w:val="both"/>
        <w:rPr>
          <w:rFonts w:ascii="Montserrat" w:hAnsi="Montserrat"/>
          <w:sz w:val="21"/>
          <w:szCs w:val="21"/>
          <w:lang w:val="es-MX"/>
        </w:rPr>
      </w:pPr>
      <w:r w:rsidRPr="002D5C00">
        <w:rPr>
          <w:rFonts w:ascii="Montserrat" w:hAnsi="Montserrat"/>
          <w:sz w:val="21"/>
          <w:szCs w:val="21"/>
          <w:lang w:val="es-MX"/>
        </w:rPr>
        <w:t xml:space="preserve">Los expedientes </w:t>
      </w:r>
      <w:r w:rsidR="00A824CF">
        <w:rPr>
          <w:rFonts w:ascii="Montserrat" w:hAnsi="Montserrat"/>
          <w:sz w:val="21"/>
          <w:szCs w:val="21"/>
          <w:lang w:val="es-MX"/>
        </w:rPr>
        <w:t>se</w:t>
      </w:r>
      <w:r w:rsidRPr="002D5C00">
        <w:rPr>
          <w:rFonts w:ascii="Montserrat" w:hAnsi="Montserrat"/>
          <w:sz w:val="21"/>
          <w:szCs w:val="21"/>
          <w:lang w:val="es-MX"/>
        </w:rPr>
        <w:t xml:space="preserve"> </w:t>
      </w:r>
      <w:r w:rsidR="00A824CF" w:rsidRPr="002D5C00">
        <w:rPr>
          <w:rFonts w:ascii="Montserrat" w:hAnsi="Montserrat"/>
          <w:sz w:val="21"/>
          <w:szCs w:val="21"/>
          <w:lang w:val="es-MX"/>
        </w:rPr>
        <w:t>colocar</w:t>
      </w:r>
      <w:r w:rsidR="00A824CF">
        <w:rPr>
          <w:rFonts w:ascii="Montserrat" w:hAnsi="Montserrat"/>
          <w:sz w:val="21"/>
          <w:szCs w:val="21"/>
          <w:lang w:val="es-MX"/>
        </w:rPr>
        <w:t>án</w:t>
      </w:r>
      <w:r w:rsidRPr="002D5C00">
        <w:rPr>
          <w:rFonts w:ascii="Montserrat" w:hAnsi="Montserrat"/>
          <w:sz w:val="21"/>
          <w:szCs w:val="21"/>
          <w:lang w:val="es-MX"/>
        </w:rPr>
        <w:t xml:space="preserve"> en cajas de archivo, por serie y de manera cronológica</w:t>
      </w:r>
      <w:r w:rsidR="00C03985" w:rsidRPr="002D5C00">
        <w:rPr>
          <w:rFonts w:ascii="Montserrat" w:hAnsi="Montserrat"/>
          <w:sz w:val="21"/>
          <w:szCs w:val="21"/>
          <w:lang w:val="es-MX"/>
        </w:rPr>
        <w:t>.</w:t>
      </w:r>
    </w:p>
    <w:p w14:paraId="3498FFC5" w14:textId="1BFAC241" w:rsidR="00CD49B9" w:rsidRPr="002D5C00" w:rsidRDefault="00B313D3" w:rsidP="008C7C54">
      <w:pPr>
        <w:pStyle w:val="Prrafodelista"/>
        <w:numPr>
          <w:ilvl w:val="0"/>
          <w:numId w:val="27"/>
        </w:numPr>
        <w:ind w:left="1134" w:hanging="283"/>
        <w:contextualSpacing w:val="0"/>
        <w:jc w:val="both"/>
        <w:rPr>
          <w:rFonts w:ascii="Montserrat" w:hAnsi="Montserrat"/>
          <w:sz w:val="21"/>
          <w:szCs w:val="21"/>
          <w:lang w:val="es-MX"/>
        </w:rPr>
      </w:pPr>
      <w:r w:rsidRPr="002D5C00">
        <w:rPr>
          <w:rFonts w:ascii="Montserrat" w:hAnsi="Montserrat"/>
          <w:sz w:val="21"/>
          <w:szCs w:val="21"/>
          <w:lang w:val="es-MX"/>
        </w:rPr>
        <w:t>Cuando los expedientes que se transfieren son originales y están clasificados con una serie de Muestreo, se deberán identificar con un cintillo de color aquellos que conforman la muestra, la cual será selectiva por año o por evento</w:t>
      </w:r>
      <w:r w:rsidR="009938AA" w:rsidRPr="002D5C00">
        <w:rPr>
          <w:rFonts w:ascii="Montserrat" w:hAnsi="Montserrat"/>
          <w:sz w:val="21"/>
          <w:szCs w:val="21"/>
          <w:lang w:val="es-MX"/>
        </w:rPr>
        <w:t>.</w:t>
      </w:r>
    </w:p>
    <w:p w14:paraId="1637D0BC" w14:textId="7DFAF906" w:rsidR="00092E6E" w:rsidRPr="002D5C00" w:rsidRDefault="00B313D3" w:rsidP="008C7C54">
      <w:pPr>
        <w:pStyle w:val="Prrafodelista"/>
        <w:numPr>
          <w:ilvl w:val="0"/>
          <w:numId w:val="27"/>
        </w:numPr>
        <w:ind w:left="1134" w:hanging="283"/>
        <w:contextualSpacing w:val="0"/>
        <w:jc w:val="both"/>
        <w:rPr>
          <w:rFonts w:ascii="Montserrat" w:hAnsi="Montserrat"/>
          <w:sz w:val="21"/>
          <w:szCs w:val="21"/>
          <w:lang w:val="es-MX"/>
        </w:rPr>
      </w:pPr>
      <w:r w:rsidRPr="002D5C00">
        <w:rPr>
          <w:rFonts w:ascii="Montserrat" w:hAnsi="Montserrat"/>
          <w:sz w:val="21"/>
          <w:szCs w:val="21"/>
          <w:lang w:val="es-MX"/>
        </w:rPr>
        <w:t>Cuando los expedientes que se transfieren son originales y están clasificados con una serie de Conservación, se deberán identificar con un cintillo de color</w:t>
      </w:r>
      <w:r w:rsidR="00623273" w:rsidRPr="002D5C00">
        <w:rPr>
          <w:rFonts w:ascii="Montserrat" w:hAnsi="Montserrat"/>
          <w:sz w:val="21"/>
          <w:szCs w:val="21"/>
          <w:lang w:val="es-MX"/>
        </w:rPr>
        <w:t>.</w:t>
      </w:r>
    </w:p>
    <w:p w14:paraId="0B323C2D" w14:textId="4C9ACCDB" w:rsidR="004124A1" w:rsidRPr="002D5C00" w:rsidRDefault="004124A1" w:rsidP="008C7C54">
      <w:pPr>
        <w:pStyle w:val="Prrafodelista"/>
        <w:numPr>
          <w:ilvl w:val="0"/>
          <w:numId w:val="27"/>
        </w:numPr>
        <w:ind w:left="1134" w:hanging="283"/>
        <w:contextualSpacing w:val="0"/>
        <w:jc w:val="both"/>
        <w:rPr>
          <w:rFonts w:ascii="Montserrat" w:hAnsi="Montserrat"/>
          <w:sz w:val="21"/>
          <w:szCs w:val="21"/>
          <w:lang w:val="es-MX"/>
        </w:rPr>
      </w:pPr>
      <w:r w:rsidRPr="002D5C00">
        <w:rPr>
          <w:rFonts w:ascii="Montserrat" w:hAnsi="Montserrat"/>
          <w:sz w:val="21"/>
          <w:szCs w:val="21"/>
          <w:lang w:val="es-MX"/>
        </w:rPr>
        <w:t>Cuando los expedientes clasificados con serie de Conservación o de Muestreo son de seguimiento, es decir, son copias, debido a que no corresponden a una función sustantiva del área, no es necesario identificarlos ni seleccionar la muestra.</w:t>
      </w:r>
    </w:p>
    <w:p w14:paraId="1056EA14" w14:textId="77777777" w:rsidR="00221071" w:rsidRPr="002D5C00" w:rsidRDefault="00F4444A" w:rsidP="008C7C54">
      <w:pPr>
        <w:pStyle w:val="Prrafodelista"/>
        <w:numPr>
          <w:ilvl w:val="0"/>
          <w:numId w:val="27"/>
        </w:numPr>
        <w:ind w:left="1134" w:hanging="283"/>
        <w:contextualSpacing w:val="0"/>
        <w:jc w:val="both"/>
        <w:rPr>
          <w:rFonts w:ascii="Montserrat" w:hAnsi="Montserrat"/>
          <w:sz w:val="21"/>
          <w:szCs w:val="21"/>
          <w:lang w:val="es-MX"/>
        </w:rPr>
      </w:pPr>
      <w:r w:rsidRPr="002D5C00">
        <w:rPr>
          <w:rFonts w:ascii="Montserrat" w:hAnsi="Montserrat"/>
          <w:sz w:val="21"/>
          <w:szCs w:val="21"/>
          <w:lang w:val="es-MX"/>
        </w:rPr>
        <w:t xml:space="preserve">Relacionar los expedientes físicos que se van a transferir, utilizando el formato </w:t>
      </w:r>
      <w:r w:rsidR="00FA4CFA" w:rsidRPr="002D5C00">
        <w:rPr>
          <w:rFonts w:ascii="Montserrat" w:hAnsi="Montserrat"/>
          <w:sz w:val="21"/>
          <w:szCs w:val="21"/>
          <w:lang w:val="es-MX"/>
        </w:rPr>
        <w:t>“</w:t>
      </w:r>
      <w:r w:rsidR="00617BDD" w:rsidRPr="002D5C00">
        <w:rPr>
          <w:rFonts w:ascii="Montserrat" w:hAnsi="Montserrat"/>
          <w:sz w:val="21"/>
          <w:szCs w:val="21"/>
          <w:lang w:val="es-MX"/>
        </w:rPr>
        <w:t>Inventario de Transferencia Primaria</w:t>
      </w:r>
      <w:r w:rsidR="00FA4CFA" w:rsidRPr="002D5C00">
        <w:rPr>
          <w:rFonts w:ascii="Montserrat" w:hAnsi="Montserrat"/>
          <w:sz w:val="21"/>
          <w:szCs w:val="21"/>
          <w:lang w:val="es-MX"/>
        </w:rPr>
        <w:t>”</w:t>
      </w:r>
      <w:r w:rsidRPr="002D5C00">
        <w:rPr>
          <w:rFonts w:ascii="Montserrat" w:hAnsi="Montserrat"/>
          <w:sz w:val="21"/>
          <w:szCs w:val="21"/>
          <w:lang w:val="es-MX"/>
        </w:rPr>
        <w:t xml:space="preserve">, mismo que </w:t>
      </w:r>
      <w:r w:rsidR="00031EE0" w:rsidRPr="002D5C00">
        <w:rPr>
          <w:rFonts w:ascii="Montserrat" w:hAnsi="Montserrat"/>
          <w:sz w:val="21"/>
          <w:szCs w:val="21"/>
          <w:lang w:val="es-MX"/>
        </w:rPr>
        <w:t>se</w:t>
      </w:r>
      <w:r w:rsidRPr="002D5C00">
        <w:rPr>
          <w:rFonts w:ascii="Montserrat" w:hAnsi="Montserrat"/>
          <w:sz w:val="21"/>
          <w:szCs w:val="21"/>
          <w:lang w:val="es-MX"/>
        </w:rPr>
        <w:t xml:space="preserve"> presentar</w:t>
      </w:r>
      <w:r w:rsidR="00031EE0" w:rsidRPr="002D5C00">
        <w:rPr>
          <w:rFonts w:ascii="Montserrat" w:hAnsi="Montserrat"/>
          <w:sz w:val="21"/>
          <w:szCs w:val="21"/>
          <w:lang w:val="es-MX"/>
        </w:rPr>
        <w:t>á</w:t>
      </w:r>
      <w:r w:rsidRPr="002D5C00">
        <w:rPr>
          <w:rFonts w:ascii="Montserrat" w:hAnsi="Montserrat"/>
          <w:sz w:val="21"/>
          <w:szCs w:val="21"/>
          <w:lang w:val="es-MX"/>
        </w:rPr>
        <w:t xml:space="preserve"> debidamente</w:t>
      </w:r>
      <w:r w:rsidR="00031EE0" w:rsidRPr="002D5C00">
        <w:rPr>
          <w:rFonts w:ascii="Montserrat" w:hAnsi="Montserrat"/>
          <w:sz w:val="21"/>
          <w:szCs w:val="21"/>
          <w:lang w:val="es-MX"/>
        </w:rPr>
        <w:t xml:space="preserve"> firmado en original</w:t>
      </w:r>
      <w:r w:rsidRPr="002D5C00">
        <w:rPr>
          <w:rFonts w:ascii="Montserrat" w:hAnsi="Montserrat"/>
          <w:sz w:val="21"/>
          <w:szCs w:val="21"/>
          <w:lang w:val="es-MX"/>
        </w:rPr>
        <w:t xml:space="preserve">, </w:t>
      </w:r>
      <w:r w:rsidR="00031EE0" w:rsidRPr="002D5C00">
        <w:rPr>
          <w:rFonts w:ascii="Montserrat" w:hAnsi="Montserrat"/>
          <w:sz w:val="21"/>
          <w:szCs w:val="21"/>
          <w:lang w:val="es-MX"/>
        </w:rPr>
        <w:t>en tres tantos.</w:t>
      </w:r>
    </w:p>
    <w:p w14:paraId="6D626CAE" w14:textId="0A12DA8C" w:rsidR="00F4444A" w:rsidRPr="002D5C00" w:rsidRDefault="001A6EBA" w:rsidP="008C7C54">
      <w:pPr>
        <w:pStyle w:val="Prrafodelista"/>
        <w:numPr>
          <w:ilvl w:val="0"/>
          <w:numId w:val="27"/>
        </w:numPr>
        <w:ind w:left="1134" w:hanging="283"/>
        <w:contextualSpacing w:val="0"/>
        <w:jc w:val="both"/>
        <w:rPr>
          <w:rFonts w:ascii="Montserrat" w:hAnsi="Montserrat"/>
          <w:sz w:val="21"/>
          <w:szCs w:val="21"/>
          <w:lang w:val="es-MX"/>
        </w:rPr>
      </w:pPr>
      <w:r w:rsidRPr="002D5C00">
        <w:rPr>
          <w:rFonts w:ascii="Montserrat" w:hAnsi="Montserrat"/>
          <w:sz w:val="21"/>
          <w:szCs w:val="21"/>
          <w:lang w:val="es-MX"/>
        </w:rPr>
        <w:t>U</w:t>
      </w:r>
      <w:r w:rsidR="00F4444A" w:rsidRPr="002D5C00">
        <w:rPr>
          <w:rFonts w:ascii="Montserrat" w:hAnsi="Montserrat"/>
          <w:sz w:val="21"/>
          <w:szCs w:val="21"/>
          <w:lang w:val="es-MX"/>
        </w:rPr>
        <w:t xml:space="preserve">tilizar las cajas necesarias de acuerdo </w:t>
      </w:r>
      <w:r w:rsidR="00FA4CFA" w:rsidRPr="002D5C00">
        <w:rPr>
          <w:rFonts w:ascii="Montserrat" w:hAnsi="Montserrat"/>
          <w:sz w:val="21"/>
          <w:szCs w:val="21"/>
          <w:lang w:val="es-MX"/>
        </w:rPr>
        <w:t>con e</w:t>
      </w:r>
      <w:r w:rsidR="00F4444A" w:rsidRPr="002D5C00">
        <w:rPr>
          <w:rFonts w:ascii="Montserrat" w:hAnsi="Montserrat"/>
          <w:sz w:val="21"/>
          <w:szCs w:val="21"/>
          <w:lang w:val="es-MX"/>
        </w:rPr>
        <w:t>l volumen de expedientes que se van a transferir.</w:t>
      </w:r>
    </w:p>
    <w:p w14:paraId="73F03078" w14:textId="0B8F4EAE" w:rsidR="00F4444A" w:rsidRPr="002D5C00" w:rsidRDefault="004B259F" w:rsidP="008C7C54">
      <w:pPr>
        <w:pStyle w:val="Prrafodelista"/>
        <w:numPr>
          <w:ilvl w:val="0"/>
          <w:numId w:val="27"/>
        </w:numPr>
        <w:ind w:left="1134" w:hanging="283"/>
        <w:contextualSpacing w:val="0"/>
        <w:jc w:val="both"/>
        <w:rPr>
          <w:rFonts w:ascii="Montserrat" w:hAnsi="Montserrat"/>
          <w:sz w:val="21"/>
          <w:szCs w:val="21"/>
          <w:lang w:val="es-MX"/>
        </w:rPr>
      </w:pPr>
      <w:r w:rsidRPr="002D5C00">
        <w:rPr>
          <w:rFonts w:ascii="Montserrat" w:hAnsi="Montserrat"/>
          <w:sz w:val="21"/>
          <w:szCs w:val="21"/>
          <w:lang w:val="es-MX"/>
        </w:rPr>
        <w:t>Identificar y numerar</w:t>
      </w:r>
      <w:r w:rsidR="00F4444A" w:rsidRPr="002D5C00">
        <w:rPr>
          <w:rFonts w:ascii="Montserrat" w:hAnsi="Montserrat"/>
          <w:sz w:val="21"/>
          <w:szCs w:val="21"/>
          <w:lang w:val="es-MX"/>
        </w:rPr>
        <w:t xml:space="preserve"> las cajas con una etiqueta colocada en cada uno de sus costados.</w:t>
      </w:r>
    </w:p>
    <w:p w14:paraId="4BCC21B0" w14:textId="05ADAAB6" w:rsidR="00CD49B9" w:rsidRDefault="00B313D3" w:rsidP="008C7C54">
      <w:pPr>
        <w:pStyle w:val="Prrafodelista"/>
        <w:numPr>
          <w:ilvl w:val="0"/>
          <w:numId w:val="27"/>
        </w:numPr>
        <w:ind w:left="1134" w:hanging="283"/>
        <w:contextualSpacing w:val="0"/>
        <w:jc w:val="both"/>
        <w:rPr>
          <w:rFonts w:ascii="Montserrat" w:hAnsi="Montserrat"/>
          <w:sz w:val="21"/>
          <w:szCs w:val="21"/>
          <w:lang w:val="es-MX"/>
        </w:rPr>
      </w:pPr>
      <w:r w:rsidRPr="002D5C00">
        <w:rPr>
          <w:rFonts w:ascii="Montserrat" w:hAnsi="Montserrat"/>
          <w:sz w:val="21"/>
          <w:szCs w:val="21"/>
          <w:lang w:val="es-MX"/>
        </w:rPr>
        <w:t>Toda la información de la Transferencia Primaria estar</w:t>
      </w:r>
      <w:r w:rsidR="00DF321D">
        <w:rPr>
          <w:rFonts w:ascii="Montserrat" w:hAnsi="Montserrat"/>
          <w:sz w:val="21"/>
          <w:szCs w:val="21"/>
          <w:lang w:val="es-MX"/>
        </w:rPr>
        <w:t>á</w:t>
      </w:r>
      <w:r w:rsidRPr="002D5C00">
        <w:rPr>
          <w:rFonts w:ascii="Montserrat" w:hAnsi="Montserrat"/>
          <w:sz w:val="21"/>
          <w:szCs w:val="21"/>
          <w:lang w:val="es-MX"/>
        </w:rPr>
        <w:t xml:space="preserve"> vinculada, por lo que los datos registrados en el Inventario, carátulas y etiquetas de las cajas debe</w:t>
      </w:r>
      <w:r w:rsidR="004703AD">
        <w:rPr>
          <w:rFonts w:ascii="Montserrat" w:hAnsi="Montserrat"/>
          <w:sz w:val="21"/>
          <w:szCs w:val="21"/>
          <w:lang w:val="es-MX"/>
        </w:rPr>
        <w:t>n</w:t>
      </w:r>
      <w:r w:rsidRPr="002D5C00">
        <w:rPr>
          <w:rFonts w:ascii="Montserrat" w:hAnsi="Montserrat"/>
          <w:sz w:val="21"/>
          <w:szCs w:val="21"/>
          <w:lang w:val="es-MX"/>
        </w:rPr>
        <w:t xml:space="preserve"> coincidir</w:t>
      </w:r>
      <w:r w:rsidR="004B259F" w:rsidRPr="002D5C00">
        <w:rPr>
          <w:rFonts w:ascii="Montserrat" w:hAnsi="Montserrat"/>
          <w:sz w:val="21"/>
          <w:szCs w:val="21"/>
          <w:lang w:val="es-MX"/>
        </w:rPr>
        <w:t>.</w:t>
      </w:r>
    </w:p>
    <w:p w14:paraId="6FAC0EFF" w14:textId="77777777" w:rsidR="00A45363" w:rsidRPr="00EF26B7" w:rsidRDefault="00A45363" w:rsidP="00B504B5">
      <w:pPr>
        <w:spacing w:after="0"/>
        <w:ind w:left="851"/>
        <w:contextualSpacing/>
        <w:jc w:val="both"/>
        <w:rPr>
          <w:rFonts w:ascii="Montserrat" w:hAnsi="Montserrat"/>
          <w:sz w:val="21"/>
          <w:szCs w:val="21"/>
          <w:lang w:val="es-MX"/>
        </w:rPr>
      </w:pPr>
    </w:p>
    <w:p w14:paraId="131DBB94" w14:textId="1BFC1A14" w:rsidR="007652C6" w:rsidRDefault="000C0A50" w:rsidP="00CF1246">
      <w:pPr>
        <w:tabs>
          <w:tab w:val="left" w:pos="709"/>
        </w:tabs>
        <w:contextualSpacing/>
        <w:mirrorIndents/>
        <w:jc w:val="both"/>
        <w:rPr>
          <w:rFonts w:ascii="Montserrat" w:hAnsi="Montserrat" w:cs="Arial"/>
          <w:bCs/>
          <w:sz w:val="21"/>
          <w:szCs w:val="21"/>
          <w:lang w:val="es-MX"/>
        </w:rPr>
      </w:pPr>
      <w:r w:rsidRPr="002D5C00">
        <w:rPr>
          <w:rFonts w:ascii="Montserrat" w:hAnsi="Montserrat" w:cs="Arial"/>
          <w:bCs/>
          <w:sz w:val="21"/>
          <w:szCs w:val="21"/>
          <w:lang w:val="es-MX"/>
        </w:rPr>
        <w:t>La Transferencia Primaria de expedientes se programa</w:t>
      </w:r>
      <w:r w:rsidR="00CD49B9" w:rsidRPr="002D5C00">
        <w:rPr>
          <w:rFonts w:ascii="Montserrat" w:hAnsi="Montserrat" w:cs="Arial"/>
          <w:bCs/>
          <w:sz w:val="21"/>
          <w:szCs w:val="21"/>
          <w:lang w:val="es-MX"/>
        </w:rPr>
        <w:t xml:space="preserve">rá por lo menos una vez </w:t>
      </w:r>
      <w:r w:rsidRPr="002D5C00">
        <w:rPr>
          <w:rFonts w:ascii="Montserrat" w:hAnsi="Montserrat" w:cs="Arial"/>
          <w:bCs/>
          <w:sz w:val="21"/>
          <w:szCs w:val="21"/>
          <w:lang w:val="es-MX"/>
        </w:rPr>
        <w:t xml:space="preserve">en el año, pudiendo efectuarse transferencias en </w:t>
      </w:r>
      <w:r w:rsidR="00CD49B9" w:rsidRPr="002D5C00">
        <w:rPr>
          <w:rFonts w:ascii="Montserrat" w:hAnsi="Montserrat" w:cs="Arial"/>
          <w:bCs/>
          <w:sz w:val="21"/>
          <w:szCs w:val="21"/>
          <w:lang w:val="es-MX"/>
        </w:rPr>
        <w:t>otra fecha</w:t>
      </w:r>
      <w:r w:rsidRPr="002D5C00">
        <w:rPr>
          <w:rFonts w:ascii="Montserrat" w:hAnsi="Montserrat" w:cs="Arial"/>
          <w:bCs/>
          <w:sz w:val="21"/>
          <w:szCs w:val="21"/>
          <w:lang w:val="es-MX"/>
        </w:rPr>
        <w:t>, a solicitud de la unidad administrativa.</w:t>
      </w:r>
    </w:p>
    <w:p w14:paraId="31813AC6" w14:textId="77777777" w:rsidR="00EF26B7" w:rsidRPr="002D5C00" w:rsidRDefault="00EF26B7" w:rsidP="00CF1246">
      <w:pPr>
        <w:tabs>
          <w:tab w:val="left" w:pos="709"/>
        </w:tabs>
        <w:contextualSpacing/>
        <w:mirrorIndents/>
        <w:jc w:val="both"/>
        <w:rPr>
          <w:rFonts w:ascii="Montserrat" w:hAnsi="Montserrat" w:cs="Arial"/>
          <w:bCs/>
          <w:sz w:val="21"/>
          <w:szCs w:val="21"/>
          <w:lang w:val="es-MX"/>
        </w:rPr>
      </w:pPr>
    </w:p>
    <w:p w14:paraId="11CE57BD" w14:textId="115E6F9D" w:rsidR="00F94822" w:rsidRDefault="00895B13" w:rsidP="00CF1246">
      <w:pPr>
        <w:tabs>
          <w:tab w:val="left" w:pos="709"/>
        </w:tabs>
        <w:contextualSpacing/>
        <w:mirrorIndents/>
        <w:jc w:val="both"/>
        <w:rPr>
          <w:rFonts w:ascii="Montserrat" w:hAnsi="Montserrat" w:cs="Arial"/>
          <w:bCs/>
          <w:sz w:val="21"/>
          <w:szCs w:val="21"/>
          <w:lang w:val="es-MX"/>
        </w:rPr>
      </w:pPr>
      <w:r w:rsidRPr="002D5C00">
        <w:rPr>
          <w:rFonts w:ascii="Montserrat" w:hAnsi="Montserrat" w:cs="Arial"/>
          <w:bCs/>
          <w:sz w:val="21"/>
          <w:szCs w:val="21"/>
          <w:lang w:val="es-MX"/>
        </w:rPr>
        <w:t xml:space="preserve">Para llevar a cabo la </w:t>
      </w:r>
      <w:r w:rsidR="003E3A2F" w:rsidRPr="002D5C00">
        <w:rPr>
          <w:rFonts w:ascii="Montserrat" w:hAnsi="Montserrat" w:cs="Arial"/>
          <w:bCs/>
          <w:sz w:val="21"/>
          <w:szCs w:val="21"/>
          <w:lang w:val="es-MX"/>
        </w:rPr>
        <w:t>T</w:t>
      </w:r>
      <w:r w:rsidRPr="002D5C00">
        <w:rPr>
          <w:rFonts w:ascii="Montserrat" w:hAnsi="Montserrat" w:cs="Arial"/>
          <w:bCs/>
          <w:sz w:val="21"/>
          <w:szCs w:val="21"/>
          <w:lang w:val="es-MX"/>
        </w:rPr>
        <w:t>r</w:t>
      </w:r>
      <w:r w:rsidR="00342A16" w:rsidRPr="002D5C00">
        <w:rPr>
          <w:rFonts w:ascii="Montserrat" w:hAnsi="Montserrat" w:cs="Arial"/>
          <w:bCs/>
          <w:sz w:val="21"/>
          <w:szCs w:val="21"/>
          <w:lang w:val="es-MX"/>
        </w:rPr>
        <w:t xml:space="preserve">ansferencia Primaria </w:t>
      </w:r>
      <w:r w:rsidR="003E3A2F" w:rsidRPr="002D5C00">
        <w:rPr>
          <w:rFonts w:ascii="Montserrat" w:hAnsi="Montserrat" w:cs="Arial"/>
          <w:bCs/>
          <w:sz w:val="21"/>
          <w:szCs w:val="21"/>
          <w:lang w:val="es-MX"/>
        </w:rPr>
        <w:t xml:space="preserve">de </w:t>
      </w:r>
      <w:r w:rsidR="007912EE" w:rsidRPr="002D5C00">
        <w:rPr>
          <w:rFonts w:ascii="Montserrat" w:hAnsi="Montserrat" w:cs="Arial"/>
          <w:bCs/>
          <w:sz w:val="21"/>
          <w:szCs w:val="21"/>
          <w:lang w:val="es-MX"/>
        </w:rPr>
        <w:t>e</w:t>
      </w:r>
      <w:r w:rsidR="00342A16" w:rsidRPr="002D5C00">
        <w:rPr>
          <w:rFonts w:ascii="Montserrat" w:hAnsi="Montserrat" w:cs="Arial"/>
          <w:bCs/>
          <w:sz w:val="21"/>
          <w:szCs w:val="21"/>
          <w:lang w:val="es-MX"/>
        </w:rPr>
        <w:t>xpedientes, l</w:t>
      </w:r>
      <w:r w:rsidR="003E3A2F" w:rsidRPr="002D5C00">
        <w:rPr>
          <w:rFonts w:ascii="Montserrat" w:hAnsi="Montserrat" w:cs="Arial"/>
          <w:bCs/>
          <w:sz w:val="21"/>
          <w:szCs w:val="21"/>
          <w:lang w:val="es-MX"/>
        </w:rPr>
        <w:t>os servidores públicos deberán</w:t>
      </w:r>
      <w:r w:rsidR="00F94822" w:rsidRPr="002D5C00">
        <w:rPr>
          <w:rFonts w:ascii="Montserrat" w:hAnsi="Montserrat" w:cs="Arial"/>
          <w:bCs/>
          <w:sz w:val="21"/>
          <w:szCs w:val="21"/>
          <w:lang w:val="es-MX"/>
        </w:rPr>
        <w:t>:</w:t>
      </w:r>
    </w:p>
    <w:p w14:paraId="742A1EF7" w14:textId="77777777" w:rsidR="00BF59AC" w:rsidRPr="00E54DF2" w:rsidRDefault="00BF59AC" w:rsidP="008C7C54">
      <w:pPr>
        <w:spacing w:after="0"/>
        <w:jc w:val="both"/>
        <w:rPr>
          <w:rFonts w:ascii="Montserrat" w:hAnsi="Montserrat"/>
          <w:sz w:val="21"/>
          <w:szCs w:val="21"/>
          <w:lang w:val="es-MX"/>
        </w:rPr>
      </w:pPr>
    </w:p>
    <w:p w14:paraId="608053AB" w14:textId="17746E21" w:rsidR="00F4444A" w:rsidRPr="00E54DF2" w:rsidRDefault="00F94822" w:rsidP="008C7C54">
      <w:pPr>
        <w:pStyle w:val="Prrafodelista"/>
        <w:numPr>
          <w:ilvl w:val="0"/>
          <w:numId w:val="34"/>
        </w:numPr>
        <w:spacing w:after="80"/>
        <w:ind w:left="1134" w:hanging="283"/>
        <w:contextualSpacing w:val="0"/>
        <w:jc w:val="both"/>
        <w:rPr>
          <w:rFonts w:ascii="Montserrat" w:hAnsi="Montserrat"/>
          <w:sz w:val="21"/>
          <w:szCs w:val="21"/>
          <w:lang w:val="es-MX"/>
        </w:rPr>
      </w:pPr>
      <w:r w:rsidRPr="00E54DF2">
        <w:rPr>
          <w:rFonts w:ascii="Montserrat" w:hAnsi="Montserrat"/>
          <w:sz w:val="21"/>
          <w:szCs w:val="21"/>
          <w:lang w:val="es-MX"/>
        </w:rPr>
        <w:t>P</w:t>
      </w:r>
      <w:r w:rsidR="00F4444A" w:rsidRPr="00E54DF2">
        <w:rPr>
          <w:rFonts w:ascii="Montserrat" w:hAnsi="Montserrat"/>
          <w:sz w:val="21"/>
          <w:szCs w:val="21"/>
          <w:lang w:val="es-MX"/>
        </w:rPr>
        <w:t>resentarse puntualmente el día y hora señala</w:t>
      </w:r>
      <w:r w:rsidR="00AC47DD" w:rsidRPr="00E54DF2">
        <w:rPr>
          <w:rFonts w:ascii="Montserrat" w:hAnsi="Montserrat"/>
          <w:sz w:val="21"/>
          <w:szCs w:val="21"/>
          <w:lang w:val="es-MX"/>
        </w:rPr>
        <w:t>dos</w:t>
      </w:r>
      <w:r w:rsidR="00031EE0" w:rsidRPr="00E54DF2">
        <w:rPr>
          <w:rFonts w:ascii="Montserrat" w:hAnsi="Montserrat"/>
          <w:sz w:val="21"/>
          <w:szCs w:val="21"/>
          <w:lang w:val="es-MX"/>
        </w:rPr>
        <w:t>.</w:t>
      </w:r>
      <w:r w:rsidR="00AC47DD" w:rsidRPr="00E54DF2">
        <w:rPr>
          <w:rFonts w:ascii="Montserrat" w:hAnsi="Montserrat"/>
          <w:sz w:val="21"/>
          <w:szCs w:val="21"/>
          <w:lang w:val="es-MX"/>
        </w:rPr>
        <w:t xml:space="preserve"> </w:t>
      </w:r>
    </w:p>
    <w:p w14:paraId="3616AC80" w14:textId="0EC021E2" w:rsidR="00F4444A" w:rsidRPr="00E54DF2" w:rsidRDefault="00F4444A" w:rsidP="008C7C54">
      <w:pPr>
        <w:pStyle w:val="Prrafodelista"/>
        <w:numPr>
          <w:ilvl w:val="0"/>
          <w:numId w:val="34"/>
        </w:numPr>
        <w:spacing w:after="80"/>
        <w:ind w:left="1134" w:hanging="283"/>
        <w:contextualSpacing w:val="0"/>
        <w:jc w:val="both"/>
        <w:rPr>
          <w:rFonts w:ascii="Montserrat" w:hAnsi="Montserrat"/>
          <w:color w:val="000000" w:themeColor="text1"/>
          <w:sz w:val="21"/>
          <w:szCs w:val="21"/>
          <w:lang w:val="es-MX"/>
        </w:rPr>
      </w:pPr>
      <w:r w:rsidRPr="00E54DF2">
        <w:rPr>
          <w:rFonts w:ascii="Montserrat" w:hAnsi="Montserrat"/>
          <w:color w:val="000000" w:themeColor="text1"/>
          <w:sz w:val="21"/>
          <w:szCs w:val="21"/>
          <w:lang w:val="es-MX"/>
        </w:rPr>
        <w:t xml:space="preserve">Llevar la relación de </w:t>
      </w:r>
      <w:r w:rsidR="00B313D3" w:rsidRPr="00E54DF2">
        <w:rPr>
          <w:rFonts w:ascii="Montserrat" w:hAnsi="Montserrat"/>
          <w:color w:val="000000" w:themeColor="text1"/>
          <w:sz w:val="21"/>
          <w:szCs w:val="21"/>
          <w:lang w:val="es-MX"/>
        </w:rPr>
        <w:t xml:space="preserve">Transferencia Primaria </w:t>
      </w:r>
      <w:r w:rsidRPr="00E54DF2">
        <w:rPr>
          <w:rFonts w:ascii="Montserrat" w:hAnsi="Montserrat"/>
          <w:color w:val="000000" w:themeColor="text1"/>
          <w:sz w:val="21"/>
          <w:szCs w:val="21"/>
          <w:lang w:val="es-MX"/>
        </w:rPr>
        <w:t>en medio electrónico.</w:t>
      </w:r>
    </w:p>
    <w:p w14:paraId="1EE47B20" w14:textId="395E4608" w:rsidR="00F4444A" w:rsidRPr="00E54DF2" w:rsidRDefault="00F4444A" w:rsidP="008C7C54">
      <w:pPr>
        <w:pStyle w:val="Prrafodelista"/>
        <w:numPr>
          <w:ilvl w:val="0"/>
          <w:numId w:val="34"/>
        </w:numPr>
        <w:spacing w:after="80"/>
        <w:ind w:left="1134" w:hanging="283"/>
        <w:contextualSpacing w:val="0"/>
        <w:jc w:val="both"/>
        <w:rPr>
          <w:rFonts w:ascii="Montserrat" w:hAnsi="Montserrat"/>
          <w:sz w:val="21"/>
          <w:szCs w:val="21"/>
          <w:lang w:val="es-MX"/>
        </w:rPr>
      </w:pPr>
      <w:r w:rsidRPr="00E54DF2">
        <w:rPr>
          <w:rFonts w:ascii="Montserrat" w:hAnsi="Montserrat"/>
          <w:sz w:val="21"/>
          <w:szCs w:val="21"/>
          <w:lang w:val="es-MX"/>
        </w:rPr>
        <w:lastRenderedPageBreak/>
        <w:t xml:space="preserve">Resguardar adecuadamente </w:t>
      </w:r>
      <w:r w:rsidR="00031EE0" w:rsidRPr="00E54DF2">
        <w:rPr>
          <w:rFonts w:ascii="Montserrat" w:hAnsi="Montserrat"/>
          <w:sz w:val="21"/>
          <w:szCs w:val="21"/>
          <w:lang w:val="es-MX"/>
        </w:rPr>
        <w:t>el</w:t>
      </w:r>
      <w:r w:rsidRPr="00E54DF2">
        <w:rPr>
          <w:rFonts w:ascii="Montserrat" w:hAnsi="Montserrat"/>
          <w:sz w:val="21"/>
          <w:szCs w:val="21"/>
          <w:lang w:val="es-MX"/>
        </w:rPr>
        <w:t xml:space="preserve"> acuse para cualquier consulta posterior de los expedientes.</w:t>
      </w:r>
    </w:p>
    <w:p w14:paraId="11FBA5D7" w14:textId="77777777" w:rsidR="00F41938" w:rsidRPr="00E54DF2" w:rsidRDefault="00F41938" w:rsidP="00B504B5">
      <w:pPr>
        <w:spacing w:after="0"/>
        <w:contextualSpacing/>
        <w:jc w:val="both"/>
        <w:rPr>
          <w:rFonts w:ascii="Montserrat" w:hAnsi="Montserrat"/>
          <w:sz w:val="21"/>
          <w:szCs w:val="21"/>
          <w:lang w:val="es-MX"/>
        </w:rPr>
      </w:pPr>
    </w:p>
    <w:p w14:paraId="3E543F2F" w14:textId="29497330" w:rsidR="00F4444A" w:rsidRPr="00E54DF2" w:rsidRDefault="00F4444A" w:rsidP="00B504B5">
      <w:pPr>
        <w:spacing w:after="0"/>
        <w:contextualSpacing/>
        <w:jc w:val="both"/>
        <w:rPr>
          <w:rFonts w:ascii="Montserrat" w:hAnsi="Montserrat"/>
          <w:sz w:val="21"/>
          <w:szCs w:val="21"/>
          <w:lang w:val="es-MX"/>
        </w:rPr>
      </w:pPr>
      <w:r w:rsidRPr="00E54DF2">
        <w:rPr>
          <w:rFonts w:ascii="Montserrat" w:hAnsi="Montserrat"/>
          <w:sz w:val="21"/>
          <w:szCs w:val="21"/>
          <w:lang w:val="es-MX"/>
        </w:rPr>
        <w:t>El Archivo de Concentración no recibirá:</w:t>
      </w:r>
    </w:p>
    <w:p w14:paraId="01D4D1AE" w14:textId="77777777" w:rsidR="00A45363" w:rsidRPr="00E54DF2" w:rsidRDefault="00A45363" w:rsidP="00B504B5">
      <w:pPr>
        <w:spacing w:after="0"/>
        <w:contextualSpacing/>
        <w:jc w:val="both"/>
        <w:rPr>
          <w:rFonts w:ascii="Montserrat" w:hAnsi="Montserrat"/>
          <w:sz w:val="21"/>
          <w:szCs w:val="21"/>
          <w:lang w:val="es-MX"/>
        </w:rPr>
      </w:pPr>
    </w:p>
    <w:p w14:paraId="4108CFA2" w14:textId="0F20EE14" w:rsidR="00F4444A" w:rsidRPr="00E54DF2" w:rsidRDefault="00F4444A" w:rsidP="008C7C54">
      <w:pPr>
        <w:pStyle w:val="Prrafodelista"/>
        <w:numPr>
          <w:ilvl w:val="0"/>
          <w:numId w:val="33"/>
        </w:numPr>
        <w:spacing w:after="80"/>
        <w:ind w:left="1134" w:hanging="283"/>
        <w:contextualSpacing w:val="0"/>
        <w:jc w:val="both"/>
        <w:rPr>
          <w:rFonts w:ascii="Montserrat" w:hAnsi="Montserrat"/>
          <w:sz w:val="21"/>
          <w:szCs w:val="21"/>
          <w:lang w:val="es-MX"/>
        </w:rPr>
      </w:pPr>
      <w:r w:rsidRPr="00E54DF2">
        <w:rPr>
          <w:rFonts w:ascii="Montserrat" w:hAnsi="Montserrat"/>
          <w:sz w:val="21"/>
          <w:szCs w:val="21"/>
          <w:lang w:val="es-MX"/>
        </w:rPr>
        <w:t>Diarios Oficiales de la Federación;</w:t>
      </w:r>
    </w:p>
    <w:p w14:paraId="0A12405D" w14:textId="77777777" w:rsidR="00F4444A" w:rsidRPr="00E54DF2" w:rsidRDefault="00F4444A" w:rsidP="008C7C54">
      <w:pPr>
        <w:pStyle w:val="Prrafodelista"/>
        <w:numPr>
          <w:ilvl w:val="0"/>
          <w:numId w:val="33"/>
        </w:numPr>
        <w:spacing w:after="80"/>
        <w:ind w:left="1134" w:hanging="283"/>
        <w:contextualSpacing w:val="0"/>
        <w:jc w:val="both"/>
        <w:rPr>
          <w:rFonts w:ascii="Montserrat" w:hAnsi="Montserrat"/>
          <w:sz w:val="21"/>
          <w:szCs w:val="21"/>
          <w:lang w:val="es-MX"/>
        </w:rPr>
      </w:pPr>
      <w:r w:rsidRPr="00E54DF2">
        <w:rPr>
          <w:rFonts w:ascii="Montserrat" w:hAnsi="Montserrat"/>
          <w:sz w:val="21"/>
          <w:szCs w:val="21"/>
          <w:lang w:val="es-MX"/>
        </w:rPr>
        <w:t>Carpetas o engargolados;</w:t>
      </w:r>
    </w:p>
    <w:p w14:paraId="793BE056" w14:textId="0B16E65C" w:rsidR="00F4444A" w:rsidRPr="00E54DF2" w:rsidRDefault="00F4444A" w:rsidP="008C7C54">
      <w:pPr>
        <w:pStyle w:val="Prrafodelista"/>
        <w:numPr>
          <w:ilvl w:val="0"/>
          <w:numId w:val="33"/>
        </w:numPr>
        <w:spacing w:after="80"/>
        <w:ind w:left="1134" w:hanging="283"/>
        <w:contextualSpacing w:val="0"/>
        <w:jc w:val="both"/>
        <w:rPr>
          <w:rFonts w:ascii="Montserrat" w:hAnsi="Montserrat"/>
          <w:sz w:val="21"/>
          <w:szCs w:val="21"/>
          <w:lang w:val="es-MX"/>
        </w:rPr>
      </w:pPr>
      <w:r w:rsidRPr="00E54DF2">
        <w:rPr>
          <w:rFonts w:ascii="Montserrat" w:hAnsi="Montserrat"/>
          <w:sz w:val="21"/>
          <w:szCs w:val="21"/>
          <w:lang w:val="es-MX"/>
        </w:rPr>
        <w:t>Documentación personal (estados de cuenta, invitaciones, felicitaciones, reconocimientos, etc.);</w:t>
      </w:r>
    </w:p>
    <w:p w14:paraId="091A380F" w14:textId="77777777" w:rsidR="00F4444A" w:rsidRPr="00E54DF2" w:rsidRDefault="00F4444A" w:rsidP="008C7C54">
      <w:pPr>
        <w:pStyle w:val="Prrafodelista"/>
        <w:numPr>
          <w:ilvl w:val="0"/>
          <w:numId w:val="33"/>
        </w:numPr>
        <w:spacing w:after="80"/>
        <w:ind w:left="1134" w:hanging="283"/>
        <w:contextualSpacing w:val="0"/>
        <w:jc w:val="both"/>
        <w:rPr>
          <w:rFonts w:ascii="Montserrat" w:hAnsi="Montserrat"/>
          <w:sz w:val="21"/>
          <w:szCs w:val="21"/>
          <w:lang w:val="es-MX"/>
        </w:rPr>
      </w:pPr>
      <w:r w:rsidRPr="00E54DF2">
        <w:rPr>
          <w:rFonts w:ascii="Montserrat" w:hAnsi="Montserrat"/>
          <w:sz w:val="21"/>
          <w:szCs w:val="21"/>
          <w:lang w:val="es-MX"/>
        </w:rPr>
        <w:t>Libros, revistas, directorios telefónicos, periódicos;</w:t>
      </w:r>
    </w:p>
    <w:p w14:paraId="4DE551D1" w14:textId="77777777" w:rsidR="00F4444A" w:rsidRPr="00E54DF2" w:rsidRDefault="00F4444A" w:rsidP="008C7C54">
      <w:pPr>
        <w:pStyle w:val="Prrafodelista"/>
        <w:numPr>
          <w:ilvl w:val="0"/>
          <w:numId w:val="33"/>
        </w:numPr>
        <w:spacing w:after="80"/>
        <w:ind w:left="1134" w:hanging="283"/>
        <w:contextualSpacing w:val="0"/>
        <w:jc w:val="both"/>
        <w:rPr>
          <w:rFonts w:ascii="Montserrat" w:hAnsi="Montserrat"/>
          <w:sz w:val="21"/>
          <w:szCs w:val="21"/>
          <w:lang w:val="es-MX"/>
        </w:rPr>
      </w:pPr>
      <w:r w:rsidRPr="00E54DF2">
        <w:rPr>
          <w:rFonts w:ascii="Montserrat" w:hAnsi="Montserrat"/>
          <w:sz w:val="21"/>
          <w:szCs w:val="21"/>
          <w:lang w:val="es-MX"/>
        </w:rPr>
        <w:t>Formatos en desuso;</w:t>
      </w:r>
    </w:p>
    <w:p w14:paraId="7180ABDE" w14:textId="77777777" w:rsidR="00F4444A" w:rsidRPr="00E54DF2" w:rsidRDefault="00F4444A" w:rsidP="008C7C54">
      <w:pPr>
        <w:pStyle w:val="Prrafodelista"/>
        <w:numPr>
          <w:ilvl w:val="0"/>
          <w:numId w:val="33"/>
        </w:numPr>
        <w:spacing w:after="80"/>
        <w:ind w:left="1134" w:hanging="283"/>
        <w:contextualSpacing w:val="0"/>
        <w:jc w:val="both"/>
        <w:rPr>
          <w:rFonts w:ascii="Montserrat" w:hAnsi="Montserrat"/>
          <w:sz w:val="21"/>
          <w:szCs w:val="21"/>
          <w:lang w:val="es-MX"/>
        </w:rPr>
      </w:pPr>
      <w:r w:rsidRPr="00E54DF2">
        <w:rPr>
          <w:rFonts w:ascii="Montserrat" w:hAnsi="Montserrat"/>
          <w:sz w:val="21"/>
          <w:szCs w:val="21"/>
          <w:lang w:val="es-MX"/>
        </w:rPr>
        <w:t>Folletos y publicidad en general;</w:t>
      </w:r>
    </w:p>
    <w:p w14:paraId="704E67E5" w14:textId="77777777" w:rsidR="00F4444A" w:rsidRPr="00E54DF2" w:rsidRDefault="00F4444A" w:rsidP="008C7C54">
      <w:pPr>
        <w:pStyle w:val="Prrafodelista"/>
        <w:numPr>
          <w:ilvl w:val="0"/>
          <w:numId w:val="33"/>
        </w:numPr>
        <w:spacing w:after="80"/>
        <w:ind w:left="1134" w:hanging="283"/>
        <w:contextualSpacing w:val="0"/>
        <w:jc w:val="both"/>
        <w:rPr>
          <w:rFonts w:ascii="Montserrat" w:hAnsi="Montserrat"/>
          <w:sz w:val="21"/>
          <w:szCs w:val="21"/>
          <w:lang w:val="es-MX"/>
        </w:rPr>
      </w:pPr>
      <w:r w:rsidRPr="00E54DF2">
        <w:rPr>
          <w:rFonts w:ascii="Montserrat" w:hAnsi="Montserrat"/>
          <w:sz w:val="21"/>
          <w:szCs w:val="21"/>
          <w:lang w:val="es-MX"/>
        </w:rPr>
        <w:t>Materiales didácticos;</w:t>
      </w:r>
    </w:p>
    <w:p w14:paraId="0AF4ACF6" w14:textId="0E495DA6" w:rsidR="00F4444A" w:rsidRPr="00E54DF2" w:rsidRDefault="00A958E3" w:rsidP="008C7C54">
      <w:pPr>
        <w:pStyle w:val="Prrafodelista"/>
        <w:numPr>
          <w:ilvl w:val="0"/>
          <w:numId w:val="33"/>
        </w:numPr>
        <w:spacing w:after="80"/>
        <w:ind w:left="1134" w:hanging="283"/>
        <w:contextualSpacing w:val="0"/>
        <w:jc w:val="both"/>
        <w:rPr>
          <w:rFonts w:ascii="Montserrat" w:hAnsi="Montserrat"/>
          <w:color w:val="000000" w:themeColor="text1"/>
          <w:sz w:val="21"/>
          <w:szCs w:val="21"/>
          <w:lang w:val="es-MX"/>
        </w:rPr>
      </w:pPr>
      <w:r w:rsidRPr="00E54DF2">
        <w:rPr>
          <w:rFonts w:ascii="Montserrat" w:hAnsi="Montserrat"/>
          <w:color w:val="000000" w:themeColor="text1"/>
          <w:sz w:val="21"/>
          <w:szCs w:val="21"/>
          <w:lang w:val="es-MX"/>
        </w:rPr>
        <w:t>Videos, cintas, discos (a menos de que forme parte de un anexo que no se encuentre impreso, por lo que deberá estar etiquetado con los datos del expediente y/u oficio del que forma parte)</w:t>
      </w:r>
      <w:r w:rsidR="00F4444A" w:rsidRPr="00E54DF2">
        <w:rPr>
          <w:rFonts w:ascii="Montserrat" w:hAnsi="Montserrat"/>
          <w:color w:val="000000" w:themeColor="text1"/>
          <w:sz w:val="21"/>
          <w:szCs w:val="21"/>
          <w:lang w:val="es-MX"/>
        </w:rPr>
        <w:t>;</w:t>
      </w:r>
    </w:p>
    <w:p w14:paraId="7B0FD8FB" w14:textId="77777777" w:rsidR="00E54DF2" w:rsidRDefault="00F4444A" w:rsidP="008C7C54">
      <w:pPr>
        <w:pStyle w:val="Prrafodelista"/>
        <w:numPr>
          <w:ilvl w:val="0"/>
          <w:numId w:val="33"/>
        </w:numPr>
        <w:spacing w:after="80"/>
        <w:ind w:left="1134" w:hanging="283"/>
        <w:contextualSpacing w:val="0"/>
        <w:jc w:val="both"/>
        <w:rPr>
          <w:rFonts w:ascii="Montserrat" w:hAnsi="Montserrat"/>
          <w:sz w:val="21"/>
          <w:szCs w:val="21"/>
          <w:lang w:val="es-MX"/>
        </w:rPr>
      </w:pPr>
      <w:r w:rsidRPr="00E54DF2">
        <w:rPr>
          <w:rFonts w:ascii="Montserrat" w:hAnsi="Montserrat"/>
          <w:sz w:val="21"/>
          <w:szCs w:val="21"/>
          <w:lang w:val="es-MX"/>
        </w:rPr>
        <w:t>Minutarios de correspondencia;</w:t>
      </w:r>
    </w:p>
    <w:p w14:paraId="6EF7720A" w14:textId="14B5854C" w:rsidR="00E54DF2" w:rsidRDefault="00F4444A" w:rsidP="008C7C54">
      <w:pPr>
        <w:pStyle w:val="Prrafodelista"/>
        <w:numPr>
          <w:ilvl w:val="0"/>
          <w:numId w:val="33"/>
        </w:numPr>
        <w:spacing w:after="80"/>
        <w:ind w:left="1134" w:hanging="283"/>
        <w:contextualSpacing w:val="0"/>
        <w:jc w:val="both"/>
        <w:rPr>
          <w:rFonts w:ascii="Montserrat" w:hAnsi="Montserrat"/>
          <w:sz w:val="21"/>
          <w:szCs w:val="21"/>
          <w:lang w:val="es-MX"/>
        </w:rPr>
      </w:pPr>
      <w:r w:rsidRPr="00E54DF2">
        <w:rPr>
          <w:rFonts w:ascii="Montserrat" w:hAnsi="Montserrat"/>
          <w:sz w:val="21"/>
          <w:szCs w:val="21"/>
          <w:lang w:val="es-MX"/>
        </w:rPr>
        <w:t>Documentos de consulta o de apoyo informativo.</w:t>
      </w:r>
    </w:p>
    <w:p w14:paraId="12C77F51" w14:textId="77777777" w:rsidR="00EF26B7" w:rsidRPr="00EF26B7" w:rsidRDefault="00EF26B7" w:rsidP="00B504B5">
      <w:pPr>
        <w:pStyle w:val="Prrafodelista"/>
        <w:spacing w:after="0"/>
        <w:ind w:left="851"/>
        <w:contextualSpacing w:val="0"/>
        <w:jc w:val="both"/>
        <w:rPr>
          <w:rFonts w:ascii="Montserrat" w:hAnsi="Montserrat"/>
          <w:sz w:val="21"/>
          <w:szCs w:val="21"/>
          <w:lang w:val="es-MX"/>
        </w:rPr>
      </w:pPr>
    </w:p>
    <w:p w14:paraId="2CFE545F" w14:textId="25DED4C8" w:rsidR="009938AA" w:rsidRDefault="009938AA" w:rsidP="00CF1246">
      <w:pPr>
        <w:pStyle w:val="Prrafodelista"/>
        <w:tabs>
          <w:tab w:val="left" w:pos="709"/>
        </w:tabs>
        <w:ind w:left="0"/>
        <w:mirrorIndents/>
        <w:jc w:val="both"/>
        <w:rPr>
          <w:rFonts w:ascii="Montserrat" w:hAnsi="Montserrat" w:cs="Arial"/>
          <w:sz w:val="21"/>
          <w:szCs w:val="21"/>
          <w:lang w:val="es-MX"/>
        </w:rPr>
      </w:pPr>
      <w:r w:rsidRPr="002D5C00">
        <w:rPr>
          <w:rFonts w:ascii="Montserrat" w:hAnsi="Montserrat" w:cs="Arial"/>
          <w:sz w:val="21"/>
          <w:szCs w:val="21"/>
          <w:lang w:val="es-MX"/>
        </w:rPr>
        <w:t>Los expedientes relacionados con las funciones y atribuciones de la unidad administrativa clasificados con una serie de Conservación y de Muestreo, serán originales, por lo que deberán estar debidamente integrados</w:t>
      </w:r>
      <w:r w:rsidR="009B590C" w:rsidRPr="002D5C00">
        <w:rPr>
          <w:rFonts w:ascii="Montserrat" w:hAnsi="Montserrat" w:cs="Arial"/>
          <w:sz w:val="21"/>
          <w:szCs w:val="21"/>
          <w:lang w:val="es-MX"/>
        </w:rPr>
        <w:t>,</w:t>
      </w:r>
      <w:r w:rsidRPr="002D5C00">
        <w:rPr>
          <w:rFonts w:ascii="Montserrat" w:hAnsi="Montserrat" w:cs="Arial"/>
          <w:sz w:val="21"/>
          <w:szCs w:val="21"/>
          <w:lang w:val="es-MX"/>
        </w:rPr>
        <w:t xml:space="preserve"> revisados</w:t>
      </w:r>
      <w:r w:rsidR="009B590C" w:rsidRPr="002D5C00">
        <w:rPr>
          <w:rFonts w:ascii="Montserrat" w:hAnsi="Montserrat" w:cs="Arial"/>
          <w:sz w:val="21"/>
          <w:szCs w:val="21"/>
          <w:lang w:val="es-MX"/>
        </w:rPr>
        <w:t xml:space="preserve"> e identificados</w:t>
      </w:r>
      <w:r w:rsidRPr="002D5C00">
        <w:rPr>
          <w:rFonts w:ascii="Montserrat" w:hAnsi="Montserrat" w:cs="Arial"/>
          <w:sz w:val="21"/>
          <w:szCs w:val="21"/>
          <w:lang w:val="es-MX"/>
        </w:rPr>
        <w:t>, ya que serán propuestos para ser parte del archivo histórico del Colegio.</w:t>
      </w:r>
    </w:p>
    <w:p w14:paraId="7095CCE7" w14:textId="77777777" w:rsidR="00E54DF2" w:rsidRPr="002D5C00" w:rsidRDefault="00E54DF2" w:rsidP="00CF1246">
      <w:pPr>
        <w:pStyle w:val="Prrafodelista"/>
        <w:tabs>
          <w:tab w:val="left" w:pos="709"/>
        </w:tabs>
        <w:ind w:left="0"/>
        <w:mirrorIndents/>
        <w:jc w:val="both"/>
        <w:rPr>
          <w:rFonts w:ascii="Montserrat" w:hAnsi="Montserrat" w:cs="Arial"/>
          <w:bCs/>
          <w:sz w:val="21"/>
          <w:szCs w:val="21"/>
          <w:lang w:val="es-MX"/>
        </w:rPr>
      </w:pPr>
    </w:p>
    <w:p w14:paraId="17FEB49A" w14:textId="5716E0DC" w:rsidR="004B259F" w:rsidRDefault="00A958E3" w:rsidP="00CF1246">
      <w:pPr>
        <w:pStyle w:val="Prrafodelista"/>
        <w:tabs>
          <w:tab w:val="left" w:pos="709"/>
        </w:tabs>
        <w:ind w:left="0"/>
        <w:mirrorIndents/>
        <w:jc w:val="both"/>
        <w:rPr>
          <w:rFonts w:ascii="Montserrat" w:hAnsi="Montserrat" w:cs="Arial"/>
          <w:bCs/>
          <w:color w:val="000000" w:themeColor="text1"/>
          <w:sz w:val="21"/>
          <w:szCs w:val="21"/>
          <w:lang w:val="es-MX"/>
        </w:rPr>
      </w:pPr>
      <w:r w:rsidRPr="002D5C00">
        <w:rPr>
          <w:rFonts w:ascii="Montserrat" w:hAnsi="Montserrat" w:cs="Arial"/>
          <w:bCs/>
          <w:sz w:val="21"/>
          <w:szCs w:val="21"/>
          <w:lang w:val="es-MX"/>
        </w:rPr>
        <w:t>Los servidores públicos respetar</w:t>
      </w:r>
      <w:r w:rsidR="00681F3B">
        <w:rPr>
          <w:rFonts w:ascii="Montserrat" w:hAnsi="Montserrat" w:cs="Arial"/>
          <w:bCs/>
          <w:sz w:val="21"/>
          <w:szCs w:val="21"/>
          <w:lang w:val="es-MX"/>
        </w:rPr>
        <w:t>án</w:t>
      </w:r>
      <w:r w:rsidRPr="002D5C00">
        <w:rPr>
          <w:rFonts w:ascii="Montserrat" w:hAnsi="Montserrat" w:cs="Arial"/>
          <w:bCs/>
          <w:sz w:val="21"/>
          <w:szCs w:val="21"/>
          <w:lang w:val="es-MX"/>
        </w:rPr>
        <w:t xml:space="preserve"> los plazos establecidos en el Catálogo de Disposición Documental, por </w:t>
      </w:r>
      <w:r w:rsidRPr="002D5C00">
        <w:rPr>
          <w:rFonts w:ascii="Montserrat" w:hAnsi="Montserrat" w:cs="Arial"/>
          <w:bCs/>
          <w:color w:val="000000" w:themeColor="text1"/>
          <w:sz w:val="21"/>
          <w:szCs w:val="21"/>
          <w:lang w:val="es-MX"/>
        </w:rPr>
        <w:t>lo que no podrán conservarse expedientes en el Archivo de Trámite por voluntad personal</w:t>
      </w:r>
      <w:r w:rsidR="004B259F" w:rsidRPr="002D5C00">
        <w:rPr>
          <w:rFonts w:ascii="Montserrat" w:hAnsi="Montserrat" w:cs="Arial"/>
          <w:bCs/>
          <w:color w:val="000000" w:themeColor="text1"/>
          <w:sz w:val="21"/>
          <w:szCs w:val="21"/>
          <w:lang w:val="es-MX"/>
        </w:rPr>
        <w:t>.</w:t>
      </w:r>
    </w:p>
    <w:p w14:paraId="3B61C7BC" w14:textId="77777777" w:rsidR="00E54DF2" w:rsidRPr="002D5C00" w:rsidRDefault="00E54DF2" w:rsidP="00CF1246">
      <w:pPr>
        <w:pStyle w:val="Prrafodelista"/>
        <w:tabs>
          <w:tab w:val="left" w:pos="709"/>
        </w:tabs>
        <w:ind w:left="0"/>
        <w:mirrorIndents/>
        <w:jc w:val="both"/>
        <w:rPr>
          <w:rFonts w:ascii="Montserrat" w:hAnsi="Montserrat" w:cs="Arial"/>
          <w:bCs/>
          <w:color w:val="000000" w:themeColor="text1"/>
          <w:sz w:val="21"/>
          <w:szCs w:val="21"/>
          <w:lang w:val="es-MX"/>
        </w:rPr>
      </w:pPr>
    </w:p>
    <w:p w14:paraId="0F710B22" w14:textId="27EEEA48" w:rsidR="00F4444A" w:rsidRDefault="004B259F" w:rsidP="00CF1246">
      <w:pPr>
        <w:pStyle w:val="Prrafodelista"/>
        <w:tabs>
          <w:tab w:val="left" w:pos="709"/>
        </w:tabs>
        <w:ind w:left="0"/>
        <w:mirrorIndents/>
        <w:jc w:val="both"/>
        <w:rPr>
          <w:rFonts w:ascii="Montserrat" w:hAnsi="Montserrat" w:cs="Arial"/>
          <w:bCs/>
          <w:sz w:val="21"/>
          <w:szCs w:val="21"/>
          <w:lang w:val="es-MX"/>
        </w:rPr>
      </w:pPr>
      <w:r w:rsidRPr="002D5C00">
        <w:rPr>
          <w:rFonts w:ascii="Montserrat" w:hAnsi="Montserrat" w:cs="Arial"/>
          <w:bCs/>
          <w:sz w:val="21"/>
          <w:szCs w:val="21"/>
          <w:lang w:val="es-MX"/>
        </w:rPr>
        <w:t xml:space="preserve">En caso de que por alguna </w:t>
      </w:r>
      <w:r w:rsidR="007F4A8B" w:rsidRPr="002D5C00">
        <w:rPr>
          <w:rFonts w:ascii="Montserrat" w:hAnsi="Montserrat" w:cs="Arial"/>
          <w:bCs/>
          <w:sz w:val="21"/>
          <w:szCs w:val="21"/>
          <w:lang w:val="es-MX"/>
        </w:rPr>
        <w:t xml:space="preserve">circunstancia no sean transferidos algunos expedientes, </w:t>
      </w:r>
      <w:r w:rsidR="00533523" w:rsidRPr="002D5C00">
        <w:rPr>
          <w:rFonts w:ascii="Montserrat" w:hAnsi="Montserrat" w:cs="Arial"/>
          <w:bCs/>
          <w:sz w:val="21"/>
          <w:szCs w:val="21"/>
          <w:lang w:val="es-MX"/>
        </w:rPr>
        <w:t xml:space="preserve">el titular de la </w:t>
      </w:r>
      <w:r w:rsidR="007F4A8B" w:rsidRPr="002D5C00">
        <w:rPr>
          <w:rFonts w:ascii="Montserrat" w:hAnsi="Montserrat" w:cs="Arial"/>
          <w:bCs/>
          <w:sz w:val="21"/>
          <w:szCs w:val="21"/>
          <w:lang w:val="es-MX"/>
        </w:rPr>
        <w:t>unidad administrativa justificar</w:t>
      </w:r>
      <w:r w:rsidR="00681F3B">
        <w:rPr>
          <w:rFonts w:ascii="Montserrat" w:hAnsi="Montserrat" w:cs="Arial"/>
          <w:bCs/>
          <w:sz w:val="21"/>
          <w:szCs w:val="21"/>
          <w:lang w:val="es-MX"/>
        </w:rPr>
        <w:t>á</w:t>
      </w:r>
      <w:r w:rsidR="007F4A8B" w:rsidRPr="002D5C00">
        <w:rPr>
          <w:rFonts w:ascii="Montserrat" w:hAnsi="Montserrat" w:cs="Arial"/>
          <w:bCs/>
          <w:sz w:val="21"/>
          <w:szCs w:val="21"/>
          <w:lang w:val="es-MX"/>
        </w:rPr>
        <w:t xml:space="preserve"> por escrito al </w:t>
      </w:r>
      <w:r w:rsidR="009330FF" w:rsidRPr="002D5C00">
        <w:rPr>
          <w:rFonts w:ascii="Montserrat" w:hAnsi="Montserrat" w:cs="Arial"/>
          <w:bCs/>
          <w:sz w:val="21"/>
          <w:szCs w:val="21"/>
          <w:lang w:val="es-MX"/>
        </w:rPr>
        <w:t>Área Coordinadora de Archivos</w:t>
      </w:r>
      <w:r w:rsidR="007F4A8B" w:rsidRPr="002D5C00">
        <w:rPr>
          <w:rFonts w:ascii="Montserrat" w:hAnsi="Montserrat" w:cs="Arial"/>
          <w:bCs/>
          <w:sz w:val="21"/>
          <w:szCs w:val="21"/>
          <w:lang w:val="es-MX"/>
        </w:rPr>
        <w:t>, las razones y motivos correspondientes.</w:t>
      </w:r>
    </w:p>
    <w:p w14:paraId="5776A9EE" w14:textId="77777777" w:rsidR="00E54DF2" w:rsidRPr="002D5C00" w:rsidRDefault="00E54DF2" w:rsidP="00CF1246">
      <w:pPr>
        <w:pStyle w:val="Prrafodelista"/>
        <w:tabs>
          <w:tab w:val="left" w:pos="709"/>
        </w:tabs>
        <w:ind w:left="0"/>
        <w:mirrorIndents/>
        <w:jc w:val="both"/>
        <w:rPr>
          <w:rFonts w:ascii="Montserrat" w:hAnsi="Montserrat" w:cs="Arial"/>
          <w:bCs/>
          <w:sz w:val="21"/>
          <w:szCs w:val="21"/>
          <w:lang w:val="es-MX"/>
        </w:rPr>
      </w:pPr>
    </w:p>
    <w:p w14:paraId="7EC4D1F1" w14:textId="7E61F8F5" w:rsidR="00F4444A" w:rsidRDefault="00F4444A" w:rsidP="00CF1246">
      <w:pPr>
        <w:pStyle w:val="Prrafodelista"/>
        <w:tabs>
          <w:tab w:val="left" w:pos="709"/>
        </w:tabs>
        <w:ind w:left="0"/>
        <w:mirrorIndents/>
        <w:jc w:val="both"/>
        <w:rPr>
          <w:rFonts w:ascii="Montserrat" w:hAnsi="Montserrat" w:cs="Arial"/>
          <w:bCs/>
          <w:sz w:val="21"/>
          <w:szCs w:val="21"/>
          <w:lang w:val="es-MX"/>
        </w:rPr>
      </w:pPr>
      <w:r w:rsidRPr="002D5C00">
        <w:rPr>
          <w:rFonts w:ascii="Montserrat" w:hAnsi="Montserrat" w:cs="Arial"/>
          <w:bCs/>
          <w:sz w:val="21"/>
          <w:szCs w:val="21"/>
          <w:lang w:val="es-MX"/>
        </w:rPr>
        <w:t>L</w:t>
      </w:r>
      <w:r w:rsidR="00F9431A" w:rsidRPr="002D5C00">
        <w:rPr>
          <w:rFonts w:ascii="Montserrat" w:hAnsi="Montserrat" w:cs="Arial"/>
          <w:bCs/>
          <w:sz w:val="21"/>
          <w:szCs w:val="21"/>
          <w:lang w:val="es-MX"/>
        </w:rPr>
        <w:t xml:space="preserve">os expedientes que se </w:t>
      </w:r>
      <w:r w:rsidR="008975BB" w:rsidRPr="002D5C00">
        <w:rPr>
          <w:rFonts w:ascii="Montserrat" w:hAnsi="Montserrat" w:cs="Arial"/>
          <w:bCs/>
          <w:sz w:val="21"/>
          <w:szCs w:val="21"/>
          <w:lang w:val="es-MX"/>
        </w:rPr>
        <w:t>h</w:t>
      </w:r>
      <w:r w:rsidRPr="002D5C00">
        <w:rPr>
          <w:rFonts w:ascii="Montserrat" w:hAnsi="Montserrat" w:cs="Arial"/>
          <w:bCs/>
          <w:sz w:val="21"/>
          <w:szCs w:val="21"/>
          <w:lang w:val="es-MX"/>
        </w:rPr>
        <w:t>a</w:t>
      </w:r>
      <w:r w:rsidR="008975BB" w:rsidRPr="002D5C00">
        <w:rPr>
          <w:rFonts w:ascii="Montserrat" w:hAnsi="Montserrat" w:cs="Arial"/>
          <w:bCs/>
          <w:sz w:val="21"/>
          <w:szCs w:val="21"/>
          <w:lang w:val="es-MX"/>
        </w:rPr>
        <w:t xml:space="preserve">n transferido </w:t>
      </w:r>
      <w:r w:rsidRPr="002D5C00">
        <w:rPr>
          <w:rFonts w:ascii="Montserrat" w:hAnsi="Montserrat" w:cs="Arial"/>
          <w:bCs/>
          <w:sz w:val="21"/>
          <w:szCs w:val="21"/>
          <w:lang w:val="es-MX"/>
        </w:rPr>
        <w:t>al Archivo de Concentración</w:t>
      </w:r>
      <w:r w:rsidR="008975BB" w:rsidRPr="002D5C00">
        <w:rPr>
          <w:rFonts w:ascii="Montserrat" w:hAnsi="Montserrat" w:cs="Arial"/>
          <w:bCs/>
          <w:sz w:val="21"/>
          <w:szCs w:val="21"/>
          <w:lang w:val="es-MX"/>
        </w:rPr>
        <w:t>,</w:t>
      </w:r>
      <w:r w:rsidRPr="002D5C00">
        <w:rPr>
          <w:rFonts w:ascii="Montserrat" w:hAnsi="Montserrat" w:cs="Arial"/>
          <w:bCs/>
          <w:sz w:val="21"/>
          <w:szCs w:val="21"/>
          <w:lang w:val="es-MX"/>
        </w:rPr>
        <w:t xml:space="preserve"> en ningún momento dejan de ser de la unidad administrativa productora y podrán disponer de los mismos</w:t>
      </w:r>
      <w:r w:rsidR="00031EE0" w:rsidRPr="002D5C00">
        <w:rPr>
          <w:rFonts w:ascii="Montserrat" w:hAnsi="Montserrat" w:cs="Arial"/>
          <w:bCs/>
          <w:sz w:val="21"/>
          <w:szCs w:val="21"/>
          <w:lang w:val="es-MX"/>
        </w:rPr>
        <w:t>,</w:t>
      </w:r>
      <w:r w:rsidR="00131FEB" w:rsidRPr="002D5C00">
        <w:rPr>
          <w:rFonts w:ascii="Montserrat" w:hAnsi="Montserrat" w:cs="Arial"/>
          <w:bCs/>
          <w:sz w:val="21"/>
          <w:szCs w:val="21"/>
          <w:lang w:val="es-MX"/>
        </w:rPr>
        <w:t xml:space="preserve"> </w:t>
      </w:r>
      <w:r w:rsidR="006A6001" w:rsidRPr="002D5C00">
        <w:rPr>
          <w:rFonts w:ascii="Montserrat" w:hAnsi="Montserrat" w:cs="Arial"/>
          <w:bCs/>
          <w:sz w:val="21"/>
          <w:szCs w:val="21"/>
          <w:lang w:val="es-MX"/>
        </w:rPr>
        <w:t xml:space="preserve">a través de los mecanismos establecidos en </w:t>
      </w:r>
      <w:r w:rsidR="00B37FAA" w:rsidRPr="002D5C00">
        <w:rPr>
          <w:rFonts w:ascii="Montserrat" w:hAnsi="Montserrat" w:cs="Arial"/>
          <w:bCs/>
          <w:sz w:val="21"/>
          <w:szCs w:val="21"/>
          <w:lang w:val="es-MX"/>
        </w:rPr>
        <w:t>las presentes</w:t>
      </w:r>
      <w:r w:rsidR="006A6001" w:rsidRPr="002D5C00">
        <w:rPr>
          <w:rFonts w:ascii="Montserrat" w:hAnsi="Montserrat" w:cs="Arial"/>
          <w:bCs/>
          <w:sz w:val="21"/>
          <w:szCs w:val="21"/>
          <w:lang w:val="es-MX"/>
        </w:rPr>
        <w:t xml:space="preserve"> Políticas</w:t>
      </w:r>
      <w:r w:rsidR="00B37FAA" w:rsidRPr="002D5C00">
        <w:rPr>
          <w:rFonts w:ascii="Montserrat" w:hAnsi="Montserrat" w:cs="Arial"/>
          <w:bCs/>
          <w:sz w:val="21"/>
          <w:szCs w:val="21"/>
          <w:lang w:val="es-MX"/>
        </w:rPr>
        <w:t>.</w:t>
      </w:r>
    </w:p>
    <w:p w14:paraId="0F98C59E" w14:textId="77777777" w:rsidR="00E54DF2" w:rsidRPr="002D5C00" w:rsidRDefault="00E54DF2" w:rsidP="00CF1246">
      <w:pPr>
        <w:pStyle w:val="Prrafodelista"/>
        <w:tabs>
          <w:tab w:val="left" w:pos="709"/>
        </w:tabs>
        <w:ind w:left="0"/>
        <w:mirrorIndents/>
        <w:jc w:val="both"/>
        <w:rPr>
          <w:rFonts w:ascii="Montserrat" w:hAnsi="Montserrat" w:cs="Arial"/>
          <w:bCs/>
          <w:sz w:val="21"/>
          <w:szCs w:val="21"/>
          <w:lang w:val="es-MX"/>
        </w:rPr>
      </w:pPr>
    </w:p>
    <w:p w14:paraId="6E32988A" w14:textId="6F2D254A" w:rsidR="00221071" w:rsidRPr="002D5C00" w:rsidRDefault="009B590C" w:rsidP="007D76DA">
      <w:pPr>
        <w:pStyle w:val="Prrafodelista"/>
        <w:tabs>
          <w:tab w:val="left" w:pos="709"/>
        </w:tabs>
        <w:ind w:left="0"/>
        <w:mirrorIndents/>
        <w:jc w:val="both"/>
        <w:rPr>
          <w:rFonts w:ascii="Montserrat" w:hAnsi="Montserrat" w:cs="Arial"/>
          <w:bCs/>
          <w:sz w:val="21"/>
          <w:szCs w:val="21"/>
          <w:lang w:val="es-MX"/>
        </w:rPr>
      </w:pPr>
      <w:r w:rsidRPr="002D5C00">
        <w:rPr>
          <w:rFonts w:ascii="Montserrat" w:hAnsi="Montserrat" w:cs="Arial"/>
          <w:bCs/>
          <w:sz w:val="21"/>
          <w:szCs w:val="21"/>
          <w:lang w:val="es-MX"/>
        </w:rPr>
        <w:t xml:space="preserve">Los formatos señalados en este apartado, serán difundidos por </w:t>
      </w:r>
      <w:r w:rsidR="009330FF" w:rsidRPr="002D5C00">
        <w:rPr>
          <w:rFonts w:ascii="Montserrat" w:hAnsi="Montserrat" w:cs="Arial"/>
          <w:bCs/>
          <w:sz w:val="21"/>
          <w:szCs w:val="21"/>
          <w:lang w:val="es-MX"/>
        </w:rPr>
        <w:t>el</w:t>
      </w:r>
      <w:r w:rsidRPr="002D5C00">
        <w:rPr>
          <w:rFonts w:ascii="Montserrat" w:hAnsi="Montserrat" w:cs="Arial"/>
          <w:bCs/>
          <w:sz w:val="21"/>
          <w:szCs w:val="21"/>
          <w:lang w:val="es-MX"/>
        </w:rPr>
        <w:t xml:space="preserve"> </w:t>
      </w:r>
      <w:r w:rsidR="009330FF" w:rsidRPr="002D5C00">
        <w:rPr>
          <w:rFonts w:ascii="Montserrat" w:hAnsi="Montserrat" w:cs="Arial"/>
          <w:bCs/>
          <w:sz w:val="21"/>
          <w:szCs w:val="21"/>
          <w:lang w:val="es-MX"/>
        </w:rPr>
        <w:t>Área Coordinadora de Archivos</w:t>
      </w:r>
      <w:r w:rsidRPr="002D5C00">
        <w:rPr>
          <w:rFonts w:ascii="Montserrat" w:hAnsi="Montserrat" w:cs="Arial"/>
          <w:bCs/>
          <w:sz w:val="21"/>
          <w:szCs w:val="21"/>
          <w:lang w:val="es-MX"/>
        </w:rPr>
        <w:t>.</w:t>
      </w:r>
    </w:p>
    <w:p w14:paraId="5FB70C66" w14:textId="5DC9656B" w:rsidR="00F4444A" w:rsidRPr="002D5C00" w:rsidRDefault="00140B67" w:rsidP="0017418E">
      <w:pPr>
        <w:pStyle w:val="Ttulo1"/>
        <w:spacing w:after="160" w:line="259" w:lineRule="auto"/>
        <w:ind w:left="357" w:firstLine="0"/>
        <w:rPr>
          <w:sz w:val="21"/>
          <w:szCs w:val="21"/>
        </w:rPr>
      </w:pPr>
      <w:bookmarkStart w:id="125" w:name="_Toc105083001"/>
      <w:bookmarkStart w:id="126" w:name="_Toc105674397"/>
      <w:bookmarkStart w:id="127" w:name="_Toc106271118"/>
      <w:r w:rsidRPr="002D5C00">
        <w:rPr>
          <w:sz w:val="21"/>
          <w:szCs w:val="21"/>
        </w:rPr>
        <w:lastRenderedPageBreak/>
        <w:t>INVENTARIO DE EXPEDIENTES</w:t>
      </w:r>
      <w:bookmarkEnd w:id="125"/>
      <w:bookmarkEnd w:id="126"/>
      <w:bookmarkEnd w:id="127"/>
    </w:p>
    <w:p w14:paraId="638BFD90" w14:textId="70408ADD" w:rsidR="00653A6F" w:rsidRDefault="00653A6F" w:rsidP="00CF1246">
      <w:pPr>
        <w:contextualSpacing/>
        <w:jc w:val="both"/>
        <w:rPr>
          <w:rFonts w:ascii="Montserrat" w:hAnsi="Montserrat" w:cs="Arial"/>
          <w:sz w:val="21"/>
          <w:szCs w:val="21"/>
          <w:lang w:val="es-MX"/>
        </w:rPr>
      </w:pPr>
      <w:r w:rsidRPr="002D5C00">
        <w:rPr>
          <w:rFonts w:ascii="Montserrat" w:hAnsi="Montserrat" w:cs="Arial"/>
          <w:sz w:val="21"/>
          <w:szCs w:val="21"/>
          <w:lang w:val="es-MX"/>
        </w:rPr>
        <w:t xml:space="preserve">Concluida la transferencia primaria de expedientes, </w:t>
      </w:r>
      <w:r w:rsidR="009330FF" w:rsidRPr="002D5C00">
        <w:rPr>
          <w:rFonts w:ascii="Montserrat" w:hAnsi="Montserrat" w:cs="Arial"/>
          <w:sz w:val="21"/>
          <w:szCs w:val="21"/>
          <w:lang w:val="es-MX"/>
        </w:rPr>
        <w:t>el</w:t>
      </w:r>
      <w:r w:rsidRPr="002D5C00">
        <w:rPr>
          <w:rFonts w:ascii="Montserrat" w:hAnsi="Montserrat" w:cs="Arial"/>
          <w:sz w:val="21"/>
          <w:szCs w:val="21"/>
          <w:lang w:val="es-MX"/>
        </w:rPr>
        <w:t xml:space="preserve"> </w:t>
      </w:r>
      <w:r w:rsidR="009330FF" w:rsidRPr="002D5C00">
        <w:rPr>
          <w:rFonts w:ascii="Montserrat" w:hAnsi="Montserrat" w:cs="Arial"/>
          <w:sz w:val="21"/>
          <w:szCs w:val="21"/>
          <w:lang w:val="es-MX"/>
        </w:rPr>
        <w:t xml:space="preserve">Área Coordinadora de Archivos </w:t>
      </w:r>
      <w:r w:rsidRPr="002D5C00">
        <w:rPr>
          <w:rFonts w:ascii="Montserrat" w:hAnsi="Montserrat" w:cs="Arial"/>
          <w:sz w:val="21"/>
          <w:szCs w:val="21"/>
          <w:lang w:val="es-MX"/>
        </w:rPr>
        <w:t xml:space="preserve">solicitará a las unidades administrativas, la actualización de los expedientes que permanecen en sus archivos de trámite, a través del formato </w:t>
      </w:r>
      <w:r w:rsidR="009B590C" w:rsidRPr="002D5C00">
        <w:rPr>
          <w:rFonts w:ascii="Montserrat" w:hAnsi="Montserrat" w:cs="Arial"/>
          <w:sz w:val="21"/>
          <w:szCs w:val="21"/>
          <w:lang w:val="es-MX"/>
        </w:rPr>
        <w:t>Inventario de Expedientes de Archivo de Trámite</w:t>
      </w:r>
      <w:r w:rsidRPr="002D5C00">
        <w:rPr>
          <w:rFonts w:ascii="Montserrat" w:hAnsi="Montserrat" w:cs="Arial"/>
          <w:sz w:val="21"/>
          <w:szCs w:val="21"/>
          <w:lang w:val="es-MX"/>
        </w:rPr>
        <w:t>.</w:t>
      </w:r>
    </w:p>
    <w:p w14:paraId="771C249C" w14:textId="77777777" w:rsidR="008C7C54" w:rsidRPr="002D5C00" w:rsidRDefault="008C7C54" w:rsidP="00CF1246">
      <w:pPr>
        <w:contextualSpacing/>
        <w:jc w:val="both"/>
        <w:rPr>
          <w:rFonts w:ascii="Montserrat" w:hAnsi="Montserrat" w:cs="Arial"/>
          <w:sz w:val="21"/>
          <w:szCs w:val="21"/>
          <w:lang w:val="es-MX"/>
        </w:rPr>
      </w:pPr>
    </w:p>
    <w:p w14:paraId="459F3CE4" w14:textId="5ABE1019" w:rsidR="00EF26B7" w:rsidRDefault="00CB79E6" w:rsidP="00CF1246">
      <w:pPr>
        <w:contextualSpacing/>
        <w:jc w:val="both"/>
        <w:rPr>
          <w:rFonts w:ascii="Montserrat" w:hAnsi="Montserrat" w:cs="Arial"/>
          <w:sz w:val="21"/>
          <w:szCs w:val="21"/>
          <w:lang w:val="es-MX"/>
        </w:rPr>
      </w:pPr>
      <w:r w:rsidRPr="002D5C00">
        <w:rPr>
          <w:rFonts w:ascii="Montserrat" w:hAnsi="Montserrat" w:cs="Arial"/>
          <w:sz w:val="21"/>
          <w:szCs w:val="21"/>
          <w:lang w:val="es-MX"/>
        </w:rPr>
        <w:t xml:space="preserve">Si </w:t>
      </w:r>
      <w:r w:rsidR="00653A6F" w:rsidRPr="002D5C00">
        <w:rPr>
          <w:rFonts w:ascii="Montserrat" w:hAnsi="Montserrat" w:cs="Arial"/>
          <w:sz w:val="21"/>
          <w:szCs w:val="21"/>
          <w:lang w:val="es-MX"/>
        </w:rPr>
        <w:t xml:space="preserve">como resultado de la </w:t>
      </w:r>
      <w:r w:rsidR="00F4444A" w:rsidRPr="002D5C00">
        <w:rPr>
          <w:rFonts w:ascii="Montserrat" w:hAnsi="Montserrat" w:cs="Arial"/>
          <w:sz w:val="21"/>
          <w:szCs w:val="21"/>
          <w:lang w:val="es-MX"/>
        </w:rPr>
        <w:t xml:space="preserve">transferencia primaria de expedientes quedan espacios disponibles en </w:t>
      </w:r>
      <w:r w:rsidR="00B37FAA" w:rsidRPr="002D5C00">
        <w:rPr>
          <w:rFonts w:ascii="Montserrat" w:hAnsi="Montserrat" w:cs="Arial"/>
          <w:sz w:val="21"/>
          <w:szCs w:val="21"/>
          <w:lang w:val="es-MX"/>
        </w:rPr>
        <w:t>los</w:t>
      </w:r>
      <w:r w:rsidR="00F4444A" w:rsidRPr="002D5C00">
        <w:rPr>
          <w:rFonts w:ascii="Montserrat" w:hAnsi="Montserrat" w:cs="Arial"/>
          <w:sz w:val="21"/>
          <w:szCs w:val="21"/>
          <w:lang w:val="es-MX"/>
        </w:rPr>
        <w:t xml:space="preserve"> muebles o archiveros, </w:t>
      </w:r>
      <w:r w:rsidR="00966AB9" w:rsidRPr="002D5C00">
        <w:rPr>
          <w:rFonts w:ascii="Montserrat" w:hAnsi="Montserrat" w:cs="Arial"/>
          <w:sz w:val="21"/>
          <w:szCs w:val="21"/>
          <w:lang w:val="es-MX"/>
        </w:rPr>
        <w:t xml:space="preserve">se </w:t>
      </w:r>
      <w:r w:rsidR="00F4444A" w:rsidRPr="002D5C00">
        <w:rPr>
          <w:rFonts w:ascii="Montserrat" w:hAnsi="Montserrat" w:cs="Arial"/>
          <w:sz w:val="21"/>
          <w:szCs w:val="21"/>
          <w:lang w:val="es-MX"/>
        </w:rPr>
        <w:t>reacomodar</w:t>
      </w:r>
      <w:r w:rsidR="00681F3B">
        <w:rPr>
          <w:rFonts w:ascii="Montserrat" w:hAnsi="Montserrat" w:cs="Arial"/>
          <w:sz w:val="21"/>
          <w:szCs w:val="21"/>
          <w:lang w:val="es-MX"/>
        </w:rPr>
        <w:t>án</w:t>
      </w:r>
      <w:r w:rsidR="00F4444A" w:rsidRPr="002D5C00">
        <w:rPr>
          <w:rFonts w:ascii="Montserrat" w:hAnsi="Montserrat" w:cs="Arial"/>
          <w:sz w:val="21"/>
          <w:szCs w:val="21"/>
          <w:lang w:val="es-MX"/>
        </w:rPr>
        <w:t xml:space="preserve"> los expedientes que permanece</w:t>
      </w:r>
      <w:r w:rsidR="004703AD">
        <w:rPr>
          <w:rFonts w:ascii="Montserrat" w:hAnsi="Montserrat" w:cs="Arial"/>
          <w:sz w:val="21"/>
          <w:szCs w:val="21"/>
          <w:lang w:val="es-MX"/>
        </w:rPr>
        <w:t>n</w:t>
      </w:r>
      <w:r w:rsidR="00F4444A" w:rsidRPr="002D5C00">
        <w:rPr>
          <w:rFonts w:ascii="Montserrat" w:hAnsi="Montserrat" w:cs="Arial"/>
          <w:sz w:val="21"/>
          <w:szCs w:val="21"/>
          <w:lang w:val="es-MX"/>
        </w:rPr>
        <w:t xml:space="preserve"> en</w:t>
      </w:r>
      <w:r w:rsidR="00E100EA" w:rsidRPr="002D5C00">
        <w:rPr>
          <w:rFonts w:ascii="Montserrat" w:hAnsi="Montserrat" w:cs="Arial"/>
          <w:sz w:val="21"/>
          <w:szCs w:val="21"/>
          <w:lang w:val="es-MX"/>
        </w:rPr>
        <w:t xml:space="preserve"> el</w:t>
      </w:r>
      <w:r w:rsidR="00F4444A" w:rsidRPr="002D5C00">
        <w:rPr>
          <w:rFonts w:ascii="Montserrat" w:hAnsi="Montserrat" w:cs="Arial"/>
          <w:sz w:val="21"/>
          <w:szCs w:val="21"/>
          <w:lang w:val="es-MX"/>
        </w:rPr>
        <w:t xml:space="preserve"> Archivo de Trámite, dejando el espacio necesario para los expedientes que</w:t>
      </w:r>
      <w:r w:rsidR="00E100EA" w:rsidRPr="002D5C00">
        <w:rPr>
          <w:rFonts w:ascii="Montserrat" w:hAnsi="Montserrat" w:cs="Arial"/>
          <w:sz w:val="21"/>
          <w:szCs w:val="21"/>
          <w:lang w:val="es-MX"/>
        </w:rPr>
        <w:t xml:space="preserve"> se </w:t>
      </w:r>
      <w:r w:rsidR="00653A6F" w:rsidRPr="002D5C00">
        <w:rPr>
          <w:rFonts w:ascii="Montserrat" w:hAnsi="Montserrat" w:cs="Arial"/>
          <w:sz w:val="21"/>
          <w:szCs w:val="21"/>
          <w:lang w:val="es-MX"/>
        </w:rPr>
        <w:t>vayan generando.</w:t>
      </w:r>
    </w:p>
    <w:p w14:paraId="0C639D05" w14:textId="02099B80" w:rsidR="00F4444A" w:rsidRPr="002D5C00" w:rsidRDefault="00653A6F" w:rsidP="00CF1246">
      <w:pPr>
        <w:contextualSpacing/>
        <w:jc w:val="both"/>
        <w:rPr>
          <w:rFonts w:ascii="Montserrat" w:hAnsi="Montserrat" w:cs="Arial"/>
          <w:sz w:val="21"/>
          <w:szCs w:val="21"/>
          <w:lang w:val="es-MX"/>
        </w:rPr>
      </w:pPr>
      <w:r w:rsidRPr="002D5C00">
        <w:rPr>
          <w:rFonts w:ascii="Montserrat" w:hAnsi="Montserrat" w:cs="Arial"/>
          <w:sz w:val="21"/>
          <w:szCs w:val="21"/>
          <w:lang w:val="es-MX"/>
        </w:rPr>
        <w:t xml:space="preserve"> </w:t>
      </w:r>
    </w:p>
    <w:p w14:paraId="648B74DF" w14:textId="0A6BFD94" w:rsidR="00F4444A" w:rsidRDefault="00F4444A" w:rsidP="00CF1246">
      <w:pPr>
        <w:contextualSpacing/>
        <w:jc w:val="both"/>
        <w:rPr>
          <w:rFonts w:ascii="Montserrat" w:hAnsi="Montserrat" w:cs="Arial"/>
          <w:color w:val="000000" w:themeColor="text1"/>
          <w:sz w:val="21"/>
          <w:szCs w:val="21"/>
          <w:lang w:val="es-MX"/>
        </w:rPr>
      </w:pPr>
      <w:r w:rsidRPr="002D5C00">
        <w:rPr>
          <w:rFonts w:ascii="Montserrat" w:hAnsi="Montserrat" w:cs="Arial"/>
          <w:sz w:val="21"/>
          <w:szCs w:val="21"/>
          <w:lang w:val="es-MX"/>
        </w:rPr>
        <w:t>Al reacomodar</w:t>
      </w:r>
      <w:r w:rsidR="00E100EA" w:rsidRPr="002D5C00">
        <w:rPr>
          <w:rFonts w:ascii="Montserrat" w:hAnsi="Montserrat" w:cs="Arial"/>
          <w:sz w:val="21"/>
          <w:szCs w:val="21"/>
          <w:lang w:val="es-MX"/>
        </w:rPr>
        <w:t xml:space="preserve"> los</w:t>
      </w:r>
      <w:r w:rsidRPr="002D5C00">
        <w:rPr>
          <w:rFonts w:ascii="Montserrat" w:hAnsi="Montserrat" w:cs="Arial"/>
          <w:sz w:val="21"/>
          <w:szCs w:val="21"/>
          <w:lang w:val="es-MX"/>
        </w:rPr>
        <w:t xml:space="preserve"> expedientes,</w:t>
      </w:r>
      <w:r w:rsidR="00E100EA" w:rsidRPr="002D5C00">
        <w:rPr>
          <w:rFonts w:ascii="Montserrat" w:hAnsi="Montserrat" w:cs="Arial"/>
          <w:sz w:val="21"/>
          <w:szCs w:val="21"/>
          <w:lang w:val="es-MX"/>
        </w:rPr>
        <w:t xml:space="preserve"> se debe</w:t>
      </w:r>
      <w:r w:rsidR="005871DA" w:rsidRPr="002D5C00">
        <w:rPr>
          <w:rFonts w:ascii="Montserrat" w:hAnsi="Montserrat" w:cs="Arial"/>
          <w:sz w:val="21"/>
          <w:szCs w:val="21"/>
          <w:lang w:val="es-MX"/>
        </w:rPr>
        <w:t xml:space="preserve"> procurar</w:t>
      </w:r>
      <w:r w:rsidRPr="002D5C00">
        <w:rPr>
          <w:rFonts w:ascii="Montserrat" w:hAnsi="Montserrat" w:cs="Arial"/>
          <w:sz w:val="21"/>
          <w:szCs w:val="21"/>
          <w:lang w:val="es-MX"/>
        </w:rPr>
        <w:t xml:space="preserve"> que</w:t>
      </w:r>
      <w:r w:rsidR="005871DA" w:rsidRPr="002D5C00">
        <w:rPr>
          <w:rFonts w:ascii="Montserrat" w:hAnsi="Montserrat" w:cs="Arial"/>
          <w:sz w:val="21"/>
          <w:szCs w:val="21"/>
          <w:lang w:val="es-MX"/>
        </w:rPr>
        <w:t xml:space="preserve"> permane</w:t>
      </w:r>
      <w:r w:rsidR="00F60530" w:rsidRPr="002D5C00">
        <w:rPr>
          <w:rFonts w:ascii="Montserrat" w:hAnsi="Montserrat" w:cs="Arial"/>
          <w:sz w:val="21"/>
          <w:szCs w:val="21"/>
          <w:lang w:val="es-MX"/>
        </w:rPr>
        <w:t>zcan</w:t>
      </w:r>
      <w:r w:rsidR="005871DA" w:rsidRPr="002D5C00">
        <w:rPr>
          <w:rFonts w:ascii="Montserrat" w:hAnsi="Montserrat" w:cs="Arial"/>
          <w:sz w:val="21"/>
          <w:szCs w:val="21"/>
          <w:lang w:val="es-MX"/>
        </w:rPr>
        <w:t xml:space="preserve"> en el mismo lugar</w:t>
      </w:r>
      <w:r w:rsidRPr="002D5C00">
        <w:rPr>
          <w:rFonts w:ascii="Montserrat" w:hAnsi="Montserrat" w:cs="Arial"/>
          <w:sz w:val="21"/>
          <w:szCs w:val="21"/>
          <w:lang w:val="es-MX"/>
        </w:rPr>
        <w:t>, ya que uno de los propósitos del inventario es la localización expedita de la información. (Si</w:t>
      </w:r>
      <w:r w:rsidR="00E100EA" w:rsidRPr="002D5C00">
        <w:rPr>
          <w:rFonts w:ascii="Montserrat" w:hAnsi="Montserrat" w:cs="Arial"/>
          <w:sz w:val="21"/>
          <w:szCs w:val="21"/>
          <w:lang w:val="es-MX"/>
        </w:rPr>
        <w:t xml:space="preserve"> se reporta</w:t>
      </w:r>
      <w:r w:rsidRPr="002D5C00">
        <w:rPr>
          <w:rFonts w:ascii="Montserrat" w:hAnsi="Montserrat" w:cs="Arial"/>
          <w:sz w:val="21"/>
          <w:szCs w:val="21"/>
          <w:lang w:val="es-MX"/>
        </w:rPr>
        <w:t xml:space="preserve"> una ubicación en el </w:t>
      </w:r>
      <w:r w:rsidRPr="002D5C00">
        <w:rPr>
          <w:rFonts w:ascii="Montserrat" w:hAnsi="Montserrat" w:cs="Arial"/>
          <w:color w:val="000000" w:themeColor="text1"/>
          <w:sz w:val="21"/>
          <w:szCs w:val="21"/>
          <w:lang w:val="es-MX"/>
        </w:rPr>
        <w:t xml:space="preserve">inventario y </w:t>
      </w:r>
      <w:r w:rsidR="00E100EA" w:rsidRPr="002D5C00">
        <w:rPr>
          <w:rFonts w:ascii="Montserrat" w:hAnsi="Montserrat" w:cs="Arial"/>
          <w:color w:val="000000" w:themeColor="text1"/>
          <w:sz w:val="21"/>
          <w:szCs w:val="21"/>
          <w:lang w:val="es-MX"/>
        </w:rPr>
        <w:t xml:space="preserve">se toma </w:t>
      </w:r>
      <w:r w:rsidRPr="002D5C00">
        <w:rPr>
          <w:rFonts w:ascii="Montserrat" w:hAnsi="Montserrat" w:cs="Arial"/>
          <w:color w:val="000000" w:themeColor="text1"/>
          <w:sz w:val="21"/>
          <w:szCs w:val="21"/>
          <w:lang w:val="es-MX"/>
        </w:rPr>
        <w:t>el expediente</w:t>
      </w:r>
      <w:r w:rsidR="00E100EA" w:rsidRPr="002D5C00">
        <w:rPr>
          <w:rFonts w:ascii="Montserrat" w:hAnsi="Montserrat" w:cs="Arial"/>
          <w:color w:val="000000" w:themeColor="text1"/>
          <w:sz w:val="21"/>
          <w:szCs w:val="21"/>
          <w:lang w:val="es-MX"/>
        </w:rPr>
        <w:t xml:space="preserve"> sin colocarlo</w:t>
      </w:r>
      <w:r w:rsidRPr="002D5C00">
        <w:rPr>
          <w:rFonts w:ascii="Montserrat" w:hAnsi="Montserrat" w:cs="Arial"/>
          <w:color w:val="000000" w:themeColor="text1"/>
          <w:sz w:val="21"/>
          <w:szCs w:val="21"/>
          <w:lang w:val="es-MX"/>
        </w:rPr>
        <w:t xml:space="preserve"> nuevamente en su lugar, el inventario</w:t>
      </w:r>
      <w:r w:rsidR="00E100EA" w:rsidRPr="002D5C00">
        <w:rPr>
          <w:rFonts w:ascii="Montserrat" w:hAnsi="Montserrat" w:cs="Arial"/>
          <w:color w:val="000000" w:themeColor="text1"/>
          <w:sz w:val="21"/>
          <w:szCs w:val="21"/>
          <w:lang w:val="es-MX"/>
        </w:rPr>
        <w:t xml:space="preserve"> pierde su valor</w:t>
      </w:r>
      <w:r w:rsidRPr="002D5C00">
        <w:rPr>
          <w:rFonts w:ascii="Montserrat" w:hAnsi="Montserrat" w:cs="Arial"/>
          <w:color w:val="000000" w:themeColor="text1"/>
          <w:sz w:val="21"/>
          <w:szCs w:val="21"/>
          <w:lang w:val="es-MX"/>
        </w:rPr>
        <w:t>).</w:t>
      </w:r>
    </w:p>
    <w:p w14:paraId="6BEBBE40" w14:textId="77777777" w:rsidR="00EF26B7" w:rsidRPr="002D5C00" w:rsidRDefault="00EF26B7" w:rsidP="00CF1246">
      <w:pPr>
        <w:contextualSpacing/>
        <w:jc w:val="both"/>
        <w:rPr>
          <w:rFonts w:ascii="Montserrat" w:hAnsi="Montserrat" w:cs="Arial"/>
          <w:color w:val="000000" w:themeColor="text1"/>
          <w:sz w:val="21"/>
          <w:szCs w:val="21"/>
          <w:lang w:val="es-MX"/>
        </w:rPr>
      </w:pPr>
    </w:p>
    <w:p w14:paraId="550F87B8" w14:textId="4DEE92E3" w:rsidR="00F4444A" w:rsidRDefault="00A179FD" w:rsidP="00CF1246">
      <w:pPr>
        <w:contextualSpacing/>
        <w:jc w:val="both"/>
        <w:rPr>
          <w:rFonts w:ascii="Montserrat" w:hAnsi="Montserrat" w:cs="Arial"/>
          <w:color w:val="000000" w:themeColor="text1"/>
          <w:sz w:val="21"/>
          <w:szCs w:val="21"/>
          <w:lang w:val="es-MX"/>
        </w:rPr>
      </w:pPr>
      <w:r w:rsidRPr="002D5C00">
        <w:rPr>
          <w:rFonts w:ascii="Montserrat" w:hAnsi="Montserrat" w:cs="Arial"/>
          <w:color w:val="000000" w:themeColor="text1"/>
          <w:sz w:val="21"/>
          <w:szCs w:val="21"/>
          <w:lang w:val="es-MX"/>
        </w:rPr>
        <w:t>Todos los expedientes que se encuentran en el Archivo de Trámite deberán estar registrados en el inventario, sin importar el año en que fueron generados, integrados y cerrados</w:t>
      </w:r>
      <w:r w:rsidR="00235E3C" w:rsidRPr="002D5C00">
        <w:rPr>
          <w:rFonts w:ascii="Montserrat" w:hAnsi="Montserrat" w:cs="Arial"/>
          <w:color w:val="000000" w:themeColor="text1"/>
          <w:sz w:val="21"/>
          <w:szCs w:val="21"/>
          <w:lang w:val="es-MX"/>
        </w:rPr>
        <w:t>.</w:t>
      </w:r>
      <w:r w:rsidR="00F4444A" w:rsidRPr="002D5C00">
        <w:rPr>
          <w:rFonts w:ascii="Montserrat" w:hAnsi="Montserrat" w:cs="Arial"/>
          <w:color w:val="000000" w:themeColor="text1"/>
          <w:sz w:val="21"/>
          <w:szCs w:val="21"/>
          <w:lang w:val="es-MX"/>
        </w:rPr>
        <w:t xml:space="preserve"> </w:t>
      </w:r>
    </w:p>
    <w:p w14:paraId="5485EF32" w14:textId="77777777" w:rsidR="00EF26B7" w:rsidRPr="002D5C00" w:rsidRDefault="00EF26B7" w:rsidP="00CF1246">
      <w:pPr>
        <w:contextualSpacing/>
        <w:jc w:val="both"/>
        <w:rPr>
          <w:rFonts w:ascii="Montserrat" w:hAnsi="Montserrat" w:cs="Arial"/>
          <w:color w:val="000000" w:themeColor="text1"/>
          <w:sz w:val="21"/>
          <w:szCs w:val="21"/>
          <w:lang w:val="es-MX"/>
        </w:rPr>
      </w:pPr>
    </w:p>
    <w:p w14:paraId="2A6BAC33" w14:textId="31363E1C" w:rsidR="00F4444A" w:rsidRDefault="00F4444A" w:rsidP="00CF1246">
      <w:pPr>
        <w:contextualSpacing/>
        <w:jc w:val="both"/>
        <w:rPr>
          <w:rFonts w:ascii="Montserrat" w:hAnsi="Montserrat" w:cs="Arial"/>
          <w:sz w:val="21"/>
          <w:szCs w:val="21"/>
          <w:lang w:val="es-MX"/>
        </w:rPr>
      </w:pPr>
      <w:r w:rsidRPr="002D5C00">
        <w:rPr>
          <w:rFonts w:ascii="Montserrat" w:hAnsi="Montserrat" w:cs="Arial"/>
          <w:sz w:val="21"/>
          <w:szCs w:val="21"/>
          <w:lang w:val="es-MX"/>
        </w:rPr>
        <w:t xml:space="preserve">Cuando se describa la ubicación </w:t>
      </w:r>
      <w:r w:rsidR="0072320B" w:rsidRPr="002D5C00">
        <w:rPr>
          <w:rFonts w:ascii="Montserrat" w:hAnsi="Montserrat" w:cs="Arial"/>
          <w:sz w:val="21"/>
          <w:szCs w:val="21"/>
          <w:lang w:val="es-MX"/>
        </w:rPr>
        <w:t>topográfica</w:t>
      </w:r>
      <w:r w:rsidR="00AF6EB1" w:rsidRPr="002D5C00">
        <w:rPr>
          <w:rFonts w:ascii="Montserrat" w:hAnsi="Montserrat" w:cs="Arial"/>
          <w:sz w:val="21"/>
          <w:szCs w:val="21"/>
          <w:lang w:val="es-MX"/>
        </w:rPr>
        <w:t xml:space="preserve"> en la que se encuentra el expediente</w:t>
      </w:r>
      <w:r w:rsidRPr="002D5C00">
        <w:rPr>
          <w:rFonts w:ascii="Montserrat" w:hAnsi="Montserrat" w:cs="Arial"/>
          <w:sz w:val="21"/>
          <w:szCs w:val="21"/>
          <w:lang w:val="es-MX"/>
        </w:rPr>
        <w:t xml:space="preserve">, se tiene que precisar el número de oficina </w:t>
      </w:r>
      <w:r w:rsidR="0072320B" w:rsidRPr="002D5C00">
        <w:rPr>
          <w:rFonts w:ascii="Montserrat" w:hAnsi="Montserrat" w:cs="Arial"/>
          <w:sz w:val="21"/>
          <w:szCs w:val="21"/>
          <w:lang w:val="es-MX"/>
        </w:rPr>
        <w:t>y</w:t>
      </w:r>
      <w:r w:rsidRPr="002D5C00">
        <w:rPr>
          <w:rFonts w:ascii="Montserrat" w:hAnsi="Montserrat" w:cs="Arial"/>
          <w:sz w:val="21"/>
          <w:szCs w:val="21"/>
          <w:lang w:val="es-MX"/>
        </w:rPr>
        <w:t xml:space="preserve"> a qu</w:t>
      </w:r>
      <w:r w:rsidR="00FA4CFA" w:rsidRPr="002D5C00">
        <w:rPr>
          <w:rFonts w:ascii="Montserrat" w:hAnsi="Montserrat" w:cs="Arial"/>
          <w:sz w:val="21"/>
          <w:szCs w:val="21"/>
          <w:lang w:val="es-MX"/>
        </w:rPr>
        <w:t>é</w:t>
      </w:r>
      <w:r w:rsidRPr="002D5C00">
        <w:rPr>
          <w:rFonts w:ascii="Montserrat" w:hAnsi="Montserrat" w:cs="Arial"/>
          <w:sz w:val="21"/>
          <w:szCs w:val="21"/>
          <w:lang w:val="es-MX"/>
        </w:rPr>
        <w:t xml:space="preserve"> unidad administrativa pertenece </w:t>
      </w:r>
      <w:r w:rsidR="00BE50ED" w:rsidRPr="002D5C00">
        <w:rPr>
          <w:rFonts w:ascii="Montserrat" w:hAnsi="Montserrat" w:cs="Arial"/>
          <w:sz w:val="21"/>
          <w:szCs w:val="21"/>
          <w:lang w:val="es-MX"/>
        </w:rPr>
        <w:t>(</w:t>
      </w:r>
      <w:r w:rsidRPr="002D5C00">
        <w:rPr>
          <w:rFonts w:ascii="Montserrat" w:hAnsi="Montserrat" w:cs="Arial"/>
          <w:sz w:val="21"/>
          <w:szCs w:val="21"/>
          <w:lang w:val="es-MX"/>
        </w:rPr>
        <w:t xml:space="preserve">ANEXO </w:t>
      </w:r>
      <w:r w:rsidR="00D37087" w:rsidRPr="002D5C00">
        <w:rPr>
          <w:rFonts w:ascii="Montserrat" w:hAnsi="Montserrat" w:cs="Arial"/>
          <w:sz w:val="21"/>
          <w:szCs w:val="21"/>
          <w:lang w:val="es-MX"/>
        </w:rPr>
        <w:t>2</w:t>
      </w:r>
      <w:r w:rsidRPr="002D5C00">
        <w:rPr>
          <w:rFonts w:ascii="Montserrat" w:hAnsi="Montserrat" w:cs="Arial"/>
          <w:sz w:val="21"/>
          <w:szCs w:val="21"/>
          <w:lang w:val="es-MX"/>
        </w:rPr>
        <w:t xml:space="preserve">), el número de archivero y </w:t>
      </w:r>
      <w:r w:rsidR="00B43B4C" w:rsidRPr="002D5C00">
        <w:rPr>
          <w:rFonts w:ascii="Montserrat" w:hAnsi="Montserrat" w:cs="Arial"/>
          <w:sz w:val="21"/>
          <w:szCs w:val="21"/>
          <w:lang w:val="es-MX"/>
        </w:rPr>
        <w:t xml:space="preserve">número de </w:t>
      </w:r>
      <w:r w:rsidRPr="002D5C00">
        <w:rPr>
          <w:rFonts w:ascii="Montserrat" w:hAnsi="Montserrat" w:cs="Arial"/>
          <w:sz w:val="21"/>
          <w:szCs w:val="21"/>
          <w:lang w:val="es-MX"/>
        </w:rPr>
        <w:t xml:space="preserve">nivel. </w:t>
      </w:r>
      <w:r w:rsidR="00AF6EB1" w:rsidRPr="002D5C00">
        <w:rPr>
          <w:rFonts w:ascii="Montserrat" w:hAnsi="Montserrat" w:cs="Arial"/>
          <w:sz w:val="21"/>
          <w:szCs w:val="21"/>
          <w:lang w:val="es-MX"/>
        </w:rPr>
        <w:t>E</w:t>
      </w:r>
      <w:r w:rsidRPr="002D5C00">
        <w:rPr>
          <w:rFonts w:ascii="Montserrat" w:hAnsi="Montserrat" w:cs="Arial"/>
          <w:sz w:val="21"/>
          <w:szCs w:val="21"/>
          <w:lang w:val="es-MX"/>
        </w:rPr>
        <w:t>n la medida de lo posible,</w:t>
      </w:r>
      <w:r w:rsidR="00AF6EB1" w:rsidRPr="002D5C00">
        <w:rPr>
          <w:rFonts w:ascii="Montserrat" w:hAnsi="Montserrat" w:cs="Arial"/>
          <w:sz w:val="21"/>
          <w:szCs w:val="21"/>
          <w:lang w:val="es-MX"/>
        </w:rPr>
        <w:t xml:space="preserve"> </w:t>
      </w:r>
      <w:r w:rsidR="00CB02A4" w:rsidRPr="002D5C00">
        <w:rPr>
          <w:rFonts w:ascii="Montserrat" w:hAnsi="Montserrat" w:cs="Arial"/>
          <w:sz w:val="21"/>
          <w:szCs w:val="21"/>
          <w:lang w:val="es-MX"/>
        </w:rPr>
        <w:t>se deben</w:t>
      </w:r>
      <w:r w:rsidRPr="002D5C00">
        <w:rPr>
          <w:rFonts w:ascii="Montserrat" w:hAnsi="Montserrat" w:cs="Arial"/>
          <w:sz w:val="21"/>
          <w:szCs w:val="21"/>
          <w:lang w:val="es-MX"/>
        </w:rPr>
        <w:t xml:space="preserve"> referenciar todos los muebles que resguard</w:t>
      </w:r>
      <w:r w:rsidR="006D3899" w:rsidRPr="002D5C00">
        <w:rPr>
          <w:rFonts w:ascii="Montserrat" w:hAnsi="Montserrat" w:cs="Arial"/>
          <w:sz w:val="21"/>
          <w:szCs w:val="21"/>
          <w:lang w:val="es-MX"/>
        </w:rPr>
        <w:t>e</w:t>
      </w:r>
      <w:r w:rsidRPr="002D5C00">
        <w:rPr>
          <w:rFonts w:ascii="Montserrat" w:hAnsi="Montserrat" w:cs="Arial"/>
          <w:sz w:val="21"/>
          <w:szCs w:val="21"/>
          <w:lang w:val="es-MX"/>
        </w:rPr>
        <w:t>n expedientes</w:t>
      </w:r>
      <w:r w:rsidR="005B1BF9" w:rsidRPr="002D5C00">
        <w:rPr>
          <w:rFonts w:ascii="Montserrat" w:hAnsi="Montserrat" w:cs="Arial"/>
          <w:sz w:val="21"/>
          <w:szCs w:val="21"/>
          <w:lang w:val="es-MX"/>
        </w:rPr>
        <w:t xml:space="preserve"> </w:t>
      </w:r>
      <w:r w:rsidRPr="002D5C00">
        <w:rPr>
          <w:rFonts w:ascii="Montserrat" w:hAnsi="Montserrat" w:cs="Arial"/>
          <w:sz w:val="21"/>
          <w:szCs w:val="21"/>
          <w:lang w:val="es-MX"/>
        </w:rPr>
        <w:t>como ARCHIVERO</w:t>
      </w:r>
      <w:r w:rsidR="00CB02A4" w:rsidRPr="002D5C00">
        <w:rPr>
          <w:rFonts w:ascii="Montserrat" w:hAnsi="Montserrat" w:cs="Arial"/>
          <w:sz w:val="21"/>
          <w:szCs w:val="21"/>
          <w:lang w:val="es-MX"/>
        </w:rPr>
        <w:t>S</w:t>
      </w:r>
      <w:r w:rsidRPr="002D5C00">
        <w:rPr>
          <w:rFonts w:ascii="Montserrat" w:hAnsi="Montserrat" w:cs="Arial"/>
          <w:sz w:val="21"/>
          <w:szCs w:val="21"/>
          <w:lang w:val="es-MX"/>
        </w:rPr>
        <w:t>, independientemente de que estos sean gavetas, libreros o estantes.</w:t>
      </w:r>
    </w:p>
    <w:p w14:paraId="08F99610" w14:textId="77777777" w:rsidR="00EF26B7" w:rsidRPr="002D5C00" w:rsidRDefault="00EF26B7" w:rsidP="00CF1246">
      <w:pPr>
        <w:contextualSpacing/>
        <w:jc w:val="both"/>
        <w:rPr>
          <w:rFonts w:ascii="Montserrat" w:hAnsi="Montserrat" w:cs="Arial"/>
          <w:sz w:val="21"/>
          <w:szCs w:val="21"/>
          <w:lang w:val="es-MX"/>
        </w:rPr>
      </w:pPr>
    </w:p>
    <w:p w14:paraId="2AB1FFA0" w14:textId="5972FF2D" w:rsidR="00E100EA" w:rsidRDefault="00F4444A" w:rsidP="00CF1246">
      <w:pPr>
        <w:contextualSpacing/>
        <w:jc w:val="both"/>
        <w:rPr>
          <w:rFonts w:ascii="Montserrat" w:hAnsi="Montserrat" w:cs="Arial"/>
          <w:sz w:val="21"/>
          <w:szCs w:val="21"/>
          <w:lang w:val="es-MX"/>
        </w:rPr>
      </w:pPr>
      <w:r w:rsidRPr="002D5C00">
        <w:rPr>
          <w:rFonts w:ascii="Montserrat" w:hAnsi="Montserrat" w:cs="Arial"/>
          <w:sz w:val="21"/>
          <w:szCs w:val="21"/>
          <w:lang w:val="es-MX"/>
        </w:rPr>
        <w:t xml:space="preserve">En caso de que los expedientes no estén ubicados en una oficina, sino en un espacio abierto, </w:t>
      </w:r>
      <w:r w:rsidR="00681F3B">
        <w:rPr>
          <w:rFonts w:ascii="Montserrat" w:hAnsi="Montserrat" w:cs="Arial"/>
          <w:sz w:val="21"/>
          <w:szCs w:val="21"/>
          <w:lang w:val="es-MX"/>
        </w:rPr>
        <w:t xml:space="preserve">se </w:t>
      </w:r>
      <w:r w:rsidRPr="002D5C00">
        <w:rPr>
          <w:rFonts w:ascii="Montserrat" w:hAnsi="Montserrat" w:cs="Arial"/>
          <w:sz w:val="21"/>
          <w:szCs w:val="21"/>
          <w:lang w:val="es-MX"/>
        </w:rPr>
        <w:t>señalar</w:t>
      </w:r>
      <w:r w:rsidR="00681F3B">
        <w:rPr>
          <w:rFonts w:ascii="Montserrat" w:hAnsi="Montserrat" w:cs="Arial"/>
          <w:sz w:val="21"/>
          <w:szCs w:val="21"/>
          <w:lang w:val="es-MX"/>
        </w:rPr>
        <w:t>á</w:t>
      </w:r>
      <w:r w:rsidRPr="002D5C00">
        <w:rPr>
          <w:rFonts w:ascii="Montserrat" w:hAnsi="Montserrat" w:cs="Arial"/>
          <w:sz w:val="21"/>
          <w:szCs w:val="21"/>
          <w:lang w:val="es-MX"/>
        </w:rPr>
        <w:t xml:space="preserve"> el espacio</w:t>
      </w:r>
      <w:r w:rsidR="00B30013" w:rsidRPr="002D5C00">
        <w:rPr>
          <w:rFonts w:ascii="Montserrat" w:hAnsi="Montserrat" w:cs="Arial"/>
          <w:sz w:val="21"/>
          <w:szCs w:val="21"/>
          <w:lang w:val="es-MX"/>
        </w:rPr>
        <w:t xml:space="preserve"> </w:t>
      </w:r>
      <w:r w:rsidR="00E100EA" w:rsidRPr="002D5C00">
        <w:rPr>
          <w:rFonts w:ascii="Montserrat" w:hAnsi="Montserrat" w:cs="Arial"/>
          <w:sz w:val="21"/>
          <w:szCs w:val="21"/>
          <w:lang w:val="es-MX"/>
        </w:rPr>
        <w:t xml:space="preserve">y </w:t>
      </w:r>
      <w:r w:rsidRPr="002D5C00">
        <w:rPr>
          <w:rFonts w:ascii="Montserrat" w:hAnsi="Montserrat" w:cs="Arial"/>
          <w:sz w:val="21"/>
          <w:szCs w:val="21"/>
          <w:lang w:val="es-MX"/>
        </w:rPr>
        <w:t xml:space="preserve">unidad administrativa </w:t>
      </w:r>
      <w:r w:rsidR="00E100EA" w:rsidRPr="002D5C00">
        <w:rPr>
          <w:rFonts w:ascii="Montserrat" w:hAnsi="Montserrat" w:cs="Arial"/>
          <w:sz w:val="21"/>
          <w:szCs w:val="21"/>
          <w:lang w:val="es-MX"/>
        </w:rPr>
        <w:t xml:space="preserve">a la que </w:t>
      </w:r>
      <w:r w:rsidRPr="002D5C00">
        <w:rPr>
          <w:rFonts w:ascii="Montserrat" w:hAnsi="Montserrat" w:cs="Arial"/>
          <w:sz w:val="21"/>
          <w:szCs w:val="21"/>
          <w:lang w:val="es-MX"/>
        </w:rPr>
        <w:t>pertenece</w:t>
      </w:r>
      <w:r w:rsidR="00FD0DED" w:rsidRPr="002D5C00">
        <w:rPr>
          <w:rFonts w:ascii="Montserrat" w:hAnsi="Montserrat" w:cs="Arial"/>
          <w:sz w:val="21"/>
          <w:szCs w:val="21"/>
          <w:lang w:val="es-MX"/>
        </w:rPr>
        <w:t>,</w:t>
      </w:r>
      <w:r w:rsidR="00E100EA" w:rsidRPr="002D5C00">
        <w:rPr>
          <w:rFonts w:ascii="Montserrat" w:hAnsi="Montserrat" w:cs="Arial"/>
          <w:sz w:val="21"/>
          <w:szCs w:val="21"/>
          <w:lang w:val="es-MX"/>
        </w:rPr>
        <w:t xml:space="preserve"> </w:t>
      </w:r>
      <w:r w:rsidR="007D28AE" w:rsidRPr="002D5C00">
        <w:rPr>
          <w:rFonts w:ascii="Montserrat" w:hAnsi="Montserrat" w:cs="Arial"/>
          <w:sz w:val="21"/>
          <w:szCs w:val="21"/>
          <w:lang w:val="es-MX"/>
        </w:rPr>
        <w:t>(</w:t>
      </w:r>
      <w:r w:rsidRPr="002D5C00">
        <w:rPr>
          <w:rFonts w:ascii="Montserrat" w:hAnsi="Montserrat" w:cs="Arial"/>
          <w:sz w:val="21"/>
          <w:szCs w:val="21"/>
          <w:lang w:val="es-MX"/>
        </w:rPr>
        <w:t xml:space="preserve">ANEXO </w:t>
      </w:r>
      <w:r w:rsidR="003D435B" w:rsidRPr="002D5C00">
        <w:rPr>
          <w:rFonts w:ascii="Montserrat" w:hAnsi="Montserrat" w:cs="Arial"/>
          <w:sz w:val="21"/>
          <w:szCs w:val="21"/>
          <w:lang w:val="es-MX"/>
        </w:rPr>
        <w:t>3</w:t>
      </w:r>
      <w:r w:rsidRPr="002D5C00">
        <w:rPr>
          <w:rFonts w:ascii="Montserrat" w:hAnsi="Montserrat" w:cs="Arial"/>
          <w:sz w:val="21"/>
          <w:szCs w:val="21"/>
          <w:lang w:val="es-MX"/>
        </w:rPr>
        <w:t xml:space="preserve">), </w:t>
      </w:r>
      <w:r w:rsidR="00E100EA" w:rsidRPr="002D5C00">
        <w:rPr>
          <w:rFonts w:ascii="Montserrat" w:hAnsi="Montserrat" w:cs="Arial"/>
          <w:sz w:val="21"/>
          <w:szCs w:val="21"/>
          <w:lang w:val="es-MX"/>
        </w:rPr>
        <w:t xml:space="preserve">seguido del número de archivero y </w:t>
      </w:r>
      <w:r w:rsidR="007D28AE" w:rsidRPr="002D5C00">
        <w:rPr>
          <w:rFonts w:ascii="Montserrat" w:hAnsi="Montserrat" w:cs="Arial"/>
          <w:sz w:val="21"/>
          <w:szCs w:val="21"/>
          <w:lang w:val="es-MX"/>
        </w:rPr>
        <w:t xml:space="preserve">número de </w:t>
      </w:r>
      <w:r w:rsidR="00E100EA" w:rsidRPr="002D5C00">
        <w:rPr>
          <w:rFonts w:ascii="Montserrat" w:hAnsi="Montserrat" w:cs="Arial"/>
          <w:sz w:val="21"/>
          <w:szCs w:val="21"/>
          <w:lang w:val="es-MX"/>
        </w:rPr>
        <w:t xml:space="preserve">nivel, </w:t>
      </w:r>
      <w:r w:rsidRPr="002D5C00">
        <w:rPr>
          <w:rFonts w:ascii="Montserrat" w:hAnsi="Montserrat" w:cs="Arial"/>
          <w:sz w:val="21"/>
          <w:szCs w:val="21"/>
          <w:lang w:val="es-MX"/>
        </w:rPr>
        <w:t>quedando la ubicación del expediente de la siguiente manera:</w:t>
      </w:r>
    </w:p>
    <w:p w14:paraId="0AFAA019" w14:textId="77777777" w:rsidR="00A45363" w:rsidRPr="002D5C00" w:rsidRDefault="00A45363" w:rsidP="00CF1246">
      <w:pPr>
        <w:contextualSpacing/>
        <w:jc w:val="both"/>
        <w:rPr>
          <w:rFonts w:ascii="Montserrat" w:hAnsi="Montserrat" w:cs="Arial"/>
          <w:sz w:val="21"/>
          <w:szCs w:val="21"/>
          <w:lang w:val="es-MX"/>
        </w:rPr>
      </w:pPr>
    </w:p>
    <w:p w14:paraId="72A2907D" w14:textId="509A9159" w:rsidR="009B590C" w:rsidRPr="002D5C00" w:rsidRDefault="00F4444A" w:rsidP="00CF1246">
      <w:pPr>
        <w:ind w:left="567"/>
        <w:contextualSpacing/>
        <w:jc w:val="both"/>
        <w:rPr>
          <w:rFonts w:ascii="Montserrat" w:hAnsi="Montserrat" w:cs="Arial"/>
          <w:sz w:val="21"/>
          <w:szCs w:val="21"/>
          <w:lang w:val="es-MX"/>
        </w:rPr>
      </w:pPr>
      <w:r w:rsidRPr="002D5C00">
        <w:rPr>
          <w:rFonts w:ascii="Montserrat" w:hAnsi="Montserrat" w:cs="Arial"/>
          <w:sz w:val="21"/>
          <w:szCs w:val="21"/>
          <w:lang w:val="es-MX"/>
        </w:rPr>
        <w:t>Área secretarial de la Coordinación</w:t>
      </w:r>
      <w:r w:rsidR="007E0175" w:rsidRPr="002D5C00">
        <w:rPr>
          <w:rFonts w:ascii="Montserrat" w:hAnsi="Montserrat" w:cs="Arial"/>
          <w:sz w:val="21"/>
          <w:szCs w:val="21"/>
          <w:lang w:val="es-MX"/>
        </w:rPr>
        <w:t xml:space="preserve"> ____</w:t>
      </w:r>
      <w:r w:rsidR="009B590C" w:rsidRPr="002D5C00">
        <w:rPr>
          <w:rFonts w:ascii="Montserrat" w:hAnsi="Montserrat" w:cs="Arial"/>
          <w:sz w:val="21"/>
          <w:szCs w:val="21"/>
          <w:lang w:val="es-MX"/>
        </w:rPr>
        <w:t>______</w:t>
      </w:r>
      <w:r w:rsidR="007E0175" w:rsidRPr="002D5C00">
        <w:rPr>
          <w:rFonts w:ascii="Montserrat" w:hAnsi="Montserrat" w:cs="Arial"/>
          <w:sz w:val="21"/>
          <w:szCs w:val="21"/>
          <w:lang w:val="es-MX"/>
        </w:rPr>
        <w:t>_;</w:t>
      </w:r>
      <w:r w:rsidRPr="002D5C00">
        <w:rPr>
          <w:rFonts w:ascii="Montserrat" w:hAnsi="Montserrat" w:cs="Arial"/>
          <w:sz w:val="21"/>
          <w:szCs w:val="21"/>
          <w:lang w:val="es-MX"/>
        </w:rPr>
        <w:t xml:space="preserve"> </w:t>
      </w:r>
      <w:r w:rsidR="009B590C" w:rsidRPr="002D5C00">
        <w:rPr>
          <w:rFonts w:ascii="Montserrat" w:hAnsi="Montserrat" w:cs="Arial"/>
          <w:sz w:val="21"/>
          <w:szCs w:val="21"/>
          <w:lang w:val="es-MX"/>
        </w:rPr>
        <w:t>Archivo número _____, nivel _____.</w:t>
      </w:r>
    </w:p>
    <w:p w14:paraId="77186C6A" w14:textId="54C6F6DF" w:rsidR="009B590C" w:rsidRPr="002D5C00" w:rsidRDefault="00F4444A" w:rsidP="00CF1246">
      <w:pPr>
        <w:ind w:left="567"/>
        <w:contextualSpacing/>
        <w:jc w:val="both"/>
        <w:rPr>
          <w:rFonts w:ascii="Montserrat" w:hAnsi="Montserrat" w:cs="Arial"/>
          <w:sz w:val="21"/>
          <w:szCs w:val="21"/>
          <w:lang w:val="es-MX"/>
        </w:rPr>
      </w:pPr>
      <w:r w:rsidRPr="002D5C00">
        <w:rPr>
          <w:rFonts w:ascii="Montserrat" w:hAnsi="Montserrat" w:cs="Arial"/>
          <w:sz w:val="21"/>
          <w:szCs w:val="21"/>
          <w:lang w:val="es-MX"/>
        </w:rPr>
        <w:t>Área común de la Subcoordinación</w:t>
      </w:r>
      <w:r w:rsidR="009B590C" w:rsidRPr="002D5C00">
        <w:rPr>
          <w:rFonts w:ascii="Montserrat" w:hAnsi="Montserrat" w:cs="Arial"/>
          <w:sz w:val="21"/>
          <w:szCs w:val="21"/>
          <w:lang w:val="es-MX"/>
        </w:rPr>
        <w:t xml:space="preserve"> </w:t>
      </w:r>
      <w:r w:rsidR="007E0175" w:rsidRPr="002D5C00">
        <w:rPr>
          <w:rFonts w:ascii="Montserrat" w:hAnsi="Montserrat" w:cs="Arial"/>
          <w:sz w:val="21"/>
          <w:szCs w:val="21"/>
          <w:lang w:val="es-MX"/>
        </w:rPr>
        <w:t xml:space="preserve">_____; </w:t>
      </w:r>
      <w:r w:rsidR="009B590C" w:rsidRPr="002D5C00">
        <w:rPr>
          <w:rFonts w:ascii="Montserrat" w:hAnsi="Montserrat" w:cs="Arial"/>
          <w:sz w:val="21"/>
          <w:szCs w:val="21"/>
          <w:lang w:val="es-MX"/>
        </w:rPr>
        <w:t>Archivo número _____, nivel _____.</w:t>
      </w:r>
    </w:p>
    <w:p w14:paraId="38B97A7F" w14:textId="679BD685" w:rsidR="009B590C" w:rsidRPr="002D5C00" w:rsidRDefault="00F4444A" w:rsidP="00CF1246">
      <w:pPr>
        <w:ind w:left="567"/>
        <w:contextualSpacing/>
        <w:jc w:val="both"/>
        <w:rPr>
          <w:rFonts w:ascii="Montserrat" w:hAnsi="Montserrat" w:cs="Arial"/>
          <w:sz w:val="21"/>
          <w:szCs w:val="21"/>
          <w:lang w:val="es-MX"/>
        </w:rPr>
      </w:pPr>
      <w:r w:rsidRPr="002D5C00">
        <w:rPr>
          <w:rFonts w:ascii="Montserrat" w:hAnsi="Montserrat" w:cs="Arial"/>
          <w:sz w:val="21"/>
          <w:szCs w:val="21"/>
          <w:lang w:val="es-MX"/>
        </w:rPr>
        <w:t>Archivo de la</w:t>
      </w:r>
      <w:r w:rsidR="007E0175" w:rsidRPr="002D5C00">
        <w:rPr>
          <w:rFonts w:ascii="Montserrat" w:hAnsi="Montserrat" w:cs="Arial"/>
          <w:sz w:val="21"/>
          <w:szCs w:val="21"/>
          <w:lang w:val="es-MX"/>
        </w:rPr>
        <w:t xml:space="preserve"> __</w:t>
      </w:r>
      <w:r w:rsidR="009B590C" w:rsidRPr="002D5C00">
        <w:rPr>
          <w:rFonts w:ascii="Montserrat" w:hAnsi="Montserrat" w:cs="Arial"/>
          <w:sz w:val="21"/>
          <w:szCs w:val="21"/>
          <w:lang w:val="es-MX"/>
        </w:rPr>
        <w:t>______</w:t>
      </w:r>
      <w:r w:rsidR="007E0175" w:rsidRPr="002D5C00">
        <w:rPr>
          <w:rFonts w:ascii="Montserrat" w:hAnsi="Montserrat" w:cs="Arial"/>
          <w:sz w:val="21"/>
          <w:szCs w:val="21"/>
          <w:lang w:val="es-MX"/>
        </w:rPr>
        <w:t xml:space="preserve">___; </w:t>
      </w:r>
      <w:r w:rsidR="009B590C" w:rsidRPr="002D5C00">
        <w:rPr>
          <w:rFonts w:ascii="Montserrat" w:hAnsi="Montserrat" w:cs="Arial"/>
          <w:sz w:val="21"/>
          <w:szCs w:val="21"/>
          <w:lang w:val="es-MX"/>
        </w:rPr>
        <w:t>Archivo número _____, nivel _____.</w:t>
      </w:r>
    </w:p>
    <w:p w14:paraId="7FB9F03F" w14:textId="546F5F1A" w:rsidR="00F4444A" w:rsidRPr="002D5C00" w:rsidRDefault="00F4444A" w:rsidP="00CF1246">
      <w:pPr>
        <w:ind w:left="567"/>
        <w:contextualSpacing/>
        <w:jc w:val="both"/>
        <w:rPr>
          <w:rFonts w:ascii="Montserrat" w:hAnsi="Montserrat" w:cs="Arial"/>
          <w:sz w:val="21"/>
          <w:szCs w:val="21"/>
          <w:lang w:val="es-MX"/>
        </w:rPr>
      </w:pPr>
      <w:r w:rsidRPr="002D5C00">
        <w:rPr>
          <w:rFonts w:ascii="Montserrat" w:hAnsi="Montserrat" w:cs="Arial"/>
          <w:sz w:val="21"/>
          <w:szCs w:val="21"/>
          <w:lang w:val="es-MX"/>
        </w:rPr>
        <w:t xml:space="preserve">Área de </w:t>
      </w:r>
      <w:r w:rsidR="007E0175" w:rsidRPr="002D5C00">
        <w:rPr>
          <w:rFonts w:ascii="Montserrat" w:hAnsi="Montserrat" w:cs="Arial"/>
          <w:sz w:val="21"/>
          <w:szCs w:val="21"/>
          <w:lang w:val="es-MX"/>
        </w:rPr>
        <w:t>___</w:t>
      </w:r>
      <w:r w:rsidR="009B590C" w:rsidRPr="002D5C00">
        <w:rPr>
          <w:rFonts w:ascii="Montserrat" w:hAnsi="Montserrat" w:cs="Arial"/>
          <w:sz w:val="21"/>
          <w:szCs w:val="21"/>
          <w:lang w:val="es-MX"/>
        </w:rPr>
        <w:t>________</w:t>
      </w:r>
      <w:r w:rsidR="007E0175" w:rsidRPr="002D5C00">
        <w:rPr>
          <w:rFonts w:ascii="Montserrat" w:hAnsi="Montserrat" w:cs="Arial"/>
          <w:sz w:val="21"/>
          <w:szCs w:val="21"/>
          <w:lang w:val="es-MX"/>
        </w:rPr>
        <w:t>__; Archivo número _____</w:t>
      </w:r>
      <w:r w:rsidR="00FD0DED" w:rsidRPr="002D5C00">
        <w:rPr>
          <w:rFonts w:ascii="Montserrat" w:hAnsi="Montserrat" w:cs="Arial"/>
          <w:sz w:val="21"/>
          <w:szCs w:val="21"/>
          <w:lang w:val="es-MX"/>
        </w:rPr>
        <w:t>,</w:t>
      </w:r>
      <w:r w:rsidR="007E0175" w:rsidRPr="002D5C00">
        <w:rPr>
          <w:rFonts w:ascii="Montserrat" w:hAnsi="Montserrat" w:cs="Arial"/>
          <w:sz w:val="21"/>
          <w:szCs w:val="21"/>
          <w:lang w:val="es-MX"/>
        </w:rPr>
        <w:t xml:space="preserve"> nivel _____</w:t>
      </w:r>
      <w:r w:rsidR="00FD0DED" w:rsidRPr="002D5C00">
        <w:rPr>
          <w:rFonts w:ascii="Montserrat" w:hAnsi="Montserrat" w:cs="Arial"/>
          <w:sz w:val="21"/>
          <w:szCs w:val="21"/>
          <w:lang w:val="es-MX"/>
        </w:rPr>
        <w:t>.</w:t>
      </w:r>
    </w:p>
    <w:p w14:paraId="0C9F18DC" w14:textId="77777777" w:rsidR="009B590C" w:rsidRPr="002D5C00" w:rsidRDefault="009B590C" w:rsidP="00CF1246">
      <w:pPr>
        <w:contextualSpacing/>
        <w:jc w:val="both"/>
        <w:rPr>
          <w:rFonts w:ascii="Montserrat" w:hAnsi="Montserrat" w:cs="Arial"/>
          <w:sz w:val="21"/>
          <w:szCs w:val="21"/>
          <w:lang w:val="es-MX"/>
        </w:rPr>
      </w:pPr>
    </w:p>
    <w:p w14:paraId="4FA04ECC" w14:textId="72E2068D" w:rsidR="009B590C" w:rsidRDefault="009B590C" w:rsidP="00CF1246">
      <w:pPr>
        <w:contextualSpacing/>
        <w:jc w:val="both"/>
        <w:rPr>
          <w:rFonts w:ascii="Montserrat" w:hAnsi="Montserrat" w:cs="Arial"/>
          <w:sz w:val="21"/>
          <w:szCs w:val="21"/>
          <w:lang w:val="es-MX"/>
        </w:rPr>
      </w:pPr>
      <w:r w:rsidRPr="002D5C00">
        <w:rPr>
          <w:rFonts w:ascii="Montserrat" w:hAnsi="Montserrat" w:cs="Arial"/>
          <w:sz w:val="21"/>
          <w:szCs w:val="21"/>
          <w:lang w:val="es-MX"/>
        </w:rPr>
        <w:t>Si por falta de espacio o mobiliario los expedientes están depositados en cajas de archivo, estas deberán estar numeradas para su identificación.</w:t>
      </w:r>
    </w:p>
    <w:p w14:paraId="64224C5A" w14:textId="77777777" w:rsidR="00E54DF2" w:rsidRPr="002D5C00" w:rsidRDefault="00E54DF2" w:rsidP="00CF1246">
      <w:pPr>
        <w:contextualSpacing/>
        <w:jc w:val="both"/>
        <w:rPr>
          <w:rFonts w:ascii="Montserrat" w:hAnsi="Montserrat" w:cs="Arial"/>
          <w:sz w:val="21"/>
          <w:szCs w:val="21"/>
          <w:lang w:val="es-MX"/>
        </w:rPr>
      </w:pPr>
    </w:p>
    <w:p w14:paraId="0E9EF6DF" w14:textId="12D7FFBA" w:rsidR="009B590C" w:rsidRDefault="009B590C" w:rsidP="00CF1246">
      <w:pPr>
        <w:ind w:left="567"/>
        <w:contextualSpacing/>
        <w:jc w:val="both"/>
        <w:rPr>
          <w:rFonts w:ascii="Montserrat" w:hAnsi="Montserrat" w:cs="Arial"/>
          <w:sz w:val="21"/>
          <w:szCs w:val="21"/>
          <w:lang w:val="es-MX"/>
        </w:rPr>
      </w:pPr>
      <w:r w:rsidRPr="002D5C00">
        <w:rPr>
          <w:rFonts w:ascii="Montserrat" w:hAnsi="Montserrat" w:cs="Arial"/>
          <w:sz w:val="21"/>
          <w:szCs w:val="21"/>
          <w:lang w:val="es-MX"/>
        </w:rPr>
        <w:t>Área secretarial de la Coordinación ___________; Caja número ______.</w:t>
      </w:r>
    </w:p>
    <w:p w14:paraId="1F831E2C" w14:textId="77777777" w:rsidR="000D2957" w:rsidRDefault="000D2957" w:rsidP="00CF1246">
      <w:pPr>
        <w:contextualSpacing/>
        <w:jc w:val="both"/>
        <w:rPr>
          <w:rFonts w:ascii="Montserrat" w:hAnsi="Montserrat" w:cs="Arial"/>
          <w:color w:val="000000" w:themeColor="text1"/>
          <w:sz w:val="21"/>
          <w:szCs w:val="21"/>
          <w:lang w:val="es-MX"/>
        </w:rPr>
      </w:pPr>
    </w:p>
    <w:p w14:paraId="67B1AF83" w14:textId="3C246B0E" w:rsidR="00F4444A" w:rsidRDefault="00A179FD" w:rsidP="00CF1246">
      <w:pPr>
        <w:contextualSpacing/>
        <w:jc w:val="both"/>
        <w:rPr>
          <w:rFonts w:ascii="Montserrat" w:hAnsi="Montserrat" w:cs="Arial"/>
          <w:color w:val="000000" w:themeColor="text1"/>
          <w:sz w:val="21"/>
          <w:szCs w:val="21"/>
          <w:lang w:val="es-MX"/>
        </w:rPr>
      </w:pPr>
      <w:r w:rsidRPr="002D5C00">
        <w:rPr>
          <w:rFonts w:ascii="Montserrat" w:hAnsi="Montserrat" w:cs="Arial"/>
          <w:color w:val="000000" w:themeColor="text1"/>
          <w:sz w:val="21"/>
          <w:szCs w:val="21"/>
          <w:lang w:val="es-MX"/>
        </w:rPr>
        <w:t>El inventario reflejar</w:t>
      </w:r>
      <w:r w:rsidR="00681F3B">
        <w:rPr>
          <w:rFonts w:ascii="Montserrat" w:hAnsi="Montserrat" w:cs="Arial"/>
          <w:color w:val="000000" w:themeColor="text1"/>
          <w:sz w:val="21"/>
          <w:szCs w:val="21"/>
          <w:lang w:val="es-MX"/>
        </w:rPr>
        <w:t>á</w:t>
      </w:r>
      <w:r w:rsidRPr="002D5C00">
        <w:rPr>
          <w:rFonts w:ascii="Montserrat" w:hAnsi="Montserrat" w:cs="Arial"/>
          <w:color w:val="000000" w:themeColor="text1"/>
          <w:sz w:val="21"/>
          <w:szCs w:val="21"/>
          <w:lang w:val="es-MX"/>
        </w:rPr>
        <w:t xml:space="preserve"> un orden que abarque todos los expedientes de la </w:t>
      </w:r>
      <w:r w:rsidR="00E415D2" w:rsidRPr="002D5C00">
        <w:rPr>
          <w:rFonts w:ascii="Montserrat" w:hAnsi="Montserrat" w:cs="Arial"/>
          <w:color w:val="000000" w:themeColor="text1"/>
          <w:sz w:val="21"/>
          <w:szCs w:val="21"/>
          <w:lang w:val="es-MX"/>
        </w:rPr>
        <w:t>unidad administrativa</w:t>
      </w:r>
      <w:r w:rsidRPr="002D5C00">
        <w:rPr>
          <w:rFonts w:ascii="Montserrat" w:hAnsi="Montserrat" w:cs="Arial"/>
          <w:color w:val="000000" w:themeColor="text1"/>
          <w:sz w:val="21"/>
          <w:szCs w:val="21"/>
          <w:lang w:val="es-MX"/>
        </w:rPr>
        <w:t>, tomando como referencia el número de serie, de menor a mayor, respetando el año en que se haya generado</w:t>
      </w:r>
      <w:r w:rsidR="00F4444A" w:rsidRPr="002D5C00">
        <w:rPr>
          <w:rFonts w:ascii="Montserrat" w:hAnsi="Montserrat" w:cs="Arial"/>
          <w:color w:val="000000" w:themeColor="text1"/>
          <w:sz w:val="21"/>
          <w:szCs w:val="21"/>
          <w:lang w:val="es-MX"/>
        </w:rPr>
        <w:t>.</w:t>
      </w:r>
    </w:p>
    <w:p w14:paraId="57F130A3" w14:textId="77777777" w:rsidR="00E54DF2" w:rsidRPr="002D5C00" w:rsidRDefault="00E54DF2" w:rsidP="00CF1246">
      <w:pPr>
        <w:contextualSpacing/>
        <w:jc w:val="both"/>
        <w:rPr>
          <w:rFonts w:ascii="Montserrat" w:hAnsi="Montserrat" w:cs="Arial"/>
          <w:color w:val="000000" w:themeColor="text1"/>
          <w:sz w:val="21"/>
          <w:szCs w:val="21"/>
          <w:lang w:val="es-MX"/>
        </w:rPr>
      </w:pPr>
    </w:p>
    <w:p w14:paraId="491C5FBB" w14:textId="765F6609" w:rsidR="00A179FD" w:rsidRDefault="00A179FD" w:rsidP="00CF1246">
      <w:pPr>
        <w:contextualSpacing/>
        <w:jc w:val="both"/>
        <w:rPr>
          <w:rFonts w:ascii="Montserrat" w:hAnsi="Montserrat" w:cs="Arial"/>
          <w:color w:val="000000" w:themeColor="text1"/>
          <w:sz w:val="21"/>
          <w:szCs w:val="21"/>
          <w:lang w:val="es-MX"/>
        </w:rPr>
      </w:pPr>
      <w:r w:rsidRPr="002D5C00">
        <w:rPr>
          <w:rFonts w:ascii="Montserrat" w:hAnsi="Montserrat" w:cs="Arial"/>
          <w:color w:val="000000" w:themeColor="text1"/>
          <w:sz w:val="21"/>
          <w:szCs w:val="21"/>
          <w:lang w:val="es-MX"/>
        </w:rPr>
        <w:t xml:space="preserve">Las </w:t>
      </w:r>
      <w:r w:rsidR="00E415D2" w:rsidRPr="002D5C00">
        <w:rPr>
          <w:rFonts w:ascii="Montserrat" w:hAnsi="Montserrat" w:cs="Arial"/>
          <w:color w:val="000000" w:themeColor="text1"/>
          <w:sz w:val="21"/>
          <w:szCs w:val="21"/>
          <w:lang w:val="es-MX"/>
        </w:rPr>
        <w:t xml:space="preserve">unidades administrativas </w:t>
      </w:r>
      <w:r w:rsidRPr="002D5C00">
        <w:rPr>
          <w:rFonts w:ascii="Montserrat" w:hAnsi="Montserrat" w:cs="Arial"/>
          <w:color w:val="000000" w:themeColor="text1"/>
          <w:sz w:val="21"/>
          <w:szCs w:val="21"/>
          <w:lang w:val="es-MX"/>
        </w:rPr>
        <w:t>entregar</w:t>
      </w:r>
      <w:r w:rsidR="00681F3B">
        <w:rPr>
          <w:rFonts w:ascii="Montserrat" w:hAnsi="Montserrat" w:cs="Arial"/>
          <w:color w:val="000000" w:themeColor="text1"/>
          <w:sz w:val="21"/>
          <w:szCs w:val="21"/>
          <w:lang w:val="es-MX"/>
        </w:rPr>
        <w:t>án</w:t>
      </w:r>
      <w:r w:rsidRPr="002D5C00">
        <w:rPr>
          <w:rFonts w:ascii="Montserrat" w:hAnsi="Montserrat" w:cs="Arial"/>
          <w:color w:val="000000" w:themeColor="text1"/>
          <w:sz w:val="21"/>
          <w:szCs w:val="21"/>
          <w:lang w:val="es-MX"/>
        </w:rPr>
        <w:t xml:space="preserve"> dos inventarios al</w:t>
      </w:r>
      <w:r w:rsidR="008B699E" w:rsidRPr="002D5C00">
        <w:rPr>
          <w:rFonts w:ascii="Montserrat" w:hAnsi="Montserrat" w:cs="Arial"/>
          <w:color w:val="000000" w:themeColor="text1"/>
          <w:sz w:val="21"/>
          <w:szCs w:val="21"/>
          <w:lang w:val="es-MX"/>
        </w:rPr>
        <w:t xml:space="preserve"> Área Coordinadora de Archivos</w:t>
      </w:r>
      <w:r w:rsidRPr="002D5C00">
        <w:rPr>
          <w:rFonts w:ascii="Montserrat" w:hAnsi="Montserrat" w:cs="Arial"/>
          <w:color w:val="000000" w:themeColor="text1"/>
          <w:sz w:val="21"/>
          <w:szCs w:val="21"/>
          <w:lang w:val="es-MX"/>
        </w:rPr>
        <w:t>, uno para las series relacionadas a sus funciones y atribuciones (SUSTANTIVAS) y otro con las series relacionadas con temas en los que particip</w:t>
      </w:r>
      <w:r w:rsidR="00E415D2">
        <w:rPr>
          <w:rFonts w:ascii="Montserrat" w:hAnsi="Montserrat" w:cs="Arial"/>
          <w:color w:val="000000" w:themeColor="text1"/>
          <w:sz w:val="21"/>
          <w:szCs w:val="21"/>
          <w:lang w:val="es-MX"/>
        </w:rPr>
        <w:t>a</w:t>
      </w:r>
      <w:r w:rsidRPr="002D5C00">
        <w:rPr>
          <w:rFonts w:ascii="Montserrat" w:hAnsi="Montserrat" w:cs="Arial"/>
          <w:color w:val="000000" w:themeColor="text1"/>
          <w:sz w:val="21"/>
          <w:szCs w:val="21"/>
          <w:lang w:val="es-MX"/>
        </w:rPr>
        <w:t>, pero cuyas atribuciones son de otra unidad administrativa (COMUNES).</w:t>
      </w:r>
    </w:p>
    <w:p w14:paraId="609166E4" w14:textId="70A080E0" w:rsidR="00A179FD" w:rsidRDefault="00A179FD" w:rsidP="00CF1246">
      <w:pPr>
        <w:contextualSpacing/>
        <w:jc w:val="both"/>
        <w:rPr>
          <w:rFonts w:ascii="Montserrat" w:hAnsi="Montserrat" w:cs="Arial"/>
          <w:bCs/>
          <w:color w:val="000000" w:themeColor="text1"/>
          <w:sz w:val="21"/>
          <w:szCs w:val="21"/>
          <w:lang w:val="es-MX"/>
        </w:rPr>
      </w:pPr>
      <w:r w:rsidRPr="002D5C00">
        <w:rPr>
          <w:rFonts w:ascii="Montserrat" w:hAnsi="Montserrat" w:cs="Arial"/>
          <w:bCs/>
          <w:color w:val="000000" w:themeColor="text1"/>
          <w:sz w:val="21"/>
          <w:szCs w:val="21"/>
          <w:lang w:val="es-MX"/>
        </w:rPr>
        <w:lastRenderedPageBreak/>
        <w:t xml:space="preserve">En caso de movimiento físico de los expedientes, ya sea </w:t>
      </w:r>
      <w:r w:rsidR="00D44C40" w:rsidRPr="002D5C00">
        <w:rPr>
          <w:rFonts w:ascii="Montserrat" w:hAnsi="Montserrat" w:cs="Arial"/>
          <w:bCs/>
          <w:color w:val="000000" w:themeColor="text1"/>
          <w:sz w:val="21"/>
          <w:szCs w:val="21"/>
          <w:lang w:val="es-MX"/>
        </w:rPr>
        <w:t xml:space="preserve">por </w:t>
      </w:r>
      <w:r w:rsidRPr="002D5C00">
        <w:rPr>
          <w:rFonts w:ascii="Montserrat" w:hAnsi="Montserrat" w:cs="Arial"/>
          <w:bCs/>
          <w:color w:val="000000" w:themeColor="text1"/>
          <w:sz w:val="21"/>
          <w:szCs w:val="21"/>
          <w:lang w:val="es-MX"/>
        </w:rPr>
        <w:t>reubicación del personal o modificación de espacios, se tiene que informar al Área Coordinadora de Archivos, a través del formato “Reubicación de Expedientes”, (ANEXO 6).</w:t>
      </w:r>
    </w:p>
    <w:p w14:paraId="587CF2DB" w14:textId="77777777" w:rsidR="00E54DF2" w:rsidRPr="002D5C00" w:rsidRDefault="00E54DF2" w:rsidP="00CF1246">
      <w:pPr>
        <w:contextualSpacing/>
        <w:jc w:val="both"/>
        <w:rPr>
          <w:rFonts w:ascii="Montserrat" w:hAnsi="Montserrat" w:cs="Arial"/>
          <w:bCs/>
          <w:strike/>
          <w:color w:val="000000" w:themeColor="text1"/>
          <w:sz w:val="21"/>
          <w:szCs w:val="21"/>
          <w:lang w:val="es-MX"/>
        </w:rPr>
      </w:pPr>
    </w:p>
    <w:p w14:paraId="4525307D" w14:textId="4C7DA189" w:rsidR="00A179FD" w:rsidRDefault="008B699E" w:rsidP="00CF1246">
      <w:pPr>
        <w:contextualSpacing/>
        <w:jc w:val="both"/>
        <w:rPr>
          <w:rFonts w:ascii="Montserrat" w:hAnsi="Montserrat" w:cs="Arial"/>
          <w:bCs/>
          <w:color w:val="000000" w:themeColor="text1"/>
          <w:sz w:val="21"/>
          <w:szCs w:val="21"/>
          <w:lang w:val="es-MX"/>
        </w:rPr>
      </w:pPr>
      <w:r w:rsidRPr="002D5C00">
        <w:rPr>
          <w:rFonts w:ascii="Montserrat" w:hAnsi="Montserrat" w:cs="Arial"/>
          <w:bCs/>
          <w:color w:val="000000" w:themeColor="text1"/>
          <w:sz w:val="21"/>
          <w:szCs w:val="21"/>
          <w:lang w:val="es-MX"/>
        </w:rPr>
        <w:t xml:space="preserve">En el caso de </w:t>
      </w:r>
      <w:r w:rsidR="00A179FD" w:rsidRPr="002D5C00">
        <w:rPr>
          <w:rFonts w:ascii="Montserrat" w:hAnsi="Montserrat" w:cs="Arial"/>
          <w:bCs/>
          <w:color w:val="000000" w:themeColor="text1"/>
          <w:sz w:val="21"/>
          <w:szCs w:val="21"/>
          <w:lang w:val="es-MX"/>
        </w:rPr>
        <w:t>expedientes registrados en el SATYC que estén en soporte físico, se deberá actualizar su ubicación topográfica en el sistema.</w:t>
      </w:r>
    </w:p>
    <w:p w14:paraId="0AAAE6C8" w14:textId="77777777" w:rsidR="00E54DF2" w:rsidRPr="002D5C00" w:rsidRDefault="00E54DF2" w:rsidP="00CF1246">
      <w:pPr>
        <w:contextualSpacing/>
        <w:jc w:val="both"/>
        <w:rPr>
          <w:rFonts w:ascii="Montserrat" w:hAnsi="Montserrat" w:cs="Arial"/>
          <w:bCs/>
          <w:color w:val="000000" w:themeColor="text1"/>
          <w:sz w:val="21"/>
          <w:szCs w:val="21"/>
          <w:lang w:val="es-MX"/>
        </w:rPr>
      </w:pPr>
    </w:p>
    <w:p w14:paraId="2896CB68" w14:textId="696BD91C" w:rsidR="00F4444A" w:rsidRPr="002D5C00" w:rsidRDefault="00A179FD" w:rsidP="00CF1246">
      <w:pPr>
        <w:contextualSpacing/>
        <w:jc w:val="both"/>
        <w:rPr>
          <w:rFonts w:ascii="Montserrat" w:hAnsi="Montserrat" w:cs="Arial"/>
          <w:bCs/>
          <w:color w:val="000000" w:themeColor="text1"/>
          <w:sz w:val="21"/>
          <w:szCs w:val="21"/>
          <w:lang w:val="es-MX"/>
        </w:rPr>
      </w:pPr>
      <w:r w:rsidRPr="002D5C00">
        <w:rPr>
          <w:rFonts w:ascii="Montserrat" w:hAnsi="Montserrat" w:cs="Arial"/>
          <w:bCs/>
          <w:color w:val="000000" w:themeColor="text1"/>
          <w:sz w:val="21"/>
          <w:szCs w:val="21"/>
          <w:lang w:val="es-MX"/>
        </w:rPr>
        <w:t xml:space="preserve">Independientemente de que cada año se solicita el inventario general de expedientes en los archivos de trámite, concluida la Transferencia Primaria, las unidades administrativas </w:t>
      </w:r>
      <w:r w:rsidR="00717EF7" w:rsidRPr="002D5C00">
        <w:rPr>
          <w:rFonts w:ascii="Montserrat" w:hAnsi="Montserrat" w:cs="Arial"/>
          <w:bCs/>
          <w:color w:val="000000" w:themeColor="text1"/>
          <w:sz w:val="21"/>
          <w:szCs w:val="21"/>
          <w:lang w:val="es-MX"/>
        </w:rPr>
        <w:t>manten</w:t>
      </w:r>
      <w:r w:rsidR="00717EF7">
        <w:rPr>
          <w:rFonts w:ascii="Montserrat" w:hAnsi="Montserrat" w:cs="Arial"/>
          <w:bCs/>
          <w:color w:val="000000" w:themeColor="text1"/>
          <w:sz w:val="21"/>
          <w:szCs w:val="21"/>
          <w:lang w:val="es-MX"/>
        </w:rPr>
        <w:t>drán</w:t>
      </w:r>
      <w:r w:rsidRPr="002D5C00">
        <w:rPr>
          <w:rFonts w:ascii="Montserrat" w:hAnsi="Montserrat" w:cs="Arial"/>
          <w:bCs/>
          <w:color w:val="000000" w:themeColor="text1"/>
          <w:sz w:val="21"/>
          <w:szCs w:val="21"/>
          <w:lang w:val="es-MX"/>
        </w:rPr>
        <w:t xml:space="preserve"> actualizad</w:t>
      </w:r>
      <w:r w:rsidR="008B699E" w:rsidRPr="002D5C00">
        <w:rPr>
          <w:rFonts w:ascii="Montserrat" w:hAnsi="Montserrat" w:cs="Arial"/>
          <w:bCs/>
          <w:color w:val="000000" w:themeColor="text1"/>
          <w:sz w:val="21"/>
          <w:szCs w:val="21"/>
          <w:lang w:val="es-MX"/>
        </w:rPr>
        <w:t xml:space="preserve">a su información en el </w:t>
      </w:r>
      <w:r w:rsidRPr="002D5C00">
        <w:rPr>
          <w:rFonts w:ascii="Montserrat" w:hAnsi="Montserrat" w:cs="Arial"/>
          <w:bCs/>
          <w:color w:val="000000" w:themeColor="text1"/>
          <w:sz w:val="21"/>
          <w:szCs w:val="21"/>
          <w:lang w:val="es-MX"/>
        </w:rPr>
        <w:t>formato electrónico y en el SATYC, para cualquier consulta o revisión</w:t>
      </w:r>
      <w:r w:rsidR="00A36DC0" w:rsidRPr="002D5C00">
        <w:rPr>
          <w:rFonts w:ascii="Montserrat" w:hAnsi="Montserrat" w:cs="Arial"/>
          <w:bCs/>
          <w:color w:val="000000" w:themeColor="text1"/>
          <w:sz w:val="21"/>
          <w:szCs w:val="21"/>
          <w:lang w:val="es-MX"/>
        </w:rPr>
        <w:t>.</w:t>
      </w:r>
    </w:p>
    <w:p w14:paraId="348B3343" w14:textId="63464EFB" w:rsidR="009E39AC" w:rsidRPr="002D5C00" w:rsidRDefault="009E39AC" w:rsidP="00CF1246">
      <w:pPr>
        <w:pStyle w:val="Prrafodelista"/>
        <w:tabs>
          <w:tab w:val="left" w:pos="709"/>
        </w:tabs>
        <w:ind w:left="0"/>
        <w:mirrorIndents/>
        <w:jc w:val="both"/>
        <w:rPr>
          <w:rFonts w:ascii="Montserrat" w:hAnsi="Montserrat" w:cs="Arial"/>
          <w:bCs/>
          <w:sz w:val="21"/>
          <w:szCs w:val="21"/>
          <w:lang w:val="es-MX"/>
        </w:rPr>
      </w:pPr>
      <w:r w:rsidRPr="002D5C00">
        <w:rPr>
          <w:rFonts w:ascii="Montserrat" w:hAnsi="Montserrat" w:cs="Arial"/>
          <w:bCs/>
          <w:sz w:val="21"/>
          <w:szCs w:val="21"/>
          <w:lang w:val="es-MX"/>
        </w:rPr>
        <w:t xml:space="preserve">Los formatos señalados en este apartado, serán difundidos por </w:t>
      </w:r>
      <w:r w:rsidR="009330FF" w:rsidRPr="002D5C00">
        <w:rPr>
          <w:rFonts w:ascii="Montserrat" w:hAnsi="Montserrat" w:cs="Arial"/>
          <w:bCs/>
          <w:sz w:val="21"/>
          <w:szCs w:val="21"/>
          <w:lang w:val="es-MX"/>
        </w:rPr>
        <w:t>el</w:t>
      </w:r>
      <w:r w:rsidRPr="002D5C00">
        <w:rPr>
          <w:rFonts w:ascii="Montserrat" w:hAnsi="Montserrat" w:cs="Arial"/>
          <w:bCs/>
          <w:sz w:val="21"/>
          <w:szCs w:val="21"/>
          <w:lang w:val="es-MX"/>
        </w:rPr>
        <w:t xml:space="preserve"> </w:t>
      </w:r>
      <w:r w:rsidR="009330FF" w:rsidRPr="002D5C00">
        <w:rPr>
          <w:rFonts w:ascii="Montserrat" w:hAnsi="Montserrat" w:cs="Arial"/>
          <w:bCs/>
          <w:sz w:val="21"/>
          <w:szCs w:val="21"/>
          <w:lang w:val="es-MX"/>
        </w:rPr>
        <w:t>Área Coordinadora de Archivos</w:t>
      </w:r>
      <w:r w:rsidRPr="002D5C00">
        <w:rPr>
          <w:rFonts w:ascii="Montserrat" w:hAnsi="Montserrat" w:cs="Arial"/>
          <w:bCs/>
          <w:sz w:val="21"/>
          <w:szCs w:val="21"/>
          <w:lang w:val="es-MX"/>
        </w:rPr>
        <w:t>.</w:t>
      </w:r>
    </w:p>
    <w:p w14:paraId="1B50D378" w14:textId="77777777" w:rsidR="00221071" w:rsidRPr="002D5C00" w:rsidRDefault="00221071" w:rsidP="00B504B5">
      <w:pPr>
        <w:pStyle w:val="Prrafodelista"/>
        <w:tabs>
          <w:tab w:val="left" w:pos="709"/>
        </w:tabs>
        <w:spacing w:after="0"/>
        <w:ind w:left="0"/>
        <w:contextualSpacing w:val="0"/>
        <w:mirrorIndents/>
        <w:jc w:val="both"/>
        <w:rPr>
          <w:rFonts w:ascii="Montserrat" w:hAnsi="Montserrat" w:cs="Arial"/>
          <w:bCs/>
          <w:sz w:val="21"/>
          <w:szCs w:val="21"/>
          <w:lang w:val="es-MX"/>
        </w:rPr>
      </w:pPr>
    </w:p>
    <w:p w14:paraId="3C061AFD" w14:textId="03BDF730" w:rsidR="00F4444A" w:rsidRPr="002D5C00" w:rsidRDefault="00140B67" w:rsidP="0017418E">
      <w:pPr>
        <w:pStyle w:val="Ttulo1"/>
        <w:spacing w:after="160" w:line="259" w:lineRule="auto"/>
        <w:ind w:left="357" w:firstLine="0"/>
        <w:rPr>
          <w:sz w:val="21"/>
          <w:szCs w:val="21"/>
        </w:rPr>
      </w:pPr>
      <w:bookmarkStart w:id="128" w:name="_Toc105083002"/>
      <w:bookmarkStart w:id="129" w:name="_Toc105674398"/>
      <w:bookmarkStart w:id="130" w:name="_Toc106271119"/>
      <w:r w:rsidRPr="002D5C00">
        <w:rPr>
          <w:sz w:val="21"/>
          <w:szCs w:val="21"/>
        </w:rPr>
        <w:t>SOLICITUDES DE INFORMACIÓN</w:t>
      </w:r>
      <w:bookmarkEnd w:id="128"/>
      <w:bookmarkEnd w:id="129"/>
      <w:bookmarkEnd w:id="130"/>
    </w:p>
    <w:p w14:paraId="73BAC3FB" w14:textId="4D489640" w:rsidR="00BF59AC" w:rsidRDefault="00F4444A" w:rsidP="00CF1246">
      <w:pPr>
        <w:contextualSpacing/>
        <w:jc w:val="both"/>
        <w:rPr>
          <w:rFonts w:ascii="Montserrat" w:hAnsi="Montserrat" w:cs="Arial"/>
          <w:sz w:val="21"/>
          <w:szCs w:val="21"/>
          <w:lang w:val="es-MX"/>
        </w:rPr>
      </w:pPr>
      <w:r w:rsidRPr="002D5C00">
        <w:rPr>
          <w:rFonts w:ascii="Montserrat" w:hAnsi="Montserrat" w:cs="Arial"/>
          <w:sz w:val="21"/>
          <w:szCs w:val="21"/>
          <w:lang w:val="es-MX"/>
        </w:rPr>
        <w:t xml:space="preserve">Los expedientes que hayan sido consultados para atender una solicitud de </w:t>
      </w:r>
      <w:r w:rsidR="00356B08" w:rsidRPr="002D5C00">
        <w:rPr>
          <w:rFonts w:ascii="Montserrat" w:hAnsi="Montserrat" w:cs="Arial"/>
          <w:sz w:val="21"/>
          <w:szCs w:val="21"/>
          <w:lang w:val="es-MX"/>
        </w:rPr>
        <w:t>información</w:t>
      </w:r>
      <w:r w:rsidRPr="002D5C00">
        <w:rPr>
          <w:rFonts w:ascii="Montserrat" w:hAnsi="Montserrat" w:cs="Arial"/>
          <w:sz w:val="21"/>
          <w:szCs w:val="21"/>
          <w:lang w:val="es-MX"/>
        </w:rPr>
        <w:t xml:space="preserve"> deberán identificarse</w:t>
      </w:r>
      <w:r w:rsidR="00792379" w:rsidRPr="002D5C00">
        <w:rPr>
          <w:rFonts w:ascii="Montserrat" w:hAnsi="Montserrat" w:cs="Arial"/>
          <w:sz w:val="21"/>
          <w:szCs w:val="21"/>
          <w:lang w:val="es-MX"/>
        </w:rPr>
        <w:t>,</w:t>
      </w:r>
      <w:r w:rsidR="00A25DF8" w:rsidRPr="002D5C00">
        <w:rPr>
          <w:rFonts w:ascii="Montserrat" w:hAnsi="Montserrat" w:cs="Arial"/>
          <w:sz w:val="21"/>
          <w:szCs w:val="21"/>
          <w:lang w:val="es-MX"/>
        </w:rPr>
        <w:t xml:space="preserve"> </w:t>
      </w:r>
      <w:r w:rsidR="004F65F7">
        <w:rPr>
          <w:rFonts w:ascii="Montserrat" w:hAnsi="Montserrat" w:cs="Arial"/>
          <w:sz w:val="21"/>
          <w:szCs w:val="21"/>
          <w:lang w:val="es-MX"/>
        </w:rPr>
        <w:t>especificando</w:t>
      </w:r>
      <w:r w:rsidR="00A25DF8" w:rsidRPr="002D5C00">
        <w:rPr>
          <w:rFonts w:ascii="Montserrat" w:hAnsi="Montserrat" w:cs="Arial"/>
          <w:sz w:val="21"/>
          <w:szCs w:val="21"/>
          <w:lang w:val="es-MX"/>
        </w:rPr>
        <w:t xml:space="preserve"> en la carátula</w:t>
      </w:r>
      <w:r w:rsidR="003F3CA9" w:rsidRPr="002D5C00">
        <w:rPr>
          <w:rFonts w:ascii="Montserrat" w:hAnsi="Montserrat" w:cs="Arial"/>
          <w:sz w:val="21"/>
          <w:szCs w:val="21"/>
          <w:lang w:val="es-MX"/>
        </w:rPr>
        <w:t xml:space="preserve"> </w:t>
      </w:r>
      <w:r w:rsidR="00A25DF8" w:rsidRPr="002D5C00">
        <w:rPr>
          <w:rFonts w:ascii="Montserrat" w:hAnsi="Montserrat" w:cs="Arial"/>
          <w:sz w:val="21"/>
          <w:szCs w:val="21"/>
          <w:lang w:val="es-MX"/>
        </w:rPr>
        <w:t>lo</w:t>
      </w:r>
      <w:r w:rsidR="004F65F7">
        <w:rPr>
          <w:rFonts w:ascii="Montserrat" w:hAnsi="Montserrat" w:cs="Arial"/>
          <w:sz w:val="21"/>
          <w:szCs w:val="21"/>
          <w:lang w:val="es-MX"/>
        </w:rPr>
        <w:t>s datos de la consulta</w:t>
      </w:r>
      <w:r w:rsidR="00A25DF8" w:rsidRPr="002D5C00">
        <w:rPr>
          <w:rFonts w:ascii="Montserrat" w:hAnsi="Montserrat" w:cs="Arial"/>
          <w:sz w:val="21"/>
          <w:szCs w:val="21"/>
          <w:lang w:val="es-MX"/>
        </w:rPr>
        <w:t xml:space="preserve"> </w:t>
      </w:r>
      <w:r w:rsidR="003F3CA9" w:rsidRPr="002D5C00">
        <w:rPr>
          <w:rFonts w:ascii="Montserrat" w:hAnsi="Montserrat" w:cs="Arial"/>
          <w:sz w:val="21"/>
          <w:szCs w:val="21"/>
          <w:lang w:val="es-MX"/>
        </w:rPr>
        <w:t xml:space="preserve">o colocando una </w:t>
      </w:r>
      <w:r w:rsidRPr="002D5C00">
        <w:rPr>
          <w:rFonts w:ascii="Montserrat" w:hAnsi="Montserrat" w:cs="Arial"/>
          <w:sz w:val="21"/>
          <w:szCs w:val="21"/>
          <w:lang w:val="es-MX"/>
        </w:rPr>
        <w:t xml:space="preserve">etiqueta (ANEXO </w:t>
      </w:r>
      <w:r w:rsidR="00FE53CC" w:rsidRPr="002D5C00">
        <w:rPr>
          <w:rFonts w:ascii="Montserrat" w:hAnsi="Montserrat" w:cs="Arial"/>
          <w:sz w:val="21"/>
          <w:szCs w:val="21"/>
          <w:lang w:val="es-MX"/>
        </w:rPr>
        <w:t>7</w:t>
      </w:r>
      <w:r w:rsidRPr="002D5C00">
        <w:rPr>
          <w:rFonts w:ascii="Montserrat" w:hAnsi="Montserrat" w:cs="Arial"/>
          <w:sz w:val="21"/>
          <w:szCs w:val="21"/>
          <w:lang w:val="es-MX"/>
        </w:rPr>
        <w:t xml:space="preserve">), </w:t>
      </w:r>
      <w:r w:rsidR="00631A4B" w:rsidRPr="002D5C00">
        <w:rPr>
          <w:rFonts w:ascii="Montserrat" w:hAnsi="Montserrat" w:cs="Arial"/>
          <w:sz w:val="21"/>
          <w:szCs w:val="21"/>
          <w:lang w:val="es-MX"/>
        </w:rPr>
        <w:t>ya que</w:t>
      </w:r>
      <w:r w:rsidR="00301676" w:rsidRPr="002D5C00">
        <w:rPr>
          <w:rFonts w:ascii="Montserrat" w:hAnsi="Montserrat" w:cs="Arial"/>
          <w:sz w:val="21"/>
          <w:szCs w:val="21"/>
          <w:lang w:val="es-MX"/>
        </w:rPr>
        <w:t>,</w:t>
      </w:r>
      <w:r w:rsidRPr="002D5C00">
        <w:rPr>
          <w:rFonts w:ascii="Montserrat" w:hAnsi="Montserrat" w:cs="Arial"/>
          <w:sz w:val="21"/>
          <w:szCs w:val="21"/>
          <w:lang w:val="es-MX"/>
        </w:rPr>
        <w:t xml:space="preserve"> por normatividad, estos expedientes </w:t>
      </w:r>
      <w:r w:rsidR="00356B08" w:rsidRPr="002D5C00">
        <w:rPr>
          <w:rFonts w:ascii="Montserrat" w:hAnsi="Montserrat" w:cs="Arial"/>
          <w:sz w:val="21"/>
          <w:szCs w:val="21"/>
          <w:lang w:val="es-MX"/>
        </w:rPr>
        <w:t>ser</w:t>
      </w:r>
      <w:r w:rsidR="00897670">
        <w:rPr>
          <w:rFonts w:ascii="Montserrat" w:hAnsi="Montserrat" w:cs="Arial"/>
          <w:sz w:val="21"/>
          <w:szCs w:val="21"/>
          <w:lang w:val="es-MX"/>
        </w:rPr>
        <w:t>án</w:t>
      </w:r>
      <w:r w:rsidR="00356B08" w:rsidRPr="002D5C00">
        <w:rPr>
          <w:rFonts w:ascii="Montserrat" w:hAnsi="Montserrat" w:cs="Arial"/>
          <w:sz w:val="21"/>
          <w:szCs w:val="21"/>
          <w:lang w:val="es-MX"/>
        </w:rPr>
        <w:t xml:space="preserve"> </w:t>
      </w:r>
      <w:r w:rsidRPr="002D5C00">
        <w:rPr>
          <w:rFonts w:ascii="Montserrat" w:hAnsi="Montserrat" w:cs="Arial"/>
          <w:sz w:val="21"/>
          <w:szCs w:val="21"/>
          <w:lang w:val="es-MX"/>
        </w:rPr>
        <w:t>resguarda</w:t>
      </w:r>
      <w:r w:rsidR="00356B08" w:rsidRPr="002D5C00">
        <w:rPr>
          <w:rFonts w:ascii="Montserrat" w:hAnsi="Montserrat" w:cs="Arial"/>
          <w:sz w:val="21"/>
          <w:szCs w:val="21"/>
          <w:lang w:val="es-MX"/>
        </w:rPr>
        <w:t xml:space="preserve">dos </w:t>
      </w:r>
      <w:r w:rsidR="003F3CA9" w:rsidRPr="002D5C00">
        <w:rPr>
          <w:rFonts w:ascii="Montserrat" w:hAnsi="Montserrat" w:cs="Arial"/>
          <w:sz w:val="21"/>
          <w:szCs w:val="21"/>
          <w:lang w:val="es-MX"/>
        </w:rPr>
        <w:t xml:space="preserve">en el Archivo de Concentración </w:t>
      </w:r>
      <w:r w:rsidR="00A25DF8" w:rsidRPr="002D5C00">
        <w:rPr>
          <w:rFonts w:ascii="Montserrat" w:hAnsi="Montserrat" w:cs="Arial"/>
          <w:sz w:val="21"/>
          <w:szCs w:val="21"/>
          <w:lang w:val="es-MX"/>
        </w:rPr>
        <w:t xml:space="preserve">por un plazo </w:t>
      </w:r>
      <w:r w:rsidR="00356B08" w:rsidRPr="002D5C00">
        <w:rPr>
          <w:rFonts w:ascii="Montserrat" w:hAnsi="Montserrat" w:cs="Arial"/>
          <w:sz w:val="21"/>
          <w:szCs w:val="21"/>
          <w:lang w:val="es-MX"/>
        </w:rPr>
        <w:t xml:space="preserve">adicional </w:t>
      </w:r>
      <w:r w:rsidR="00A52806" w:rsidRPr="002D5C00">
        <w:rPr>
          <w:rFonts w:ascii="Montserrat" w:hAnsi="Montserrat" w:cs="Arial"/>
          <w:sz w:val="21"/>
          <w:szCs w:val="21"/>
          <w:lang w:val="es-MX"/>
        </w:rPr>
        <w:t>a</w:t>
      </w:r>
      <w:r w:rsidR="00356B08" w:rsidRPr="002D5C00">
        <w:rPr>
          <w:rFonts w:ascii="Montserrat" w:hAnsi="Montserrat" w:cs="Arial"/>
          <w:sz w:val="21"/>
          <w:szCs w:val="21"/>
          <w:lang w:val="es-MX"/>
        </w:rPr>
        <w:t>l establecido</w:t>
      </w:r>
      <w:r w:rsidR="00A52806" w:rsidRPr="002D5C00">
        <w:rPr>
          <w:rFonts w:ascii="Montserrat" w:hAnsi="Montserrat" w:cs="Arial"/>
          <w:sz w:val="21"/>
          <w:szCs w:val="21"/>
          <w:lang w:val="es-MX"/>
        </w:rPr>
        <w:t xml:space="preserve"> en el Catálogo de Disposición Documental</w:t>
      </w:r>
      <w:r w:rsidR="00301676" w:rsidRPr="002D5C00">
        <w:rPr>
          <w:rFonts w:ascii="Montserrat" w:hAnsi="Montserrat" w:cs="Arial"/>
          <w:sz w:val="21"/>
          <w:szCs w:val="21"/>
          <w:lang w:val="es-MX"/>
        </w:rPr>
        <w:t>, de acuerdo a lo señalado en el Décimo octavo de los Lineamientos generales para la organización y conservación de los archivos del Poder Ejecutivo Federal.</w:t>
      </w:r>
    </w:p>
    <w:p w14:paraId="2BB1589C" w14:textId="77777777" w:rsidR="00EF26B7" w:rsidRPr="002D5C00" w:rsidRDefault="00EF26B7" w:rsidP="00CF1246">
      <w:pPr>
        <w:contextualSpacing/>
        <w:jc w:val="both"/>
        <w:rPr>
          <w:rFonts w:ascii="Montserrat" w:hAnsi="Montserrat" w:cs="Arial"/>
          <w:sz w:val="21"/>
          <w:szCs w:val="21"/>
          <w:lang w:val="es-MX"/>
        </w:rPr>
      </w:pPr>
    </w:p>
    <w:p w14:paraId="1FA63AFB" w14:textId="1835BECE" w:rsidR="00ED1DE0" w:rsidRDefault="00F4444A" w:rsidP="00B504B5">
      <w:pPr>
        <w:pStyle w:val="Ttulo1"/>
        <w:spacing w:line="259" w:lineRule="auto"/>
        <w:ind w:firstLine="0"/>
        <w:rPr>
          <w:color w:val="auto"/>
          <w:sz w:val="21"/>
          <w:szCs w:val="21"/>
        </w:rPr>
      </w:pPr>
      <w:bookmarkStart w:id="131" w:name="_Toc105083003"/>
      <w:bookmarkStart w:id="132" w:name="_Toc105674399"/>
      <w:bookmarkStart w:id="133" w:name="_Toc106271120"/>
      <w:r w:rsidRPr="002D5C00">
        <w:rPr>
          <w:color w:val="auto"/>
          <w:sz w:val="21"/>
          <w:szCs w:val="21"/>
        </w:rPr>
        <w:t>ARCHIVO DE CONCENTRACIÓN</w:t>
      </w:r>
      <w:bookmarkStart w:id="134" w:name="_Toc104806641"/>
      <w:bookmarkStart w:id="135" w:name="_Toc104806928"/>
      <w:bookmarkStart w:id="136" w:name="_Toc104806993"/>
      <w:bookmarkStart w:id="137" w:name="_Toc104807527"/>
      <w:bookmarkStart w:id="138" w:name="_Toc104806642"/>
      <w:bookmarkStart w:id="139" w:name="_Toc104806929"/>
      <w:bookmarkStart w:id="140" w:name="_Toc104806994"/>
      <w:bookmarkStart w:id="141" w:name="_Toc104807528"/>
      <w:bookmarkStart w:id="142" w:name="_Toc104806643"/>
      <w:bookmarkStart w:id="143" w:name="_Toc104806930"/>
      <w:bookmarkStart w:id="144" w:name="_Toc104806995"/>
      <w:bookmarkStart w:id="145" w:name="_Toc104807529"/>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14:paraId="60E5A7E5" w14:textId="77777777" w:rsidR="00B504B5" w:rsidRPr="00B504B5" w:rsidRDefault="00B504B5" w:rsidP="00B504B5">
      <w:pPr>
        <w:rPr>
          <w:rFonts w:ascii="Montserrat" w:hAnsi="Montserrat" w:cs="Arial"/>
          <w:sz w:val="21"/>
          <w:szCs w:val="21"/>
          <w:lang w:val="es-MX"/>
        </w:rPr>
      </w:pPr>
    </w:p>
    <w:p w14:paraId="57AB4794" w14:textId="44830873" w:rsidR="00F4444A" w:rsidRPr="002D5C00" w:rsidRDefault="00192911" w:rsidP="0017418E">
      <w:pPr>
        <w:pStyle w:val="Ttulo2"/>
        <w:numPr>
          <w:ilvl w:val="0"/>
          <w:numId w:val="0"/>
        </w:numPr>
        <w:spacing w:after="160" w:line="259" w:lineRule="auto"/>
        <w:ind w:left="709"/>
        <w:rPr>
          <w:sz w:val="21"/>
          <w:szCs w:val="21"/>
        </w:rPr>
      </w:pPr>
      <w:bookmarkStart w:id="146" w:name="_Toc104819049"/>
      <w:bookmarkStart w:id="147" w:name="_Toc104819196"/>
      <w:bookmarkStart w:id="148" w:name="_Toc104982009"/>
      <w:bookmarkStart w:id="149" w:name="_Toc104982391"/>
      <w:bookmarkStart w:id="150" w:name="_Toc104982449"/>
      <w:bookmarkStart w:id="151" w:name="_Toc104982500"/>
      <w:bookmarkStart w:id="152" w:name="_Toc104982551"/>
      <w:bookmarkStart w:id="153" w:name="_Toc104982607"/>
      <w:bookmarkStart w:id="154" w:name="_Toc104982671"/>
      <w:bookmarkStart w:id="155" w:name="_Toc104982723"/>
      <w:bookmarkStart w:id="156" w:name="_Toc104982795"/>
      <w:bookmarkStart w:id="157" w:name="_Toc104982844"/>
      <w:bookmarkStart w:id="158" w:name="_Toc104982915"/>
      <w:bookmarkStart w:id="159" w:name="_Toc104819050"/>
      <w:bookmarkStart w:id="160" w:name="_Toc104819197"/>
      <w:bookmarkStart w:id="161" w:name="_Toc104982010"/>
      <w:bookmarkStart w:id="162" w:name="_Toc104982392"/>
      <w:bookmarkStart w:id="163" w:name="_Toc104982450"/>
      <w:bookmarkStart w:id="164" w:name="_Toc104982501"/>
      <w:bookmarkStart w:id="165" w:name="_Toc104982552"/>
      <w:bookmarkStart w:id="166" w:name="_Toc104982608"/>
      <w:bookmarkStart w:id="167" w:name="_Toc104982672"/>
      <w:bookmarkStart w:id="168" w:name="_Toc104982724"/>
      <w:bookmarkStart w:id="169" w:name="_Toc104982796"/>
      <w:bookmarkStart w:id="170" w:name="_Toc104982845"/>
      <w:bookmarkStart w:id="171" w:name="_Toc104982916"/>
      <w:bookmarkStart w:id="172" w:name="_Toc104819051"/>
      <w:bookmarkStart w:id="173" w:name="_Toc104819198"/>
      <w:bookmarkStart w:id="174" w:name="_Toc104982011"/>
      <w:bookmarkStart w:id="175" w:name="_Toc104982393"/>
      <w:bookmarkStart w:id="176" w:name="_Toc104982451"/>
      <w:bookmarkStart w:id="177" w:name="_Toc104982502"/>
      <w:bookmarkStart w:id="178" w:name="_Toc104982553"/>
      <w:bookmarkStart w:id="179" w:name="_Toc104982609"/>
      <w:bookmarkStart w:id="180" w:name="_Toc104982673"/>
      <w:bookmarkStart w:id="181" w:name="_Toc104982725"/>
      <w:bookmarkStart w:id="182" w:name="_Toc104982797"/>
      <w:bookmarkStart w:id="183" w:name="_Toc104982846"/>
      <w:bookmarkStart w:id="184" w:name="_Toc104982917"/>
      <w:bookmarkStart w:id="185" w:name="_Toc105083004"/>
      <w:bookmarkStart w:id="186" w:name="_Toc105674400"/>
      <w:bookmarkStart w:id="187" w:name="_Toc106271121"/>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r w:rsidRPr="002D5C00">
        <w:rPr>
          <w:sz w:val="21"/>
          <w:szCs w:val="21"/>
        </w:rPr>
        <w:t xml:space="preserve">9.1. </w:t>
      </w:r>
      <w:r w:rsidR="00F4444A" w:rsidRPr="002D5C00">
        <w:rPr>
          <w:sz w:val="21"/>
          <w:szCs w:val="21"/>
        </w:rPr>
        <w:t>Resguardo de información</w:t>
      </w:r>
      <w:bookmarkEnd w:id="185"/>
      <w:bookmarkEnd w:id="186"/>
      <w:bookmarkEnd w:id="187"/>
    </w:p>
    <w:p w14:paraId="60E5ECD4" w14:textId="673CCDA1" w:rsidR="00F4444A" w:rsidRPr="002D5C00" w:rsidRDefault="00F4444A" w:rsidP="00CF1246">
      <w:pPr>
        <w:contextualSpacing/>
        <w:jc w:val="both"/>
        <w:rPr>
          <w:rFonts w:ascii="Montserrat" w:hAnsi="Montserrat" w:cs="Arial"/>
          <w:bCs/>
          <w:sz w:val="21"/>
          <w:szCs w:val="21"/>
          <w:lang w:val="es-MX"/>
        </w:rPr>
      </w:pPr>
      <w:r w:rsidRPr="002D5C00">
        <w:rPr>
          <w:rFonts w:ascii="Montserrat" w:hAnsi="Montserrat" w:cs="Arial"/>
          <w:bCs/>
          <w:sz w:val="21"/>
          <w:szCs w:val="21"/>
          <w:lang w:val="es-MX"/>
        </w:rPr>
        <w:t xml:space="preserve">Los expedientes transferidos al Archivo de Concentración </w:t>
      </w:r>
      <w:r w:rsidR="008B699E" w:rsidRPr="002D5C00">
        <w:rPr>
          <w:rFonts w:ascii="Montserrat" w:hAnsi="Montserrat" w:cs="Arial"/>
          <w:bCs/>
          <w:sz w:val="21"/>
          <w:szCs w:val="21"/>
          <w:lang w:val="es-MX"/>
        </w:rPr>
        <w:t>permanecerán bajo resguardo del personal asignado, mismo</w:t>
      </w:r>
      <w:r w:rsidR="00A95936">
        <w:rPr>
          <w:rFonts w:ascii="Montserrat" w:hAnsi="Montserrat" w:cs="Arial"/>
          <w:bCs/>
          <w:sz w:val="21"/>
          <w:szCs w:val="21"/>
          <w:lang w:val="es-MX"/>
        </w:rPr>
        <w:t>s</w:t>
      </w:r>
      <w:r w:rsidR="008B699E" w:rsidRPr="002D5C00">
        <w:rPr>
          <w:rFonts w:ascii="Montserrat" w:hAnsi="Montserrat" w:cs="Arial"/>
          <w:bCs/>
          <w:sz w:val="21"/>
          <w:szCs w:val="21"/>
          <w:lang w:val="es-MX"/>
        </w:rPr>
        <w:t xml:space="preserve"> que </w:t>
      </w:r>
      <w:r w:rsidR="0038258E">
        <w:rPr>
          <w:rFonts w:ascii="Montserrat" w:hAnsi="Montserrat" w:cs="Arial"/>
          <w:bCs/>
          <w:sz w:val="21"/>
          <w:szCs w:val="21"/>
          <w:lang w:val="es-MX"/>
        </w:rPr>
        <w:t xml:space="preserve">se </w:t>
      </w:r>
      <w:r w:rsidR="008B699E" w:rsidRPr="002D5C00">
        <w:rPr>
          <w:rFonts w:ascii="Montserrat" w:hAnsi="Montserrat" w:cs="Arial"/>
          <w:bCs/>
          <w:sz w:val="21"/>
          <w:szCs w:val="21"/>
          <w:lang w:val="es-MX"/>
        </w:rPr>
        <w:t>pondrá</w:t>
      </w:r>
      <w:r w:rsidR="0038258E">
        <w:rPr>
          <w:rFonts w:ascii="Montserrat" w:hAnsi="Montserrat" w:cs="Arial"/>
          <w:bCs/>
          <w:sz w:val="21"/>
          <w:szCs w:val="21"/>
          <w:lang w:val="es-MX"/>
        </w:rPr>
        <w:t>n</w:t>
      </w:r>
      <w:r w:rsidR="008B699E" w:rsidRPr="002D5C00">
        <w:rPr>
          <w:rFonts w:ascii="Montserrat" w:hAnsi="Montserrat" w:cs="Arial"/>
          <w:bCs/>
          <w:sz w:val="21"/>
          <w:szCs w:val="21"/>
          <w:lang w:val="es-MX"/>
        </w:rPr>
        <w:t xml:space="preserve"> a disposición del área productora </w:t>
      </w:r>
      <w:r w:rsidRPr="002D5C00">
        <w:rPr>
          <w:rFonts w:ascii="Montserrat" w:hAnsi="Montserrat" w:cs="Arial"/>
          <w:bCs/>
          <w:sz w:val="21"/>
          <w:szCs w:val="21"/>
          <w:lang w:val="es-MX"/>
        </w:rPr>
        <w:t>para su consulta.</w:t>
      </w:r>
    </w:p>
    <w:p w14:paraId="4EA80B20" w14:textId="77777777" w:rsidR="00221071" w:rsidRPr="002D5C00" w:rsidRDefault="00221071" w:rsidP="00CF1246">
      <w:pPr>
        <w:contextualSpacing/>
        <w:jc w:val="both"/>
        <w:rPr>
          <w:rFonts w:ascii="Montserrat" w:hAnsi="Montserrat" w:cs="Arial"/>
          <w:bCs/>
          <w:sz w:val="21"/>
          <w:szCs w:val="21"/>
          <w:lang w:val="es-MX"/>
        </w:rPr>
      </w:pPr>
    </w:p>
    <w:p w14:paraId="6FBB68B7" w14:textId="1FBF9D46" w:rsidR="00F4444A" w:rsidRPr="002D5C00" w:rsidRDefault="00A36DC0" w:rsidP="00CF1246">
      <w:pPr>
        <w:contextualSpacing/>
        <w:jc w:val="both"/>
        <w:rPr>
          <w:rFonts w:ascii="Montserrat" w:hAnsi="Montserrat" w:cs="Arial"/>
          <w:bCs/>
          <w:sz w:val="21"/>
          <w:szCs w:val="21"/>
          <w:lang w:val="es-MX"/>
        </w:rPr>
      </w:pPr>
      <w:r w:rsidRPr="002D5C00">
        <w:rPr>
          <w:rFonts w:ascii="Montserrat" w:hAnsi="Montserrat" w:cs="Arial"/>
          <w:bCs/>
          <w:sz w:val="21"/>
          <w:szCs w:val="21"/>
          <w:lang w:val="es-MX"/>
        </w:rPr>
        <w:t>L</w:t>
      </w:r>
      <w:r w:rsidR="00F4444A" w:rsidRPr="002D5C00">
        <w:rPr>
          <w:rFonts w:ascii="Montserrat" w:hAnsi="Montserrat" w:cs="Arial"/>
          <w:bCs/>
          <w:sz w:val="21"/>
          <w:szCs w:val="21"/>
          <w:lang w:val="es-MX"/>
        </w:rPr>
        <w:t xml:space="preserve">a descripción </w:t>
      </w:r>
      <w:r w:rsidRPr="002D5C00">
        <w:rPr>
          <w:rFonts w:ascii="Montserrat" w:hAnsi="Montserrat" w:cs="Arial"/>
          <w:bCs/>
          <w:sz w:val="21"/>
          <w:szCs w:val="21"/>
          <w:lang w:val="es-MX"/>
        </w:rPr>
        <w:t xml:space="preserve">y contenido </w:t>
      </w:r>
      <w:r w:rsidR="00F4444A" w:rsidRPr="002D5C00">
        <w:rPr>
          <w:rFonts w:ascii="Montserrat" w:hAnsi="Montserrat" w:cs="Arial"/>
          <w:bCs/>
          <w:sz w:val="21"/>
          <w:szCs w:val="21"/>
          <w:lang w:val="es-MX"/>
        </w:rPr>
        <w:t xml:space="preserve">de los expedientes enviados al Archivo de </w:t>
      </w:r>
      <w:r w:rsidR="006D3E2F" w:rsidRPr="002D5C00">
        <w:rPr>
          <w:rFonts w:ascii="Montserrat" w:hAnsi="Montserrat" w:cs="Arial"/>
          <w:bCs/>
          <w:sz w:val="21"/>
          <w:szCs w:val="21"/>
          <w:lang w:val="es-MX"/>
        </w:rPr>
        <w:t>Concentración</w:t>
      </w:r>
      <w:r w:rsidRPr="002D5C00">
        <w:rPr>
          <w:rFonts w:ascii="Montserrat" w:hAnsi="Montserrat" w:cs="Arial"/>
          <w:bCs/>
          <w:sz w:val="21"/>
          <w:szCs w:val="21"/>
          <w:lang w:val="es-MX"/>
        </w:rPr>
        <w:t xml:space="preserve"> son responsabilidad de la unidad administrativa productora de la información</w:t>
      </w:r>
      <w:r w:rsidR="00BC767D" w:rsidRPr="002D5C00">
        <w:rPr>
          <w:rFonts w:ascii="Montserrat" w:hAnsi="Montserrat" w:cs="Arial"/>
          <w:bCs/>
          <w:sz w:val="21"/>
          <w:szCs w:val="21"/>
          <w:lang w:val="es-MX"/>
        </w:rPr>
        <w:t>.</w:t>
      </w:r>
    </w:p>
    <w:p w14:paraId="15014752" w14:textId="77777777" w:rsidR="00221071" w:rsidRPr="002D5C00" w:rsidRDefault="00221071" w:rsidP="00CF1246">
      <w:pPr>
        <w:contextualSpacing/>
        <w:jc w:val="both"/>
        <w:rPr>
          <w:rFonts w:ascii="Montserrat" w:hAnsi="Montserrat" w:cs="Arial"/>
          <w:bCs/>
          <w:sz w:val="21"/>
          <w:szCs w:val="21"/>
          <w:lang w:val="es-MX"/>
        </w:rPr>
      </w:pPr>
    </w:p>
    <w:p w14:paraId="6C7AEF42" w14:textId="79FE8741" w:rsidR="00F4444A" w:rsidRPr="002D5C00" w:rsidRDefault="00192911" w:rsidP="00CF1246">
      <w:pPr>
        <w:pStyle w:val="Ttulo2"/>
        <w:numPr>
          <w:ilvl w:val="0"/>
          <w:numId w:val="0"/>
        </w:numPr>
        <w:spacing w:after="160" w:line="259" w:lineRule="auto"/>
        <w:ind w:left="709"/>
        <w:contextualSpacing/>
        <w:rPr>
          <w:caps/>
          <w:sz w:val="21"/>
          <w:szCs w:val="21"/>
        </w:rPr>
      </w:pPr>
      <w:bookmarkStart w:id="188" w:name="_Toc105083005"/>
      <w:bookmarkStart w:id="189" w:name="_Toc105674401"/>
      <w:bookmarkStart w:id="190" w:name="_Toc106271122"/>
      <w:r w:rsidRPr="002D5C00">
        <w:rPr>
          <w:sz w:val="21"/>
          <w:szCs w:val="21"/>
        </w:rPr>
        <w:t xml:space="preserve">9.2. </w:t>
      </w:r>
      <w:r w:rsidR="00F4444A" w:rsidRPr="002D5C00">
        <w:rPr>
          <w:sz w:val="21"/>
          <w:szCs w:val="21"/>
        </w:rPr>
        <w:t>Préstamo de expedientes que se encuentren en el archivo de concentración</w:t>
      </w:r>
      <w:bookmarkEnd w:id="188"/>
      <w:bookmarkEnd w:id="189"/>
      <w:bookmarkEnd w:id="190"/>
    </w:p>
    <w:p w14:paraId="4339A5A5" w14:textId="34F9520B" w:rsidR="00F4444A" w:rsidRDefault="00F4444A" w:rsidP="00CF1246">
      <w:pPr>
        <w:tabs>
          <w:tab w:val="left" w:pos="709"/>
        </w:tabs>
        <w:contextualSpacing/>
        <w:mirrorIndents/>
        <w:jc w:val="both"/>
        <w:rPr>
          <w:rFonts w:ascii="Montserrat" w:hAnsi="Montserrat" w:cs="Arial"/>
          <w:bCs/>
          <w:sz w:val="21"/>
          <w:szCs w:val="21"/>
          <w:lang w:val="es-MX"/>
        </w:rPr>
      </w:pPr>
      <w:r w:rsidRPr="002D5C00">
        <w:rPr>
          <w:rFonts w:ascii="Montserrat" w:hAnsi="Montserrat" w:cs="Arial"/>
          <w:bCs/>
          <w:sz w:val="21"/>
          <w:szCs w:val="21"/>
          <w:lang w:val="es-MX"/>
        </w:rPr>
        <w:t>El servicio de consulta de expedientes podrá brindarse tanto en las instalaciones del Archivo de Concentración, como fuera de</w:t>
      </w:r>
      <w:r w:rsidR="009103D2" w:rsidRPr="002D5C00">
        <w:rPr>
          <w:rFonts w:ascii="Montserrat" w:hAnsi="Montserrat" w:cs="Arial"/>
          <w:bCs/>
          <w:sz w:val="21"/>
          <w:szCs w:val="21"/>
          <w:lang w:val="es-MX"/>
        </w:rPr>
        <w:t xml:space="preserve"> </w:t>
      </w:r>
      <w:r w:rsidR="002A4D43">
        <w:rPr>
          <w:rFonts w:ascii="Montserrat" w:hAnsi="Montserrat" w:cs="Arial"/>
          <w:bCs/>
          <w:sz w:val="21"/>
          <w:szCs w:val="21"/>
          <w:lang w:val="es-MX"/>
        </w:rPr>
        <w:t>é</w:t>
      </w:r>
      <w:r w:rsidR="009103D2" w:rsidRPr="002D5C00">
        <w:rPr>
          <w:rFonts w:ascii="Montserrat" w:hAnsi="Montserrat" w:cs="Arial"/>
          <w:bCs/>
          <w:sz w:val="21"/>
          <w:szCs w:val="21"/>
          <w:lang w:val="es-MX"/>
        </w:rPr>
        <w:t>ste</w:t>
      </w:r>
      <w:r w:rsidRPr="002D5C00">
        <w:rPr>
          <w:rFonts w:ascii="Montserrat" w:hAnsi="Montserrat" w:cs="Arial"/>
          <w:bCs/>
          <w:sz w:val="21"/>
          <w:szCs w:val="21"/>
          <w:lang w:val="es-MX"/>
        </w:rPr>
        <w:t>, previa solicitud del personal autorizado que lo requiera.</w:t>
      </w:r>
    </w:p>
    <w:p w14:paraId="51AD3A72" w14:textId="77777777" w:rsidR="003B78DB" w:rsidRDefault="003B78DB" w:rsidP="00CF1246">
      <w:pPr>
        <w:tabs>
          <w:tab w:val="left" w:pos="709"/>
        </w:tabs>
        <w:contextualSpacing/>
        <w:mirrorIndents/>
        <w:jc w:val="both"/>
        <w:rPr>
          <w:rFonts w:ascii="Montserrat" w:hAnsi="Montserrat" w:cs="Arial"/>
          <w:bCs/>
          <w:sz w:val="21"/>
          <w:szCs w:val="21"/>
          <w:lang w:val="es-MX"/>
        </w:rPr>
      </w:pPr>
    </w:p>
    <w:p w14:paraId="5FD818DD" w14:textId="024A9288" w:rsidR="00BF59AC" w:rsidRDefault="00F4444A" w:rsidP="00CF1246">
      <w:pPr>
        <w:tabs>
          <w:tab w:val="left" w:pos="709"/>
        </w:tabs>
        <w:contextualSpacing/>
        <w:mirrorIndents/>
        <w:jc w:val="both"/>
        <w:rPr>
          <w:rFonts w:ascii="Montserrat" w:hAnsi="Montserrat" w:cs="Arial"/>
          <w:bCs/>
          <w:sz w:val="21"/>
          <w:szCs w:val="21"/>
          <w:lang w:val="es-MX"/>
        </w:rPr>
      </w:pPr>
      <w:r w:rsidRPr="002D5C00">
        <w:rPr>
          <w:rFonts w:ascii="Montserrat" w:hAnsi="Montserrat" w:cs="Arial"/>
          <w:bCs/>
          <w:sz w:val="21"/>
          <w:szCs w:val="21"/>
          <w:lang w:val="es-MX"/>
        </w:rPr>
        <w:t xml:space="preserve">El préstamo de expedientes se llevará a cabo a través del </w:t>
      </w:r>
      <w:r w:rsidR="00FA4CFA" w:rsidRPr="002D5C00">
        <w:rPr>
          <w:rFonts w:ascii="Montserrat" w:hAnsi="Montserrat" w:cs="Arial"/>
          <w:bCs/>
          <w:sz w:val="21"/>
          <w:szCs w:val="21"/>
          <w:lang w:val="es-MX"/>
        </w:rPr>
        <w:t>“</w:t>
      </w:r>
      <w:r w:rsidR="00792379" w:rsidRPr="002D5C00">
        <w:rPr>
          <w:rFonts w:ascii="Montserrat" w:hAnsi="Montserrat" w:cs="Arial"/>
          <w:bCs/>
          <w:sz w:val="21"/>
          <w:szCs w:val="21"/>
          <w:lang w:val="es-MX"/>
        </w:rPr>
        <w:t>Vale de Préstamo de Expedientes Semiactivos Bajo Resguardo del Archivo de Concentración</w:t>
      </w:r>
      <w:r w:rsidR="00FA4CFA" w:rsidRPr="002D5C00">
        <w:rPr>
          <w:rFonts w:ascii="Montserrat" w:hAnsi="Montserrat" w:cs="Arial"/>
          <w:bCs/>
          <w:sz w:val="21"/>
          <w:szCs w:val="21"/>
          <w:lang w:val="es-MX"/>
        </w:rPr>
        <w:t xml:space="preserve">” </w:t>
      </w:r>
      <w:r w:rsidRPr="002D5C00">
        <w:rPr>
          <w:rFonts w:ascii="Montserrat" w:hAnsi="Montserrat" w:cs="Arial"/>
          <w:bCs/>
          <w:sz w:val="21"/>
          <w:szCs w:val="21"/>
          <w:lang w:val="es-MX"/>
        </w:rPr>
        <w:t xml:space="preserve">(ANEXO </w:t>
      </w:r>
      <w:r w:rsidR="00FE53CC" w:rsidRPr="002D5C00">
        <w:rPr>
          <w:rFonts w:ascii="Montserrat" w:hAnsi="Montserrat" w:cs="Arial"/>
          <w:bCs/>
          <w:sz w:val="21"/>
          <w:szCs w:val="21"/>
          <w:lang w:val="es-MX"/>
        </w:rPr>
        <w:t>8</w:t>
      </w:r>
      <w:r w:rsidRPr="002D5C00">
        <w:rPr>
          <w:rFonts w:ascii="Montserrat" w:hAnsi="Montserrat" w:cs="Arial"/>
          <w:bCs/>
          <w:sz w:val="21"/>
          <w:szCs w:val="21"/>
          <w:lang w:val="es-MX"/>
        </w:rPr>
        <w:t>)</w:t>
      </w:r>
      <w:r w:rsidR="00EF6885" w:rsidRPr="002D5C00">
        <w:rPr>
          <w:rFonts w:ascii="Montserrat" w:hAnsi="Montserrat" w:cs="Arial"/>
          <w:bCs/>
          <w:sz w:val="21"/>
          <w:szCs w:val="21"/>
          <w:lang w:val="es-MX"/>
        </w:rPr>
        <w:t>,</w:t>
      </w:r>
      <w:r w:rsidR="00A36DC0" w:rsidRPr="002D5C00">
        <w:rPr>
          <w:rFonts w:ascii="Montserrat" w:hAnsi="Montserrat" w:cs="Arial"/>
          <w:bCs/>
          <w:sz w:val="21"/>
          <w:szCs w:val="21"/>
          <w:lang w:val="es-MX"/>
        </w:rPr>
        <w:t xml:space="preserve"> de la siguiente forma:</w:t>
      </w:r>
    </w:p>
    <w:p w14:paraId="01E4155F" w14:textId="77777777" w:rsidR="00BF59AC" w:rsidRPr="002D5C00" w:rsidRDefault="00BF59AC" w:rsidP="003002B1">
      <w:pPr>
        <w:tabs>
          <w:tab w:val="left" w:pos="709"/>
        </w:tabs>
        <w:spacing w:after="0"/>
        <w:mirrorIndents/>
        <w:jc w:val="both"/>
        <w:rPr>
          <w:rFonts w:ascii="Montserrat" w:hAnsi="Montserrat" w:cs="Arial"/>
          <w:bCs/>
          <w:sz w:val="21"/>
          <w:szCs w:val="21"/>
          <w:lang w:val="es-MX"/>
        </w:rPr>
      </w:pPr>
    </w:p>
    <w:p w14:paraId="32F83B8D" w14:textId="1B13B153" w:rsidR="000C06B3" w:rsidRPr="002D5C00" w:rsidRDefault="00F4444A" w:rsidP="003B78DB">
      <w:pPr>
        <w:pStyle w:val="Prrafodelista"/>
        <w:numPr>
          <w:ilvl w:val="0"/>
          <w:numId w:val="28"/>
        </w:numPr>
        <w:ind w:left="1134" w:hanging="283"/>
        <w:contextualSpacing w:val="0"/>
        <w:jc w:val="both"/>
        <w:rPr>
          <w:rFonts w:ascii="Montserrat" w:hAnsi="Montserrat"/>
          <w:sz w:val="21"/>
          <w:szCs w:val="21"/>
          <w:lang w:val="es-MX"/>
        </w:rPr>
      </w:pPr>
      <w:r w:rsidRPr="002D5C00">
        <w:rPr>
          <w:rFonts w:ascii="Montserrat" w:hAnsi="Montserrat"/>
          <w:sz w:val="21"/>
          <w:szCs w:val="21"/>
          <w:lang w:val="es-MX"/>
        </w:rPr>
        <w:t xml:space="preserve">El trámite de préstamo de expedientes será realizado por el </w:t>
      </w:r>
      <w:r w:rsidR="006314EE" w:rsidRPr="002D5C00">
        <w:rPr>
          <w:rFonts w:ascii="Montserrat" w:hAnsi="Montserrat"/>
          <w:sz w:val="21"/>
          <w:szCs w:val="21"/>
          <w:lang w:val="es-MX"/>
        </w:rPr>
        <w:t xml:space="preserve">titular </w:t>
      </w:r>
      <w:r w:rsidRPr="002D5C00">
        <w:rPr>
          <w:rFonts w:ascii="Montserrat" w:hAnsi="Montserrat"/>
          <w:sz w:val="21"/>
          <w:szCs w:val="21"/>
          <w:lang w:val="es-MX"/>
        </w:rPr>
        <w:t xml:space="preserve">de la unidad administrativa y/o el </w:t>
      </w:r>
      <w:r w:rsidR="00E13093" w:rsidRPr="002D5C00">
        <w:rPr>
          <w:rFonts w:ascii="Montserrat" w:hAnsi="Montserrat"/>
          <w:sz w:val="21"/>
          <w:szCs w:val="21"/>
          <w:lang w:val="es-MX"/>
        </w:rPr>
        <w:t>responsable</w:t>
      </w:r>
      <w:r w:rsidRPr="002D5C00">
        <w:rPr>
          <w:rFonts w:ascii="Montserrat" w:hAnsi="Montserrat"/>
          <w:sz w:val="21"/>
          <w:szCs w:val="21"/>
          <w:lang w:val="es-MX"/>
        </w:rPr>
        <w:t xml:space="preserve"> del Archivo de Trámite, </w:t>
      </w:r>
      <w:r w:rsidR="00E53C82" w:rsidRPr="002D5C00">
        <w:rPr>
          <w:rFonts w:ascii="Montserrat" w:hAnsi="Montserrat"/>
          <w:sz w:val="21"/>
          <w:szCs w:val="21"/>
          <w:lang w:val="es-MX"/>
        </w:rPr>
        <w:t xml:space="preserve">quien </w:t>
      </w:r>
      <w:r w:rsidR="00897670">
        <w:rPr>
          <w:rFonts w:ascii="Montserrat" w:hAnsi="Montserrat"/>
          <w:sz w:val="21"/>
          <w:szCs w:val="21"/>
          <w:lang w:val="es-MX"/>
        </w:rPr>
        <w:t>se</w:t>
      </w:r>
      <w:r w:rsidRPr="002D5C00">
        <w:rPr>
          <w:rFonts w:ascii="Montserrat" w:hAnsi="Montserrat"/>
          <w:sz w:val="21"/>
          <w:szCs w:val="21"/>
          <w:lang w:val="es-MX"/>
        </w:rPr>
        <w:t xml:space="preserve"> comunicar</w:t>
      </w:r>
      <w:r w:rsidR="00897670">
        <w:rPr>
          <w:rFonts w:ascii="Montserrat" w:hAnsi="Montserrat"/>
          <w:sz w:val="21"/>
          <w:szCs w:val="21"/>
          <w:lang w:val="es-MX"/>
        </w:rPr>
        <w:t>á</w:t>
      </w:r>
      <w:r w:rsidRPr="002D5C00">
        <w:rPr>
          <w:rFonts w:ascii="Montserrat" w:hAnsi="Montserrat"/>
          <w:sz w:val="21"/>
          <w:szCs w:val="21"/>
          <w:lang w:val="es-MX"/>
        </w:rPr>
        <w:t xml:space="preserve"> al Archivo de Concentración para solicitar un número de folio, a fin de ingresar el </w:t>
      </w:r>
      <w:r w:rsidR="007517B7" w:rsidRPr="002D5C00">
        <w:rPr>
          <w:rFonts w:ascii="Montserrat" w:hAnsi="Montserrat"/>
          <w:sz w:val="21"/>
          <w:szCs w:val="21"/>
          <w:lang w:val="es-MX"/>
        </w:rPr>
        <w:t>“</w:t>
      </w:r>
      <w:r w:rsidR="00792379" w:rsidRPr="002D5C00">
        <w:rPr>
          <w:rFonts w:ascii="Montserrat" w:hAnsi="Montserrat"/>
          <w:sz w:val="21"/>
          <w:szCs w:val="21"/>
          <w:lang w:val="es-MX"/>
        </w:rPr>
        <w:t xml:space="preserve">Vale </w:t>
      </w:r>
      <w:r w:rsidR="00792379" w:rsidRPr="002D5C00">
        <w:rPr>
          <w:rFonts w:ascii="Montserrat" w:hAnsi="Montserrat"/>
          <w:sz w:val="21"/>
          <w:szCs w:val="21"/>
          <w:lang w:val="es-MX"/>
        </w:rPr>
        <w:lastRenderedPageBreak/>
        <w:t>de Préstamo de Expedientes Semiactivos Bajo Resguardo del Archivo de Concentración</w:t>
      </w:r>
      <w:r w:rsidR="007517B7" w:rsidRPr="002D5C00">
        <w:rPr>
          <w:rFonts w:ascii="Montserrat" w:hAnsi="Montserrat"/>
          <w:sz w:val="21"/>
          <w:szCs w:val="21"/>
          <w:lang w:val="es-MX"/>
        </w:rPr>
        <w:t>”</w:t>
      </w:r>
      <w:r w:rsidRPr="002D5C00">
        <w:rPr>
          <w:rFonts w:ascii="Montserrat" w:hAnsi="Montserrat"/>
          <w:sz w:val="21"/>
          <w:szCs w:val="21"/>
          <w:lang w:val="es-MX"/>
        </w:rPr>
        <w:t>, debidamente elaborado</w:t>
      </w:r>
      <w:r w:rsidR="00A36DC0" w:rsidRPr="002D5C00">
        <w:rPr>
          <w:rFonts w:ascii="Montserrat" w:hAnsi="Montserrat"/>
          <w:sz w:val="21"/>
          <w:szCs w:val="21"/>
          <w:lang w:val="es-MX"/>
        </w:rPr>
        <w:t>.</w:t>
      </w:r>
      <w:r w:rsidR="00403508" w:rsidRPr="002D5C00">
        <w:rPr>
          <w:rFonts w:ascii="Montserrat" w:hAnsi="Montserrat"/>
          <w:sz w:val="21"/>
          <w:szCs w:val="21"/>
          <w:lang w:val="es-MX"/>
        </w:rPr>
        <w:t xml:space="preserve"> </w:t>
      </w:r>
    </w:p>
    <w:p w14:paraId="66E6D5D8" w14:textId="3680F560" w:rsidR="008878B3" w:rsidRPr="002D5C00" w:rsidRDefault="008878B3" w:rsidP="003B78DB">
      <w:pPr>
        <w:pStyle w:val="Prrafodelista"/>
        <w:ind w:left="1134"/>
        <w:contextualSpacing w:val="0"/>
        <w:jc w:val="both"/>
        <w:rPr>
          <w:rFonts w:ascii="Montserrat" w:hAnsi="Montserrat"/>
          <w:sz w:val="21"/>
          <w:szCs w:val="21"/>
          <w:lang w:val="es-MX"/>
        </w:rPr>
      </w:pPr>
      <w:r w:rsidRPr="002D5C00">
        <w:rPr>
          <w:rFonts w:ascii="Montserrat" w:hAnsi="Montserrat"/>
          <w:sz w:val="21"/>
          <w:szCs w:val="21"/>
          <w:lang w:val="es-MX"/>
        </w:rPr>
        <w:t>Es importante resaltar que, si los expedientes son requeridos para atender una consulta ciudadana, quedar</w:t>
      </w:r>
      <w:r w:rsidR="00897670">
        <w:rPr>
          <w:rFonts w:ascii="Montserrat" w:hAnsi="Montserrat"/>
          <w:sz w:val="21"/>
          <w:szCs w:val="21"/>
          <w:lang w:val="es-MX"/>
        </w:rPr>
        <w:t>á</w:t>
      </w:r>
      <w:r w:rsidRPr="002D5C00">
        <w:rPr>
          <w:rFonts w:ascii="Montserrat" w:hAnsi="Montserrat"/>
          <w:sz w:val="21"/>
          <w:szCs w:val="21"/>
          <w:lang w:val="es-MX"/>
        </w:rPr>
        <w:t xml:space="preserve"> asentado en el </w:t>
      </w:r>
      <w:r w:rsidR="003B78DB">
        <w:rPr>
          <w:rFonts w:ascii="Montserrat" w:hAnsi="Montserrat"/>
          <w:sz w:val="21"/>
          <w:szCs w:val="21"/>
          <w:lang w:val="es-MX"/>
        </w:rPr>
        <w:t>V</w:t>
      </w:r>
      <w:r w:rsidRPr="002D5C00">
        <w:rPr>
          <w:rFonts w:ascii="Montserrat" w:hAnsi="Montserrat"/>
          <w:sz w:val="21"/>
          <w:szCs w:val="21"/>
          <w:lang w:val="es-MX"/>
        </w:rPr>
        <w:t>ale de Préstamos.</w:t>
      </w:r>
    </w:p>
    <w:p w14:paraId="7C2DD12F" w14:textId="000A9E23" w:rsidR="00F4444A" w:rsidRPr="002D5C00" w:rsidRDefault="005805D2" w:rsidP="003B78DB">
      <w:pPr>
        <w:pStyle w:val="Prrafodelista"/>
        <w:numPr>
          <w:ilvl w:val="0"/>
          <w:numId w:val="28"/>
        </w:numPr>
        <w:ind w:left="1134" w:hanging="283"/>
        <w:contextualSpacing w:val="0"/>
        <w:jc w:val="both"/>
        <w:rPr>
          <w:rFonts w:ascii="Montserrat" w:hAnsi="Montserrat"/>
          <w:sz w:val="21"/>
          <w:szCs w:val="21"/>
          <w:lang w:val="es-MX"/>
        </w:rPr>
      </w:pPr>
      <w:r w:rsidRPr="002D5C00">
        <w:rPr>
          <w:rFonts w:ascii="Montserrat" w:hAnsi="Montserrat"/>
          <w:sz w:val="21"/>
          <w:szCs w:val="21"/>
          <w:lang w:val="es-MX"/>
        </w:rPr>
        <w:t>E</w:t>
      </w:r>
      <w:r w:rsidR="00F4444A" w:rsidRPr="002D5C00">
        <w:rPr>
          <w:rFonts w:ascii="Montserrat" w:hAnsi="Montserrat"/>
          <w:sz w:val="21"/>
          <w:szCs w:val="21"/>
          <w:lang w:val="es-MX"/>
        </w:rPr>
        <w:t xml:space="preserve">l </w:t>
      </w:r>
      <w:r w:rsidR="00792379" w:rsidRPr="002D5C00">
        <w:rPr>
          <w:rFonts w:ascii="Montserrat" w:hAnsi="Montserrat"/>
          <w:sz w:val="21"/>
          <w:szCs w:val="21"/>
          <w:lang w:val="es-MX"/>
        </w:rPr>
        <w:t xml:space="preserve">Vale de Préstamo </w:t>
      </w:r>
      <w:r w:rsidR="00403508" w:rsidRPr="002D5C00">
        <w:rPr>
          <w:rFonts w:ascii="Montserrat" w:hAnsi="Montserrat"/>
          <w:sz w:val="21"/>
          <w:szCs w:val="21"/>
          <w:lang w:val="es-MX"/>
        </w:rPr>
        <w:t xml:space="preserve">requisitado y firmado, </w:t>
      </w:r>
      <w:r w:rsidR="00B64457">
        <w:rPr>
          <w:rFonts w:ascii="Montserrat" w:hAnsi="Montserrat"/>
          <w:sz w:val="21"/>
          <w:szCs w:val="21"/>
          <w:lang w:val="es-MX"/>
        </w:rPr>
        <w:t>se</w:t>
      </w:r>
      <w:r w:rsidR="00403508" w:rsidRPr="002D5C00">
        <w:rPr>
          <w:rFonts w:ascii="Montserrat" w:hAnsi="Montserrat"/>
          <w:sz w:val="21"/>
          <w:szCs w:val="21"/>
          <w:lang w:val="es-MX"/>
        </w:rPr>
        <w:t xml:space="preserve"> enviar</w:t>
      </w:r>
      <w:r w:rsidR="00B64457">
        <w:rPr>
          <w:rFonts w:ascii="Montserrat" w:hAnsi="Montserrat"/>
          <w:sz w:val="21"/>
          <w:szCs w:val="21"/>
          <w:lang w:val="es-MX"/>
        </w:rPr>
        <w:t>á</w:t>
      </w:r>
      <w:r w:rsidR="00403508" w:rsidRPr="002D5C00">
        <w:rPr>
          <w:rFonts w:ascii="Montserrat" w:hAnsi="Montserrat"/>
          <w:sz w:val="21"/>
          <w:szCs w:val="21"/>
          <w:lang w:val="es-MX"/>
        </w:rPr>
        <w:t xml:space="preserve"> por correo electrónico al personal </w:t>
      </w:r>
      <w:r w:rsidR="008100A9" w:rsidRPr="002D5C00">
        <w:rPr>
          <w:rFonts w:ascii="Montserrat" w:hAnsi="Montserrat"/>
          <w:sz w:val="21"/>
          <w:szCs w:val="21"/>
          <w:lang w:val="es-MX"/>
        </w:rPr>
        <w:t xml:space="preserve">asignado </w:t>
      </w:r>
      <w:r w:rsidR="00AF788F">
        <w:rPr>
          <w:rFonts w:ascii="Montserrat" w:hAnsi="Montserrat"/>
          <w:sz w:val="21"/>
          <w:szCs w:val="21"/>
          <w:lang w:val="es-MX"/>
        </w:rPr>
        <w:t>de</w:t>
      </w:r>
      <w:r w:rsidR="008100A9" w:rsidRPr="002D5C00">
        <w:rPr>
          <w:rFonts w:ascii="Montserrat" w:hAnsi="Montserrat"/>
          <w:sz w:val="21"/>
          <w:szCs w:val="21"/>
          <w:lang w:val="es-MX"/>
        </w:rPr>
        <w:t>l</w:t>
      </w:r>
      <w:r w:rsidR="00403508" w:rsidRPr="002D5C00">
        <w:rPr>
          <w:rFonts w:ascii="Montserrat" w:hAnsi="Montserrat"/>
          <w:sz w:val="21"/>
          <w:szCs w:val="21"/>
          <w:lang w:val="es-MX"/>
        </w:rPr>
        <w:t xml:space="preserve"> Archivo de Concentración</w:t>
      </w:r>
      <w:r w:rsidR="008100A9" w:rsidRPr="002D5C00">
        <w:rPr>
          <w:rFonts w:ascii="Montserrat" w:hAnsi="Montserrat"/>
          <w:sz w:val="21"/>
          <w:szCs w:val="21"/>
          <w:lang w:val="es-MX"/>
        </w:rPr>
        <w:t>.</w:t>
      </w:r>
    </w:p>
    <w:p w14:paraId="29E6548B" w14:textId="66BD7A5F" w:rsidR="00F4444A" w:rsidRPr="002D5C00" w:rsidRDefault="005805D2" w:rsidP="003B78DB">
      <w:pPr>
        <w:pStyle w:val="Prrafodelista"/>
        <w:numPr>
          <w:ilvl w:val="0"/>
          <w:numId w:val="28"/>
        </w:numPr>
        <w:ind w:left="1134" w:hanging="283"/>
        <w:contextualSpacing w:val="0"/>
        <w:jc w:val="both"/>
        <w:rPr>
          <w:rFonts w:ascii="Montserrat" w:hAnsi="Montserrat"/>
          <w:sz w:val="21"/>
          <w:szCs w:val="21"/>
          <w:lang w:val="es-MX"/>
        </w:rPr>
      </w:pPr>
      <w:r w:rsidRPr="002D5C00">
        <w:rPr>
          <w:rFonts w:ascii="Montserrat" w:hAnsi="Montserrat"/>
          <w:sz w:val="21"/>
          <w:szCs w:val="21"/>
          <w:lang w:val="es-MX"/>
        </w:rPr>
        <w:t>E</w:t>
      </w:r>
      <w:r w:rsidR="00F4444A" w:rsidRPr="002D5C00">
        <w:rPr>
          <w:rFonts w:ascii="Montserrat" w:hAnsi="Montserrat"/>
          <w:sz w:val="21"/>
          <w:szCs w:val="21"/>
          <w:lang w:val="es-MX"/>
        </w:rPr>
        <w:t xml:space="preserve">l </w:t>
      </w:r>
      <w:r w:rsidR="008100A9" w:rsidRPr="002D5C00">
        <w:rPr>
          <w:rFonts w:ascii="Montserrat" w:hAnsi="Montserrat"/>
          <w:sz w:val="21"/>
          <w:szCs w:val="21"/>
          <w:lang w:val="es-MX"/>
        </w:rPr>
        <w:t xml:space="preserve">personal del </w:t>
      </w:r>
      <w:r w:rsidR="00F4444A" w:rsidRPr="002D5C00">
        <w:rPr>
          <w:rFonts w:ascii="Montserrat" w:hAnsi="Montserrat"/>
          <w:sz w:val="21"/>
          <w:szCs w:val="21"/>
          <w:lang w:val="es-MX"/>
        </w:rPr>
        <w:t xml:space="preserve">Archivo de Concentración se comunicará a la unidad administrativa solicitante, </w:t>
      </w:r>
      <w:r w:rsidR="00EF336B" w:rsidRPr="002D5C00">
        <w:rPr>
          <w:rFonts w:ascii="Montserrat" w:hAnsi="Montserrat"/>
          <w:sz w:val="21"/>
          <w:szCs w:val="21"/>
          <w:lang w:val="es-MX"/>
        </w:rPr>
        <w:t xml:space="preserve">cuando </w:t>
      </w:r>
      <w:r w:rsidR="00F4444A" w:rsidRPr="002D5C00">
        <w:rPr>
          <w:rFonts w:ascii="Montserrat" w:hAnsi="Montserrat"/>
          <w:sz w:val="21"/>
          <w:szCs w:val="21"/>
          <w:lang w:val="es-MX"/>
        </w:rPr>
        <w:t>los expedientes</w:t>
      </w:r>
      <w:r w:rsidR="00EF336B" w:rsidRPr="002D5C00">
        <w:rPr>
          <w:rFonts w:ascii="Montserrat" w:hAnsi="Montserrat"/>
          <w:sz w:val="21"/>
          <w:szCs w:val="21"/>
          <w:lang w:val="es-MX"/>
        </w:rPr>
        <w:t xml:space="preserve"> estén</w:t>
      </w:r>
      <w:r w:rsidR="00F4444A" w:rsidRPr="002D5C00">
        <w:rPr>
          <w:rFonts w:ascii="Montserrat" w:hAnsi="Montserrat"/>
          <w:sz w:val="21"/>
          <w:szCs w:val="21"/>
          <w:lang w:val="es-MX"/>
        </w:rPr>
        <w:t xml:space="preserve"> listos para entrega</w:t>
      </w:r>
      <w:r w:rsidR="00AF788F">
        <w:rPr>
          <w:rFonts w:ascii="Montserrat" w:hAnsi="Montserrat"/>
          <w:sz w:val="21"/>
          <w:szCs w:val="21"/>
          <w:lang w:val="es-MX"/>
        </w:rPr>
        <w:t>rlo</w:t>
      </w:r>
      <w:r w:rsidR="00F4444A" w:rsidRPr="002D5C00">
        <w:rPr>
          <w:rFonts w:ascii="Montserrat" w:hAnsi="Montserrat"/>
          <w:sz w:val="21"/>
          <w:szCs w:val="21"/>
          <w:lang w:val="es-MX"/>
        </w:rPr>
        <w:t>s.</w:t>
      </w:r>
    </w:p>
    <w:p w14:paraId="04462647" w14:textId="5AA3CB6E" w:rsidR="00F4444A" w:rsidRDefault="005805D2" w:rsidP="003B78DB">
      <w:pPr>
        <w:pStyle w:val="Prrafodelista"/>
        <w:numPr>
          <w:ilvl w:val="0"/>
          <w:numId w:val="28"/>
        </w:numPr>
        <w:ind w:left="1134" w:hanging="283"/>
        <w:contextualSpacing w:val="0"/>
        <w:jc w:val="both"/>
        <w:rPr>
          <w:rFonts w:ascii="Montserrat" w:hAnsi="Montserrat"/>
          <w:sz w:val="21"/>
          <w:szCs w:val="21"/>
          <w:lang w:val="es-MX"/>
        </w:rPr>
      </w:pPr>
      <w:r w:rsidRPr="002D5C00">
        <w:rPr>
          <w:rFonts w:ascii="Montserrat" w:hAnsi="Montserrat"/>
          <w:sz w:val="21"/>
          <w:szCs w:val="21"/>
          <w:lang w:val="es-MX"/>
        </w:rPr>
        <w:t>Es</w:t>
      </w:r>
      <w:r w:rsidR="00F4444A" w:rsidRPr="002D5C00">
        <w:rPr>
          <w:rFonts w:ascii="Montserrat" w:hAnsi="Montserrat"/>
          <w:sz w:val="21"/>
          <w:szCs w:val="21"/>
          <w:lang w:val="es-MX"/>
        </w:rPr>
        <w:t xml:space="preserve"> responsabilidad del servidor público que recibe los expedientes, revisar que estos se encuentren íntegros. Cualquier anomalía, quedar</w:t>
      </w:r>
      <w:r w:rsidR="00B64457">
        <w:rPr>
          <w:rFonts w:ascii="Montserrat" w:hAnsi="Montserrat"/>
          <w:sz w:val="21"/>
          <w:szCs w:val="21"/>
          <w:lang w:val="es-MX"/>
        </w:rPr>
        <w:t>á</w:t>
      </w:r>
      <w:r w:rsidR="00F4444A" w:rsidRPr="002D5C00">
        <w:rPr>
          <w:rFonts w:ascii="Montserrat" w:hAnsi="Montserrat"/>
          <w:sz w:val="21"/>
          <w:szCs w:val="21"/>
          <w:lang w:val="es-MX"/>
        </w:rPr>
        <w:t xml:space="preserve"> asentada por escrito en el mismo </w:t>
      </w:r>
      <w:r w:rsidR="00792379" w:rsidRPr="002D5C00">
        <w:rPr>
          <w:rFonts w:ascii="Montserrat" w:hAnsi="Montserrat"/>
          <w:sz w:val="21"/>
          <w:szCs w:val="21"/>
          <w:lang w:val="es-MX"/>
        </w:rPr>
        <w:t>Vale de Préstamo</w:t>
      </w:r>
      <w:r w:rsidR="00F4444A" w:rsidRPr="002D5C00">
        <w:rPr>
          <w:rFonts w:ascii="Montserrat" w:hAnsi="Montserrat"/>
          <w:sz w:val="21"/>
          <w:szCs w:val="21"/>
          <w:lang w:val="es-MX"/>
        </w:rPr>
        <w:t xml:space="preserve">, notificando al </w:t>
      </w:r>
      <w:r w:rsidR="009330FF" w:rsidRPr="002D5C00">
        <w:rPr>
          <w:rFonts w:ascii="Montserrat" w:hAnsi="Montserrat"/>
          <w:sz w:val="21"/>
          <w:szCs w:val="21"/>
          <w:lang w:val="es-MX"/>
        </w:rPr>
        <w:t xml:space="preserve">Área Coordinadora de Archivos </w:t>
      </w:r>
      <w:r w:rsidR="00F4444A" w:rsidRPr="002D5C00">
        <w:rPr>
          <w:rFonts w:ascii="Montserrat" w:hAnsi="Montserrat"/>
          <w:sz w:val="21"/>
          <w:szCs w:val="21"/>
          <w:lang w:val="es-MX"/>
        </w:rPr>
        <w:t>y al titular de la unidad administrativa solicitante.</w:t>
      </w:r>
    </w:p>
    <w:p w14:paraId="60326FC6" w14:textId="77777777" w:rsidR="00BF59AC" w:rsidRPr="00EF26B7" w:rsidRDefault="00BF59AC" w:rsidP="003002B1">
      <w:pPr>
        <w:spacing w:after="0"/>
        <w:ind w:left="851"/>
        <w:jc w:val="both"/>
        <w:rPr>
          <w:rFonts w:ascii="Montserrat" w:hAnsi="Montserrat"/>
          <w:sz w:val="21"/>
          <w:szCs w:val="21"/>
          <w:lang w:val="es-MX"/>
        </w:rPr>
      </w:pPr>
    </w:p>
    <w:p w14:paraId="123713BD" w14:textId="4ACD073E" w:rsidR="00F4444A" w:rsidRDefault="00F4444A" w:rsidP="00CF1246">
      <w:pPr>
        <w:tabs>
          <w:tab w:val="left" w:pos="709"/>
        </w:tabs>
        <w:contextualSpacing/>
        <w:mirrorIndents/>
        <w:jc w:val="both"/>
        <w:rPr>
          <w:rFonts w:ascii="Montserrat" w:hAnsi="Montserrat" w:cs="Arial"/>
          <w:bCs/>
          <w:sz w:val="21"/>
          <w:szCs w:val="21"/>
          <w:lang w:val="es-MX"/>
        </w:rPr>
      </w:pPr>
      <w:r w:rsidRPr="002D5C00">
        <w:rPr>
          <w:rFonts w:ascii="Montserrat" w:hAnsi="Montserrat" w:cs="Arial"/>
          <w:bCs/>
          <w:sz w:val="21"/>
          <w:szCs w:val="21"/>
          <w:lang w:val="es-MX"/>
        </w:rPr>
        <w:t>Los expedientes quedar</w:t>
      </w:r>
      <w:r w:rsidR="005805D2" w:rsidRPr="002D5C00">
        <w:rPr>
          <w:rFonts w:ascii="Montserrat" w:hAnsi="Montserrat" w:cs="Arial"/>
          <w:bCs/>
          <w:sz w:val="21"/>
          <w:szCs w:val="21"/>
          <w:lang w:val="es-MX"/>
        </w:rPr>
        <w:t>á</w:t>
      </w:r>
      <w:r w:rsidRPr="002D5C00">
        <w:rPr>
          <w:rFonts w:ascii="Montserrat" w:hAnsi="Montserrat" w:cs="Arial"/>
          <w:bCs/>
          <w:sz w:val="21"/>
          <w:szCs w:val="21"/>
          <w:lang w:val="es-MX"/>
        </w:rPr>
        <w:t>n bajo resguardo del servidor público que los solicit</w:t>
      </w:r>
      <w:r w:rsidR="005805D2" w:rsidRPr="002D5C00">
        <w:rPr>
          <w:rFonts w:ascii="Montserrat" w:hAnsi="Montserrat" w:cs="Arial"/>
          <w:bCs/>
          <w:sz w:val="21"/>
          <w:szCs w:val="21"/>
          <w:lang w:val="es-MX"/>
        </w:rPr>
        <w:t>e</w:t>
      </w:r>
      <w:r w:rsidR="004D0AF8" w:rsidRPr="002D5C00">
        <w:rPr>
          <w:rFonts w:ascii="Montserrat" w:hAnsi="Montserrat" w:cs="Arial"/>
          <w:bCs/>
          <w:sz w:val="21"/>
          <w:szCs w:val="21"/>
          <w:lang w:val="es-MX"/>
        </w:rPr>
        <w:t>,</w:t>
      </w:r>
      <w:r w:rsidRPr="002D5C00">
        <w:rPr>
          <w:rFonts w:ascii="Montserrat" w:hAnsi="Montserrat" w:cs="Arial"/>
          <w:bCs/>
          <w:sz w:val="21"/>
          <w:szCs w:val="21"/>
          <w:lang w:val="es-MX"/>
        </w:rPr>
        <w:t xml:space="preserve"> cuyos datos y firma aparecen en el </w:t>
      </w:r>
      <w:r w:rsidR="00792379" w:rsidRPr="002D5C00">
        <w:rPr>
          <w:rFonts w:ascii="Montserrat" w:hAnsi="Montserrat" w:cs="Arial"/>
          <w:bCs/>
          <w:sz w:val="21"/>
          <w:szCs w:val="21"/>
          <w:lang w:val="es-MX"/>
        </w:rPr>
        <w:t xml:space="preserve">Vale de Préstamo </w:t>
      </w:r>
      <w:r w:rsidRPr="002D5C00">
        <w:rPr>
          <w:rFonts w:ascii="Montserrat" w:hAnsi="Montserrat" w:cs="Arial"/>
          <w:bCs/>
          <w:sz w:val="21"/>
          <w:szCs w:val="21"/>
          <w:lang w:val="es-MX"/>
        </w:rPr>
        <w:t xml:space="preserve">y </w:t>
      </w:r>
      <w:r w:rsidR="009D2A26" w:rsidRPr="002D5C00">
        <w:rPr>
          <w:rFonts w:ascii="Montserrat" w:hAnsi="Montserrat" w:cs="Arial"/>
          <w:bCs/>
          <w:sz w:val="21"/>
          <w:szCs w:val="21"/>
          <w:lang w:val="es-MX"/>
        </w:rPr>
        <w:t xml:space="preserve">quien </w:t>
      </w:r>
      <w:r w:rsidRPr="002D5C00">
        <w:rPr>
          <w:rFonts w:ascii="Montserrat" w:hAnsi="Montserrat" w:cs="Arial"/>
          <w:bCs/>
          <w:sz w:val="21"/>
          <w:szCs w:val="21"/>
          <w:lang w:val="es-MX"/>
        </w:rPr>
        <w:t>será responsable de los mismos hasta su devolución al Archivo de Concentración.</w:t>
      </w:r>
    </w:p>
    <w:p w14:paraId="369BA732" w14:textId="77777777" w:rsidR="00EF26B7" w:rsidRPr="002D5C00" w:rsidRDefault="00EF26B7" w:rsidP="00CF1246">
      <w:pPr>
        <w:tabs>
          <w:tab w:val="left" w:pos="709"/>
        </w:tabs>
        <w:contextualSpacing/>
        <w:mirrorIndents/>
        <w:jc w:val="both"/>
        <w:rPr>
          <w:rFonts w:ascii="Montserrat" w:hAnsi="Montserrat" w:cs="Arial"/>
          <w:bCs/>
          <w:sz w:val="21"/>
          <w:szCs w:val="21"/>
          <w:lang w:val="es-MX"/>
        </w:rPr>
      </w:pPr>
    </w:p>
    <w:p w14:paraId="65FCF800" w14:textId="0C6A028F" w:rsidR="00F4444A" w:rsidRDefault="00F4444A" w:rsidP="00CF1246">
      <w:pPr>
        <w:tabs>
          <w:tab w:val="left" w:pos="709"/>
        </w:tabs>
        <w:contextualSpacing/>
        <w:mirrorIndents/>
        <w:jc w:val="both"/>
        <w:rPr>
          <w:rFonts w:ascii="Montserrat" w:hAnsi="Montserrat" w:cs="Arial"/>
          <w:bCs/>
          <w:sz w:val="21"/>
          <w:szCs w:val="21"/>
          <w:lang w:val="es-MX"/>
        </w:rPr>
      </w:pPr>
      <w:r w:rsidRPr="002D5C00">
        <w:rPr>
          <w:rFonts w:ascii="Montserrat" w:hAnsi="Montserrat" w:cs="Arial"/>
          <w:bCs/>
          <w:sz w:val="21"/>
          <w:szCs w:val="21"/>
          <w:lang w:val="es-MX"/>
        </w:rPr>
        <w:t>Al momento de solicitar un expediente, se determinar</w:t>
      </w:r>
      <w:r w:rsidR="005805D2" w:rsidRPr="002D5C00">
        <w:rPr>
          <w:rFonts w:ascii="Montserrat" w:hAnsi="Montserrat" w:cs="Arial"/>
          <w:bCs/>
          <w:sz w:val="21"/>
          <w:szCs w:val="21"/>
          <w:lang w:val="es-MX"/>
        </w:rPr>
        <w:t>á</w:t>
      </w:r>
      <w:r w:rsidRPr="002D5C00">
        <w:rPr>
          <w:rFonts w:ascii="Montserrat" w:hAnsi="Montserrat" w:cs="Arial"/>
          <w:bCs/>
          <w:sz w:val="21"/>
          <w:szCs w:val="21"/>
          <w:lang w:val="es-MX"/>
        </w:rPr>
        <w:t xml:space="preserve"> la fecha de devolución, la cual se debe</w:t>
      </w:r>
      <w:r w:rsidR="006431B3" w:rsidRPr="002D5C00">
        <w:rPr>
          <w:rFonts w:ascii="Montserrat" w:hAnsi="Montserrat" w:cs="Arial"/>
          <w:bCs/>
          <w:sz w:val="21"/>
          <w:szCs w:val="21"/>
          <w:lang w:val="es-MX"/>
        </w:rPr>
        <w:t>rá</w:t>
      </w:r>
      <w:r w:rsidRPr="002D5C00">
        <w:rPr>
          <w:rFonts w:ascii="Montserrat" w:hAnsi="Montserrat" w:cs="Arial"/>
          <w:bCs/>
          <w:sz w:val="21"/>
          <w:szCs w:val="21"/>
          <w:lang w:val="es-MX"/>
        </w:rPr>
        <w:t xml:space="preserve"> cumplir </w:t>
      </w:r>
      <w:r w:rsidR="005805D2" w:rsidRPr="002D5C00">
        <w:rPr>
          <w:rFonts w:ascii="Montserrat" w:hAnsi="Montserrat" w:cs="Arial"/>
          <w:bCs/>
          <w:sz w:val="21"/>
          <w:szCs w:val="21"/>
          <w:lang w:val="es-MX"/>
        </w:rPr>
        <w:t>puntualmente</w:t>
      </w:r>
      <w:r w:rsidRPr="002D5C00">
        <w:rPr>
          <w:rFonts w:ascii="Montserrat" w:hAnsi="Montserrat" w:cs="Arial"/>
          <w:bCs/>
          <w:sz w:val="21"/>
          <w:szCs w:val="21"/>
          <w:lang w:val="es-MX"/>
        </w:rPr>
        <w:t xml:space="preserve">. En caso de que se requiera una prórroga del préstamo, es necesario comunicarse al Archivo de Concentración con </w:t>
      </w:r>
      <w:r w:rsidR="00902A1C" w:rsidRPr="002D5C00">
        <w:rPr>
          <w:rFonts w:ascii="Montserrat" w:hAnsi="Montserrat" w:cs="Arial"/>
          <w:bCs/>
          <w:sz w:val="21"/>
          <w:szCs w:val="21"/>
          <w:lang w:val="es-MX"/>
        </w:rPr>
        <w:t>tres</w:t>
      </w:r>
      <w:r w:rsidRPr="002D5C00">
        <w:rPr>
          <w:rFonts w:ascii="Montserrat" w:hAnsi="Montserrat" w:cs="Arial"/>
          <w:bCs/>
          <w:sz w:val="21"/>
          <w:szCs w:val="21"/>
          <w:lang w:val="es-MX"/>
        </w:rPr>
        <w:t xml:space="preserve"> días de anticipación al vencimiento de la misma, especificando la nueva fecha de devolución.</w:t>
      </w:r>
    </w:p>
    <w:p w14:paraId="59F0CFCF" w14:textId="77777777" w:rsidR="00EF26B7" w:rsidRPr="002D5C00" w:rsidRDefault="00EF26B7" w:rsidP="00CF1246">
      <w:pPr>
        <w:tabs>
          <w:tab w:val="left" w:pos="709"/>
        </w:tabs>
        <w:contextualSpacing/>
        <w:mirrorIndents/>
        <w:jc w:val="both"/>
        <w:rPr>
          <w:rFonts w:ascii="Montserrat" w:hAnsi="Montserrat" w:cs="Arial"/>
          <w:bCs/>
          <w:sz w:val="21"/>
          <w:szCs w:val="21"/>
          <w:lang w:val="es-MX"/>
        </w:rPr>
      </w:pPr>
    </w:p>
    <w:p w14:paraId="791669EC" w14:textId="06612A52" w:rsidR="00210461" w:rsidRDefault="00210461" w:rsidP="00CF1246">
      <w:pPr>
        <w:contextualSpacing/>
        <w:jc w:val="both"/>
        <w:rPr>
          <w:rFonts w:ascii="Montserrat" w:hAnsi="Montserrat" w:cs="Arial"/>
          <w:bCs/>
          <w:sz w:val="21"/>
          <w:szCs w:val="21"/>
          <w:lang w:val="es-MX"/>
        </w:rPr>
      </w:pPr>
      <w:r w:rsidRPr="002D5C00">
        <w:rPr>
          <w:rFonts w:ascii="Montserrat" w:hAnsi="Montserrat" w:cs="Arial"/>
          <w:bCs/>
          <w:sz w:val="21"/>
          <w:szCs w:val="21"/>
          <w:lang w:val="es-MX"/>
        </w:rPr>
        <w:t xml:space="preserve">Si el expediente no es devuelto en la fecha establecida, </w:t>
      </w:r>
      <w:r w:rsidR="009D2A26" w:rsidRPr="002D5C00">
        <w:rPr>
          <w:rFonts w:ascii="Montserrat" w:hAnsi="Montserrat" w:cs="Arial"/>
          <w:bCs/>
          <w:sz w:val="21"/>
          <w:szCs w:val="21"/>
          <w:lang w:val="es-MX"/>
        </w:rPr>
        <w:t xml:space="preserve">el personal del Archivo de Concentración </w:t>
      </w:r>
      <w:r w:rsidRPr="002D5C00">
        <w:rPr>
          <w:rFonts w:ascii="Montserrat" w:hAnsi="Montserrat" w:cs="Arial"/>
          <w:bCs/>
          <w:sz w:val="21"/>
          <w:szCs w:val="21"/>
          <w:lang w:val="es-MX"/>
        </w:rPr>
        <w:t xml:space="preserve">enviará un aviso </w:t>
      </w:r>
      <w:r w:rsidR="009D2A26" w:rsidRPr="002D5C00">
        <w:rPr>
          <w:rFonts w:ascii="Montserrat" w:hAnsi="Montserrat" w:cs="Arial"/>
          <w:bCs/>
          <w:sz w:val="21"/>
          <w:szCs w:val="21"/>
          <w:lang w:val="es-MX"/>
        </w:rPr>
        <w:t>al</w:t>
      </w:r>
      <w:r w:rsidRPr="002D5C00">
        <w:rPr>
          <w:rFonts w:ascii="Montserrat" w:hAnsi="Montserrat" w:cs="Arial"/>
          <w:bCs/>
          <w:sz w:val="21"/>
          <w:szCs w:val="21"/>
          <w:lang w:val="es-MX"/>
        </w:rPr>
        <w:t xml:space="preserve"> correo electrónico institucional del servidor público que solicitó el expediente, a efecto de que haga la devolución inmediata, o en su caso, solicite una prórroga.</w:t>
      </w:r>
    </w:p>
    <w:p w14:paraId="58A13167" w14:textId="77777777" w:rsidR="00EF26B7" w:rsidRPr="002D5C00" w:rsidRDefault="00EF26B7" w:rsidP="00CF1246">
      <w:pPr>
        <w:contextualSpacing/>
        <w:jc w:val="both"/>
        <w:rPr>
          <w:rFonts w:ascii="Montserrat" w:hAnsi="Montserrat" w:cs="Arial"/>
          <w:bCs/>
          <w:sz w:val="21"/>
          <w:szCs w:val="21"/>
          <w:lang w:val="es-MX"/>
        </w:rPr>
      </w:pPr>
    </w:p>
    <w:p w14:paraId="6BEA8110" w14:textId="0CC5F564" w:rsidR="00210461" w:rsidRPr="002D5C00" w:rsidRDefault="00210461" w:rsidP="00CF1246">
      <w:pPr>
        <w:contextualSpacing/>
        <w:jc w:val="both"/>
        <w:rPr>
          <w:rFonts w:ascii="Montserrat" w:hAnsi="Montserrat" w:cs="Arial"/>
          <w:bCs/>
          <w:color w:val="000000" w:themeColor="text1"/>
          <w:sz w:val="21"/>
          <w:szCs w:val="21"/>
          <w:lang w:val="es-MX"/>
        </w:rPr>
      </w:pPr>
      <w:r w:rsidRPr="002D5C00">
        <w:rPr>
          <w:rFonts w:ascii="Montserrat" w:hAnsi="Montserrat" w:cs="Arial"/>
          <w:bCs/>
          <w:sz w:val="21"/>
          <w:szCs w:val="21"/>
          <w:lang w:val="es-MX"/>
        </w:rPr>
        <w:t xml:space="preserve">En los casos que el servidor público reincida, o el expediente se extravíe, se devuelva incompleto, o en malas condiciones, </w:t>
      </w:r>
      <w:r w:rsidR="00A90616" w:rsidRPr="002D5C00">
        <w:rPr>
          <w:rFonts w:ascii="Montserrat" w:hAnsi="Montserrat" w:cs="Arial"/>
          <w:bCs/>
          <w:sz w:val="21"/>
          <w:szCs w:val="21"/>
          <w:lang w:val="es-MX"/>
        </w:rPr>
        <w:t xml:space="preserve">se asentará lo correspondiente en el formato de </w:t>
      </w:r>
      <w:r w:rsidR="00792379" w:rsidRPr="002D5C00">
        <w:rPr>
          <w:rFonts w:ascii="Montserrat" w:hAnsi="Montserrat" w:cs="Arial"/>
          <w:bCs/>
          <w:sz w:val="21"/>
          <w:szCs w:val="21"/>
          <w:lang w:val="es-MX"/>
        </w:rPr>
        <w:t xml:space="preserve">Vale de Préstamo </w:t>
      </w:r>
      <w:r w:rsidR="00A90616" w:rsidRPr="002D5C00">
        <w:rPr>
          <w:rFonts w:ascii="Montserrat" w:hAnsi="Montserrat" w:cs="Arial"/>
          <w:bCs/>
          <w:sz w:val="21"/>
          <w:szCs w:val="21"/>
          <w:lang w:val="es-MX"/>
        </w:rPr>
        <w:t xml:space="preserve">y </w:t>
      </w:r>
      <w:r w:rsidR="002F46E9" w:rsidRPr="002D5C00">
        <w:rPr>
          <w:rFonts w:ascii="Montserrat" w:hAnsi="Montserrat" w:cs="Arial"/>
          <w:bCs/>
          <w:sz w:val="21"/>
          <w:szCs w:val="21"/>
          <w:lang w:val="es-MX"/>
        </w:rPr>
        <w:t>se notificará a</w:t>
      </w:r>
      <w:r w:rsidRPr="002D5C00">
        <w:rPr>
          <w:rFonts w:ascii="Montserrat" w:hAnsi="Montserrat" w:cs="Arial"/>
          <w:bCs/>
          <w:sz w:val="21"/>
          <w:szCs w:val="21"/>
          <w:lang w:val="es-MX"/>
        </w:rPr>
        <w:t xml:space="preserve">l </w:t>
      </w:r>
      <w:r w:rsidR="009330FF" w:rsidRPr="002D5C00">
        <w:rPr>
          <w:rFonts w:ascii="Montserrat" w:hAnsi="Montserrat" w:cs="Arial"/>
          <w:bCs/>
          <w:sz w:val="21"/>
          <w:szCs w:val="21"/>
          <w:lang w:val="es-MX"/>
        </w:rPr>
        <w:t>Área Coordinadora de Archivos</w:t>
      </w:r>
      <w:r w:rsidR="002F46E9" w:rsidRPr="002D5C00">
        <w:rPr>
          <w:rFonts w:ascii="Montserrat" w:hAnsi="Montserrat" w:cs="Arial"/>
          <w:bCs/>
          <w:sz w:val="21"/>
          <w:szCs w:val="21"/>
          <w:lang w:val="es-MX"/>
        </w:rPr>
        <w:t xml:space="preserve">, para que se </w:t>
      </w:r>
      <w:r w:rsidR="00A90616" w:rsidRPr="002D5C00">
        <w:rPr>
          <w:rFonts w:ascii="Montserrat" w:hAnsi="Montserrat" w:cs="Arial"/>
          <w:bCs/>
          <w:sz w:val="21"/>
          <w:szCs w:val="21"/>
          <w:lang w:val="es-MX"/>
        </w:rPr>
        <w:t>levant</w:t>
      </w:r>
      <w:r w:rsidR="002F46E9" w:rsidRPr="002D5C00">
        <w:rPr>
          <w:rFonts w:ascii="Montserrat" w:hAnsi="Montserrat" w:cs="Arial"/>
          <w:bCs/>
          <w:sz w:val="21"/>
          <w:szCs w:val="21"/>
          <w:lang w:val="es-MX"/>
        </w:rPr>
        <w:t>e</w:t>
      </w:r>
      <w:r w:rsidR="00A90616" w:rsidRPr="002D5C00">
        <w:rPr>
          <w:rFonts w:ascii="Montserrat" w:hAnsi="Montserrat" w:cs="Arial"/>
          <w:bCs/>
          <w:sz w:val="21"/>
          <w:szCs w:val="21"/>
          <w:lang w:val="es-MX"/>
        </w:rPr>
        <w:t xml:space="preserve"> </w:t>
      </w:r>
      <w:r w:rsidRPr="002D5C00">
        <w:rPr>
          <w:rFonts w:ascii="Montserrat" w:hAnsi="Montserrat" w:cs="Arial"/>
          <w:bCs/>
          <w:sz w:val="21"/>
          <w:szCs w:val="21"/>
          <w:lang w:val="es-MX"/>
        </w:rPr>
        <w:t xml:space="preserve">un acta </w:t>
      </w:r>
      <w:r w:rsidR="00A90616" w:rsidRPr="002D5C00">
        <w:rPr>
          <w:rFonts w:ascii="Montserrat" w:hAnsi="Montserrat" w:cs="Arial"/>
          <w:bCs/>
          <w:sz w:val="21"/>
          <w:szCs w:val="21"/>
          <w:lang w:val="es-MX"/>
        </w:rPr>
        <w:t>administrativa</w:t>
      </w:r>
      <w:r w:rsidR="004471A1" w:rsidRPr="002D5C00">
        <w:rPr>
          <w:rFonts w:ascii="Montserrat" w:hAnsi="Montserrat" w:cs="Arial"/>
          <w:bCs/>
          <w:sz w:val="21"/>
          <w:szCs w:val="21"/>
          <w:lang w:val="es-MX"/>
        </w:rPr>
        <w:t>,</w:t>
      </w:r>
      <w:r w:rsidR="00A90616" w:rsidRPr="002D5C00">
        <w:rPr>
          <w:rFonts w:ascii="Montserrat" w:hAnsi="Montserrat" w:cs="Arial"/>
          <w:bCs/>
          <w:sz w:val="21"/>
          <w:szCs w:val="21"/>
          <w:lang w:val="es-MX"/>
        </w:rPr>
        <w:t xml:space="preserve"> </w:t>
      </w:r>
      <w:r w:rsidRPr="002D5C00">
        <w:rPr>
          <w:rFonts w:ascii="Montserrat" w:hAnsi="Montserrat" w:cs="Arial"/>
          <w:bCs/>
          <w:sz w:val="21"/>
          <w:szCs w:val="21"/>
          <w:lang w:val="es-MX"/>
        </w:rPr>
        <w:t>en la que se señalen las circunstancias de modo, tiempo</w:t>
      </w:r>
      <w:r w:rsidR="007E6858">
        <w:rPr>
          <w:rFonts w:ascii="Montserrat" w:hAnsi="Montserrat" w:cs="Arial"/>
          <w:bCs/>
          <w:sz w:val="21"/>
          <w:szCs w:val="21"/>
          <w:lang w:val="es-MX"/>
        </w:rPr>
        <w:t xml:space="preserve"> </w:t>
      </w:r>
      <w:r w:rsidR="007D506E" w:rsidRPr="007E6858">
        <w:rPr>
          <w:rFonts w:ascii="Montserrat" w:hAnsi="Montserrat" w:cs="Arial"/>
          <w:bCs/>
          <w:sz w:val="21"/>
          <w:szCs w:val="21"/>
          <w:lang w:val="es-MX"/>
        </w:rPr>
        <w:t>y</w:t>
      </w:r>
      <w:r w:rsidRPr="007E6858">
        <w:rPr>
          <w:rFonts w:ascii="Montserrat" w:hAnsi="Montserrat" w:cs="Arial"/>
          <w:bCs/>
          <w:sz w:val="21"/>
          <w:szCs w:val="21"/>
          <w:lang w:val="es-MX"/>
        </w:rPr>
        <w:t xml:space="preserve"> </w:t>
      </w:r>
      <w:r w:rsidRPr="002D5C00">
        <w:rPr>
          <w:rFonts w:ascii="Montserrat" w:hAnsi="Montserrat" w:cs="Arial"/>
          <w:bCs/>
          <w:sz w:val="21"/>
          <w:szCs w:val="21"/>
          <w:lang w:val="es-MX"/>
        </w:rPr>
        <w:t xml:space="preserve">lugar, haciéndola del conocimiento del </w:t>
      </w:r>
      <w:r w:rsidR="006314EE" w:rsidRPr="002D5C00">
        <w:rPr>
          <w:rFonts w:ascii="Montserrat" w:hAnsi="Montserrat" w:cs="Arial"/>
          <w:bCs/>
          <w:sz w:val="21"/>
          <w:szCs w:val="21"/>
          <w:lang w:val="es-MX"/>
        </w:rPr>
        <w:t xml:space="preserve">titular </w:t>
      </w:r>
      <w:r w:rsidR="00A90616" w:rsidRPr="002D5C00">
        <w:rPr>
          <w:rFonts w:ascii="Montserrat" w:hAnsi="Montserrat" w:cs="Arial"/>
          <w:bCs/>
          <w:sz w:val="21"/>
          <w:szCs w:val="21"/>
          <w:lang w:val="es-MX"/>
        </w:rPr>
        <w:t xml:space="preserve">de la unidad administrativa a la que está adscrito </w:t>
      </w:r>
      <w:r w:rsidR="00A90616" w:rsidRPr="002D5C00">
        <w:rPr>
          <w:rFonts w:ascii="Montserrat" w:hAnsi="Montserrat" w:cs="Arial"/>
          <w:bCs/>
          <w:color w:val="000000" w:themeColor="text1"/>
          <w:sz w:val="21"/>
          <w:szCs w:val="21"/>
          <w:lang w:val="es-MX"/>
        </w:rPr>
        <w:t xml:space="preserve">el servidor público, </w:t>
      </w:r>
      <w:r w:rsidRPr="002D5C00">
        <w:rPr>
          <w:rFonts w:ascii="Montserrat" w:hAnsi="Montserrat" w:cs="Arial"/>
          <w:bCs/>
          <w:color w:val="000000" w:themeColor="text1"/>
          <w:sz w:val="21"/>
          <w:szCs w:val="21"/>
          <w:lang w:val="es-MX"/>
        </w:rPr>
        <w:t>para que</w:t>
      </w:r>
      <w:r w:rsidR="00A90616" w:rsidRPr="002D5C00">
        <w:rPr>
          <w:rFonts w:ascii="Montserrat" w:hAnsi="Montserrat" w:cs="Arial"/>
          <w:bCs/>
          <w:color w:val="000000" w:themeColor="text1"/>
          <w:sz w:val="21"/>
          <w:szCs w:val="21"/>
          <w:lang w:val="es-MX"/>
        </w:rPr>
        <w:t xml:space="preserve"> </w:t>
      </w:r>
      <w:r w:rsidRPr="002D5C00">
        <w:rPr>
          <w:rFonts w:ascii="Montserrat" w:hAnsi="Montserrat" w:cs="Arial"/>
          <w:bCs/>
          <w:color w:val="000000" w:themeColor="text1"/>
          <w:sz w:val="21"/>
          <w:szCs w:val="21"/>
          <w:lang w:val="es-MX"/>
        </w:rPr>
        <w:t xml:space="preserve">se determine lo conducente, en </w:t>
      </w:r>
      <w:r w:rsidR="009D2A26" w:rsidRPr="002D5C00">
        <w:rPr>
          <w:rFonts w:ascii="Montserrat" w:hAnsi="Montserrat" w:cs="Arial"/>
          <w:bCs/>
          <w:color w:val="000000" w:themeColor="text1"/>
          <w:sz w:val="21"/>
          <w:szCs w:val="21"/>
          <w:lang w:val="es-MX"/>
        </w:rPr>
        <w:t>términos de la Ley General de Responsabilidades Administrativas</w:t>
      </w:r>
      <w:r w:rsidRPr="002D5C00">
        <w:rPr>
          <w:rFonts w:ascii="Montserrat" w:hAnsi="Montserrat" w:cs="Arial"/>
          <w:bCs/>
          <w:color w:val="000000" w:themeColor="text1"/>
          <w:sz w:val="21"/>
          <w:szCs w:val="21"/>
          <w:lang w:val="es-MX"/>
        </w:rPr>
        <w:t>.</w:t>
      </w:r>
    </w:p>
    <w:p w14:paraId="3FA397F6" w14:textId="77777777" w:rsidR="00EF26B7" w:rsidRDefault="00EF26B7" w:rsidP="00CF1246">
      <w:pPr>
        <w:tabs>
          <w:tab w:val="left" w:pos="709"/>
        </w:tabs>
        <w:contextualSpacing/>
        <w:mirrorIndents/>
        <w:jc w:val="both"/>
        <w:rPr>
          <w:rFonts w:ascii="Montserrat" w:hAnsi="Montserrat" w:cs="Arial"/>
          <w:bCs/>
          <w:sz w:val="21"/>
          <w:szCs w:val="21"/>
          <w:lang w:val="es-MX"/>
        </w:rPr>
      </w:pPr>
    </w:p>
    <w:p w14:paraId="7A93CFDF" w14:textId="3981D1D9" w:rsidR="009074E3" w:rsidRDefault="00F4444A" w:rsidP="00CF1246">
      <w:pPr>
        <w:tabs>
          <w:tab w:val="left" w:pos="709"/>
        </w:tabs>
        <w:contextualSpacing/>
        <w:mirrorIndents/>
        <w:jc w:val="both"/>
        <w:rPr>
          <w:rFonts w:ascii="Montserrat" w:hAnsi="Montserrat" w:cs="Arial"/>
          <w:bCs/>
          <w:sz w:val="21"/>
          <w:szCs w:val="21"/>
          <w:lang w:val="es-MX"/>
        </w:rPr>
      </w:pPr>
      <w:r w:rsidRPr="002D5C00">
        <w:rPr>
          <w:rFonts w:ascii="Montserrat" w:hAnsi="Montserrat" w:cs="Arial"/>
          <w:bCs/>
          <w:sz w:val="21"/>
          <w:szCs w:val="21"/>
          <w:lang w:val="es-MX"/>
        </w:rPr>
        <w:t xml:space="preserve">Al momento de hacer la devolución de los expedientes, el Archivo de Concentración cancelará el </w:t>
      </w:r>
      <w:r w:rsidR="00792379" w:rsidRPr="002D5C00">
        <w:rPr>
          <w:rFonts w:ascii="Montserrat" w:hAnsi="Montserrat" w:cs="Arial"/>
          <w:bCs/>
          <w:sz w:val="21"/>
          <w:szCs w:val="21"/>
          <w:lang w:val="es-MX"/>
        </w:rPr>
        <w:t>Vale de Préstamo</w:t>
      </w:r>
      <w:r w:rsidRPr="002D5C00">
        <w:rPr>
          <w:rFonts w:ascii="Montserrat" w:hAnsi="Montserrat" w:cs="Arial"/>
          <w:bCs/>
          <w:sz w:val="21"/>
          <w:szCs w:val="21"/>
          <w:lang w:val="es-MX"/>
        </w:rPr>
        <w:t>, haciéndose responsable nuevamente de</w:t>
      </w:r>
      <w:r w:rsidR="00363DD7" w:rsidRPr="002D5C00">
        <w:rPr>
          <w:rFonts w:ascii="Montserrat" w:hAnsi="Montserrat" w:cs="Arial"/>
          <w:bCs/>
          <w:sz w:val="21"/>
          <w:szCs w:val="21"/>
          <w:lang w:val="es-MX"/>
        </w:rPr>
        <w:t xml:space="preserve"> su</w:t>
      </w:r>
      <w:r w:rsidRPr="002D5C00">
        <w:rPr>
          <w:rFonts w:ascii="Montserrat" w:hAnsi="Montserrat" w:cs="Arial"/>
          <w:bCs/>
          <w:sz w:val="21"/>
          <w:szCs w:val="21"/>
          <w:lang w:val="es-MX"/>
        </w:rPr>
        <w:t xml:space="preserve"> resguardo durante el plazo señalado en el Catálogo de Disposición Documental.</w:t>
      </w:r>
    </w:p>
    <w:p w14:paraId="445C39B0" w14:textId="77777777" w:rsidR="009C2659" w:rsidRPr="002D5C00" w:rsidRDefault="009C2659" w:rsidP="003002B1">
      <w:pPr>
        <w:tabs>
          <w:tab w:val="left" w:pos="709"/>
        </w:tabs>
        <w:spacing w:after="0"/>
        <w:mirrorIndents/>
        <w:jc w:val="both"/>
        <w:rPr>
          <w:rFonts w:ascii="Montserrat" w:hAnsi="Montserrat" w:cs="Arial"/>
          <w:bCs/>
          <w:sz w:val="21"/>
          <w:szCs w:val="21"/>
          <w:lang w:val="es-MX"/>
        </w:rPr>
      </w:pPr>
    </w:p>
    <w:p w14:paraId="3F87AB1E" w14:textId="52BC6E5F" w:rsidR="007D76DA" w:rsidRPr="007D76DA" w:rsidRDefault="00192911" w:rsidP="007D76DA">
      <w:pPr>
        <w:pStyle w:val="Ttulo2"/>
        <w:numPr>
          <w:ilvl w:val="0"/>
          <w:numId w:val="0"/>
        </w:numPr>
        <w:spacing w:after="160" w:line="259" w:lineRule="auto"/>
        <w:ind w:left="709"/>
        <w:contextualSpacing/>
        <w:rPr>
          <w:sz w:val="21"/>
          <w:szCs w:val="21"/>
        </w:rPr>
      </w:pPr>
      <w:bookmarkStart w:id="191" w:name="_Toc105083006"/>
      <w:bookmarkStart w:id="192" w:name="_Toc105674402"/>
      <w:bookmarkStart w:id="193" w:name="_Toc106271123"/>
      <w:r w:rsidRPr="002D5C00">
        <w:rPr>
          <w:sz w:val="21"/>
          <w:szCs w:val="21"/>
        </w:rPr>
        <w:t xml:space="preserve">9.3. </w:t>
      </w:r>
      <w:r w:rsidR="00F4444A" w:rsidRPr="002D5C00">
        <w:rPr>
          <w:sz w:val="21"/>
          <w:szCs w:val="21"/>
        </w:rPr>
        <w:t>Conservación de la información</w:t>
      </w:r>
      <w:r w:rsidR="00281C20" w:rsidRPr="002D5C00">
        <w:rPr>
          <w:sz w:val="21"/>
          <w:szCs w:val="21"/>
        </w:rPr>
        <w:t xml:space="preserve"> en el Archivo de Concentración</w:t>
      </w:r>
      <w:bookmarkEnd w:id="191"/>
      <w:bookmarkEnd w:id="192"/>
      <w:bookmarkEnd w:id="193"/>
    </w:p>
    <w:p w14:paraId="6634F9C6" w14:textId="7DA6A26A" w:rsidR="00F4444A" w:rsidRDefault="00F4444A" w:rsidP="00CF1246">
      <w:pPr>
        <w:contextualSpacing/>
        <w:jc w:val="both"/>
        <w:rPr>
          <w:rFonts w:ascii="Montserrat" w:hAnsi="Montserrat" w:cs="Arial"/>
          <w:sz w:val="21"/>
          <w:szCs w:val="21"/>
          <w:lang w:val="es-MX"/>
        </w:rPr>
      </w:pPr>
      <w:r w:rsidRPr="002D5C00">
        <w:rPr>
          <w:rFonts w:ascii="Montserrat" w:hAnsi="Montserrat" w:cs="Arial"/>
          <w:sz w:val="21"/>
          <w:szCs w:val="21"/>
          <w:lang w:val="es-MX"/>
        </w:rPr>
        <w:t xml:space="preserve">Los expedientes bajo resguardo en el Archivo de Concentración se conservarán de acuerdo </w:t>
      </w:r>
      <w:r w:rsidR="007517B7" w:rsidRPr="002D5C00">
        <w:rPr>
          <w:rFonts w:ascii="Montserrat" w:hAnsi="Montserrat" w:cs="Arial"/>
          <w:sz w:val="21"/>
          <w:szCs w:val="21"/>
          <w:lang w:val="es-MX"/>
        </w:rPr>
        <w:t>con</w:t>
      </w:r>
      <w:r w:rsidRPr="002D5C00">
        <w:rPr>
          <w:rFonts w:ascii="Montserrat" w:hAnsi="Montserrat" w:cs="Arial"/>
          <w:sz w:val="21"/>
          <w:szCs w:val="21"/>
          <w:lang w:val="es-MX"/>
        </w:rPr>
        <w:t xml:space="preserve"> los plazos establecidos en el Catálogo de Disposición Documental vigente.</w:t>
      </w:r>
    </w:p>
    <w:p w14:paraId="7CB1ADF2" w14:textId="77777777" w:rsidR="00EF26B7" w:rsidRPr="002D5C00" w:rsidRDefault="00EF26B7" w:rsidP="00CF1246">
      <w:pPr>
        <w:contextualSpacing/>
        <w:jc w:val="both"/>
        <w:rPr>
          <w:rFonts w:ascii="Montserrat" w:hAnsi="Montserrat" w:cs="Arial"/>
          <w:sz w:val="21"/>
          <w:szCs w:val="21"/>
          <w:lang w:val="es-MX"/>
        </w:rPr>
      </w:pPr>
    </w:p>
    <w:p w14:paraId="195F17D8" w14:textId="0A978665" w:rsidR="00F4444A" w:rsidRDefault="00F4444A" w:rsidP="00CF1246">
      <w:pPr>
        <w:contextualSpacing/>
        <w:jc w:val="both"/>
        <w:rPr>
          <w:rFonts w:ascii="Montserrat" w:hAnsi="Montserrat" w:cs="Arial"/>
          <w:sz w:val="21"/>
          <w:szCs w:val="21"/>
          <w:lang w:val="es-MX"/>
        </w:rPr>
      </w:pPr>
      <w:r w:rsidRPr="002D5C00">
        <w:rPr>
          <w:rFonts w:ascii="Montserrat" w:hAnsi="Montserrat" w:cs="Arial"/>
          <w:sz w:val="21"/>
          <w:szCs w:val="21"/>
          <w:lang w:val="es-MX"/>
        </w:rPr>
        <w:lastRenderedPageBreak/>
        <w:t xml:space="preserve">En el caso de expedientes con información </w:t>
      </w:r>
      <w:r w:rsidR="0000289B" w:rsidRPr="002D5C00">
        <w:rPr>
          <w:rFonts w:ascii="Montserrat" w:hAnsi="Montserrat" w:cs="Arial"/>
          <w:sz w:val="21"/>
          <w:szCs w:val="21"/>
          <w:lang w:val="es-MX"/>
        </w:rPr>
        <w:t xml:space="preserve">que haya sido </w:t>
      </w:r>
      <w:r w:rsidR="00472585" w:rsidRPr="002D5C00">
        <w:rPr>
          <w:rFonts w:ascii="Montserrat" w:hAnsi="Montserrat" w:cs="Arial"/>
          <w:iCs/>
          <w:sz w:val="21"/>
          <w:szCs w:val="21"/>
          <w:lang w:val="es-MX"/>
        </w:rPr>
        <w:t>Reservada</w:t>
      </w:r>
      <w:r w:rsidRPr="002D5C00">
        <w:rPr>
          <w:rFonts w:ascii="Montserrat" w:hAnsi="Montserrat" w:cs="Arial"/>
          <w:sz w:val="21"/>
          <w:szCs w:val="21"/>
          <w:lang w:val="es-MX"/>
        </w:rPr>
        <w:t xml:space="preserve"> </w:t>
      </w:r>
      <w:r w:rsidR="004471A1" w:rsidRPr="002D5C00">
        <w:rPr>
          <w:rFonts w:ascii="Montserrat" w:hAnsi="Montserrat" w:cs="Arial"/>
          <w:sz w:val="21"/>
          <w:szCs w:val="21"/>
          <w:lang w:val="es-MX"/>
        </w:rPr>
        <w:t xml:space="preserve">o que han sido consultados para atender una solicitud de información, </w:t>
      </w:r>
      <w:r w:rsidRPr="002D5C00">
        <w:rPr>
          <w:rFonts w:ascii="Montserrat" w:hAnsi="Montserrat" w:cs="Arial"/>
          <w:sz w:val="21"/>
          <w:szCs w:val="21"/>
          <w:lang w:val="es-MX"/>
        </w:rPr>
        <w:t>se conservar</w:t>
      </w:r>
      <w:r w:rsidR="00B64457">
        <w:rPr>
          <w:rFonts w:ascii="Montserrat" w:hAnsi="Montserrat" w:cs="Arial"/>
          <w:sz w:val="21"/>
          <w:szCs w:val="21"/>
          <w:lang w:val="es-MX"/>
        </w:rPr>
        <w:t>án</w:t>
      </w:r>
      <w:r w:rsidRPr="002D5C00">
        <w:rPr>
          <w:rFonts w:ascii="Montserrat" w:hAnsi="Montserrat" w:cs="Arial"/>
          <w:sz w:val="21"/>
          <w:szCs w:val="21"/>
          <w:lang w:val="es-MX"/>
        </w:rPr>
        <w:t xml:space="preserve"> por un plazo adicional a lo señalado en el Catálogo de Disposición Documental, de acuerdo </w:t>
      </w:r>
      <w:r w:rsidR="007517B7" w:rsidRPr="002D5C00">
        <w:rPr>
          <w:rFonts w:ascii="Montserrat" w:hAnsi="Montserrat" w:cs="Arial"/>
          <w:sz w:val="21"/>
          <w:szCs w:val="21"/>
          <w:lang w:val="es-MX"/>
        </w:rPr>
        <w:t>con lo</w:t>
      </w:r>
      <w:r w:rsidRPr="002D5C00">
        <w:rPr>
          <w:rFonts w:ascii="Montserrat" w:hAnsi="Montserrat" w:cs="Arial"/>
          <w:sz w:val="21"/>
          <w:szCs w:val="21"/>
          <w:lang w:val="es-MX"/>
        </w:rPr>
        <w:t xml:space="preserve"> establecido en las disposiciones en materia de transparencia</w:t>
      </w:r>
      <w:r w:rsidR="004471A1" w:rsidRPr="002D5C00">
        <w:rPr>
          <w:rFonts w:ascii="Montserrat" w:hAnsi="Montserrat" w:cs="Arial"/>
          <w:sz w:val="21"/>
          <w:szCs w:val="21"/>
          <w:lang w:val="es-MX"/>
        </w:rPr>
        <w:t xml:space="preserve"> y archivos.</w:t>
      </w:r>
    </w:p>
    <w:p w14:paraId="4D35E80A" w14:textId="77777777" w:rsidR="00EF26B7" w:rsidRPr="002D5C00" w:rsidRDefault="00EF26B7" w:rsidP="00CF1246">
      <w:pPr>
        <w:contextualSpacing/>
        <w:jc w:val="both"/>
        <w:rPr>
          <w:rFonts w:ascii="Montserrat" w:hAnsi="Montserrat" w:cs="Arial"/>
          <w:sz w:val="21"/>
          <w:szCs w:val="21"/>
          <w:lang w:val="es-MX"/>
        </w:rPr>
      </w:pPr>
    </w:p>
    <w:p w14:paraId="7B43AB3E" w14:textId="722621C4" w:rsidR="00637161" w:rsidRPr="002D5C00" w:rsidRDefault="00F4444A" w:rsidP="00CF1246">
      <w:pPr>
        <w:contextualSpacing/>
        <w:jc w:val="both"/>
        <w:rPr>
          <w:rFonts w:ascii="Montserrat" w:hAnsi="Montserrat" w:cs="Arial"/>
          <w:bCs/>
          <w:sz w:val="21"/>
          <w:szCs w:val="21"/>
          <w:lang w:val="es-MX"/>
        </w:rPr>
      </w:pPr>
      <w:r w:rsidRPr="002D5C00">
        <w:rPr>
          <w:rFonts w:ascii="Montserrat" w:hAnsi="Montserrat" w:cs="Arial"/>
          <w:bCs/>
          <w:sz w:val="21"/>
          <w:szCs w:val="21"/>
          <w:lang w:val="es-MX"/>
        </w:rPr>
        <w:t>Es responsabilidad de los servidores públicos adscritos al Archivo de Concentración, preservar los documentos que tienen bajo su responsabilidad en las mejores condiciones posibles, a fin de garantizar el acceso a la información.</w:t>
      </w:r>
    </w:p>
    <w:p w14:paraId="3BEA5AAF" w14:textId="77777777" w:rsidR="00221071" w:rsidRPr="002D5C00" w:rsidRDefault="00221071" w:rsidP="003002B1">
      <w:pPr>
        <w:spacing w:after="0"/>
        <w:jc w:val="both"/>
        <w:rPr>
          <w:rFonts w:ascii="Montserrat" w:hAnsi="Montserrat" w:cs="Arial"/>
          <w:bCs/>
          <w:sz w:val="21"/>
          <w:szCs w:val="21"/>
          <w:lang w:val="es-MX"/>
        </w:rPr>
      </w:pPr>
    </w:p>
    <w:p w14:paraId="74FA9831" w14:textId="6C500491" w:rsidR="00F4444A" w:rsidRPr="002D5C00" w:rsidRDefault="00192911" w:rsidP="00CF1246">
      <w:pPr>
        <w:pStyle w:val="Ttulo2"/>
        <w:numPr>
          <w:ilvl w:val="0"/>
          <w:numId w:val="0"/>
        </w:numPr>
        <w:spacing w:after="160" w:line="259" w:lineRule="auto"/>
        <w:ind w:left="709"/>
        <w:contextualSpacing/>
        <w:rPr>
          <w:sz w:val="21"/>
          <w:szCs w:val="21"/>
        </w:rPr>
      </w:pPr>
      <w:bookmarkStart w:id="194" w:name="_Toc105083007"/>
      <w:bookmarkStart w:id="195" w:name="_Toc105674403"/>
      <w:bookmarkStart w:id="196" w:name="_Toc106271124"/>
      <w:r w:rsidRPr="002D5C00">
        <w:rPr>
          <w:sz w:val="21"/>
          <w:szCs w:val="21"/>
        </w:rPr>
        <w:t xml:space="preserve">9.4. </w:t>
      </w:r>
      <w:r w:rsidR="00F4444A" w:rsidRPr="002D5C00">
        <w:rPr>
          <w:sz w:val="21"/>
          <w:szCs w:val="21"/>
        </w:rPr>
        <w:t>Bajas documentales</w:t>
      </w:r>
      <w:bookmarkEnd w:id="194"/>
      <w:bookmarkEnd w:id="195"/>
      <w:bookmarkEnd w:id="196"/>
    </w:p>
    <w:p w14:paraId="68014DC3" w14:textId="148A176F" w:rsidR="00472585" w:rsidRPr="002D5C00" w:rsidRDefault="009D2A26" w:rsidP="00CF1246">
      <w:pPr>
        <w:tabs>
          <w:tab w:val="left" w:pos="709"/>
        </w:tabs>
        <w:contextualSpacing/>
        <w:mirrorIndents/>
        <w:jc w:val="both"/>
        <w:rPr>
          <w:rFonts w:ascii="Montserrat" w:hAnsi="Montserrat" w:cs="Arial"/>
          <w:bCs/>
          <w:sz w:val="21"/>
          <w:szCs w:val="21"/>
          <w:lang w:val="es-MX"/>
        </w:rPr>
      </w:pPr>
      <w:r w:rsidRPr="002D5C00">
        <w:rPr>
          <w:rFonts w:ascii="Montserrat" w:hAnsi="Montserrat" w:cs="Arial"/>
          <w:bCs/>
          <w:sz w:val="21"/>
          <w:szCs w:val="21"/>
          <w:lang w:val="es-MX"/>
        </w:rPr>
        <w:t xml:space="preserve">El personal del Archivo de Concentración identificará los expedientes que han cumplido con sus plazos de </w:t>
      </w:r>
      <w:r w:rsidRPr="002D5C00">
        <w:rPr>
          <w:rFonts w:ascii="Montserrat" w:hAnsi="Montserrat" w:cs="Arial"/>
          <w:bCs/>
          <w:color w:val="000000" w:themeColor="text1"/>
          <w:sz w:val="21"/>
          <w:szCs w:val="21"/>
          <w:lang w:val="es-MX"/>
        </w:rPr>
        <w:t xml:space="preserve">conservación, de acuerdo con la serie documental que tengan asignada en el Catálogo de Disposición </w:t>
      </w:r>
      <w:r w:rsidRPr="002D5C00">
        <w:rPr>
          <w:rFonts w:ascii="Montserrat" w:hAnsi="Montserrat" w:cs="Arial"/>
          <w:bCs/>
          <w:sz w:val="21"/>
          <w:szCs w:val="21"/>
          <w:lang w:val="es-MX"/>
        </w:rPr>
        <w:t>Documental vigente</w:t>
      </w:r>
      <w:r w:rsidR="005D2049" w:rsidRPr="002D5C00">
        <w:rPr>
          <w:rFonts w:ascii="Montserrat" w:hAnsi="Montserrat" w:cs="Arial"/>
          <w:bCs/>
          <w:sz w:val="21"/>
          <w:szCs w:val="21"/>
          <w:lang w:val="es-MX"/>
        </w:rPr>
        <w:t>.</w:t>
      </w:r>
    </w:p>
    <w:p w14:paraId="10B1AA82" w14:textId="77777777" w:rsidR="00221071" w:rsidRPr="002D5C00" w:rsidRDefault="00221071" w:rsidP="00CF1246">
      <w:pPr>
        <w:tabs>
          <w:tab w:val="left" w:pos="709"/>
        </w:tabs>
        <w:contextualSpacing/>
        <w:mirrorIndents/>
        <w:jc w:val="both"/>
        <w:rPr>
          <w:rFonts w:ascii="Montserrat" w:hAnsi="Montserrat" w:cs="Arial"/>
          <w:bCs/>
          <w:sz w:val="21"/>
          <w:szCs w:val="21"/>
          <w:lang w:val="es-MX"/>
        </w:rPr>
      </w:pPr>
    </w:p>
    <w:p w14:paraId="3A9F7AEB" w14:textId="2813939D" w:rsidR="00F4444A" w:rsidRDefault="00F4444A" w:rsidP="00CF1246">
      <w:pPr>
        <w:tabs>
          <w:tab w:val="left" w:pos="709"/>
        </w:tabs>
        <w:contextualSpacing/>
        <w:mirrorIndents/>
        <w:jc w:val="both"/>
        <w:rPr>
          <w:rFonts w:ascii="Montserrat" w:hAnsi="Montserrat" w:cs="Arial"/>
          <w:bCs/>
          <w:sz w:val="21"/>
          <w:szCs w:val="21"/>
          <w:lang w:val="es-MX"/>
        </w:rPr>
      </w:pPr>
      <w:r w:rsidRPr="002D5C00">
        <w:rPr>
          <w:rFonts w:ascii="Montserrat" w:hAnsi="Montserrat" w:cs="Arial"/>
          <w:bCs/>
          <w:sz w:val="21"/>
          <w:szCs w:val="21"/>
          <w:lang w:val="es-MX"/>
        </w:rPr>
        <w:t>El Archivo de Concentración elaborará</w:t>
      </w:r>
      <w:r w:rsidR="000F3EEA" w:rsidRPr="002D5C00">
        <w:rPr>
          <w:rFonts w:ascii="Montserrat" w:hAnsi="Montserrat" w:cs="Arial"/>
          <w:bCs/>
          <w:sz w:val="21"/>
          <w:szCs w:val="21"/>
          <w:lang w:val="es-MX"/>
        </w:rPr>
        <w:t xml:space="preserve">, por unidad administrativa, </w:t>
      </w:r>
      <w:r w:rsidRPr="002D5C00">
        <w:rPr>
          <w:rFonts w:ascii="Montserrat" w:hAnsi="Montserrat" w:cs="Arial"/>
          <w:bCs/>
          <w:sz w:val="21"/>
          <w:szCs w:val="21"/>
          <w:lang w:val="es-MX"/>
        </w:rPr>
        <w:t xml:space="preserve">un Inventario de expedientes propuestos para su baja </w:t>
      </w:r>
      <w:r w:rsidR="002E48FD" w:rsidRPr="002D5C00">
        <w:rPr>
          <w:rFonts w:ascii="Montserrat" w:hAnsi="Montserrat" w:cs="Arial"/>
          <w:bCs/>
          <w:sz w:val="21"/>
          <w:szCs w:val="21"/>
          <w:lang w:val="es-MX"/>
        </w:rPr>
        <w:t>definitiva</w:t>
      </w:r>
      <w:r w:rsidR="004471A1" w:rsidRPr="002D5C00">
        <w:rPr>
          <w:rFonts w:ascii="Montserrat" w:hAnsi="Montserrat" w:cs="Arial"/>
          <w:bCs/>
          <w:sz w:val="21"/>
          <w:szCs w:val="21"/>
          <w:lang w:val="es-MX"/>
        </w:rPr>
        <w:t>, mismo</w:t>
      </w:r>
      <w:r w:rsidR="003D6268" w:rsidRPr="002D5C00">
        <w:rPr>
          <w:rFonts w:ascii="Montserrat" w:hAnsi="Montserrat" w:cs="Arial"/>
          <w:bCs/>
          <w:sz w:val="21"/>
          <w:szCs w:val="21"/>
          <w:lang w:val="es-MX"/>
        </w:rPr>
        <w:t xml:space="preserve"> </w:t>
      </w:r>
      <w:r w:rsidRPr="002D5C00">
        <w:rPr>
          <w:rFonts w:ascii="Montserrat" w:hAnsi="Montserrat" w:cs="Arial"/>
          <w:bCs/>
          <w:sz w:val="21"/>
          <w:szCs w:val="21"/>
          <w:lang w:val="es-MX"/>
        </w:rPr>
        <w:t xml:space="preserve">que pondrá a consideración del titular </w:t>
      </w:r>
      <w:r w:rsidR="002B5BB4" w:rsidRPr="002D5C00">
        <w:rPr>
          <w:rFonts w:ascii="Montserrat" w:hAnsi="Montserrat" w:cs="Arial"/>
          <w:bCs/>
          <w:sz w:val="21"/>
          <w:szCs w:val="21"/>
          <w:lang w:val="es-MX"/>
        </w:rPr>
        <w:t xml:space="preserve">de la unidad administrativa </w:t>
      </w:r>
      <w:r w:rsidR="002E48FD" w:rsidRPr="002D5C00">
        <w:rPr>
          <w:rFonts w:ascii="Montserrat" w:hAnsi="Montserrat" w:cs="Arial"/>
          <w:bCs/>
          <w:sz w:val="21"/>
          <w:szCs w:val="21"/>
          <w:lang w:val="es-MX"/>
        </w:rPr>
        <w:t>productora de la información</w:t>
      </w:r>
      <w:r w:rsidR="004471A1" w:rsidRPr="002D5C00">
        <w:rPr>
          <w:rFonts w:ascii="Montserrat" w:hAnsi="Montserrat" w:cs="Arial"/>
          <w:bCs/>
          <w:sz w:val="21"/>
          <w:szCs w:val="21"/>
          <w:lang w:val="es-MX"/>
        </w:rPr>
        <w:t xml:space="preserve">, </w:t>
      </w:r>
      <w:r w:rsidRPr="002D5C00">
        <w:rPr>
          <w:rFonts w:ascii="Montserrat" w:hAnsi="Montserrat" w:cs="Arial"/>
          <w:bCs/>
          <w:sz w:val="21"/>
          <w:szCs w:val="21"/>
          <w:lang w:val="es-MX"/>
        </w:rPr>
        <w:t>para solicitar su autorización.</w:t>
      </w:r>
    </w:p>
    <w:p w14:paraId="1212A88F" w14:textId="77777777" w:rsidR="00EF26B7" w:rsidRPr="002D5C00" w:rsidRDefault="00EF26B7" w:rsidP="00CF1246">
      <w:pPr>
        <w:tabs>
          <w:tab w:val="left" w:pos="709"/>
        </w:tabs>
        <w:contextualSpacing/>
        <w:mirrorIndents/>
        <w:jc w:val="both"/>
        <w:rPr>
          <w:rFonts w:ascii="Montserrat" w:hAnsi="Montserrat" w:cs="Arial"/>
          <w:bCs/>
          <w:sz w:val="21"/>
          <w:szCs w:val="21"/>
          <w:lang w:val="es-MX"/>
        </w:rPr>
      </w:pPr>
    </w:p>
    <w:p w14:paraId="133B6B61" w14:textId="70D9241A" w:rsidR="00F4444A" w:rsidRDefault="00F4444A" w:rsidP="00CF1246">
      <w:pPr>
        <w:tabs>
          <w:tab w:val="left" w:pos="709"/>
        </w:tabs>
        <w:contextualSpacing/>
        <w:mirrorIndents/>
        <w:jc w:val="both"/>
        <w:rPr>
          <w:rFonts w:ascii="Montserrat" w:hAnsi="Montserrat" w:cs="Arial"/>
          <w:bCs/>
          <w:sz w:val="21"/>
          <w:szCs w:val="21"/>
          <w:lang w:val="es-MX"/>
        </w:rPr>
      </w:pPr>
      <w:r w:rsidRPr="002D5C00">
        <w:rPr>
          <w:rFonts w:ascii="Montserrat" w:hAnsi="Montserrat" w:cs="Arial"/>
          <w:bCs/>
          <w:sz w:val="21"/>
          <w:szCs w:val="21"/>
          <w:lang w:val="es-MX"/>
        </w:rPr>
        <w:t>En caso de que el titular de la unidad administrativa requiera conservar algunos de los expedientes que aparecen en el inventario propuesto para baja, deberá justificar su permanencia en el Archivo de Concentración.</w:t>
      </w:r>
    </w:p>
    <w:p w14:paraId="554AF573" w14:textId="77777777" w:rsidR="00EF26B7" w:rsidRPr="002D5C00" w:rsidRDefault="00EF26B7" w:rsidP="00CF1246">
      <w:pPr>
        <w:tabs>
          <w:tab w:val="left" w:pos="709"/>
        </w:tabs>
        <w:contextualSpacing/>
        <w:mirrorIndents/>
        <w:jc w:val="both"/>
        <w:rPr>
          <w:rFonts w:ascii="Montserrat" w:hAnsi="Montserrat" w:cs="Arial"/>
          <w:bCs/>
          <w:sz w:val="21"/>
          <w:szCs w:val="21"/>
          <w:lang w:val="es-MX"/>
        </w:rPr>
      </w:pPr>
    </w:p>
    <w:p w14:paraId="69933231" w14:textId="69B994E6" w:rsidR="00F4444A" w:rsidRDefault="00F4444A" w:rsidP="00CF1246">
      <w:pPr>
        <w:tabs>
          <w:tab w:val="left" w:pos="709"/>
        </w:tabs>
        <w:contextualSpacing/>
        <w:mirrorIndents/>
        <w:jc w:val="both"/>
        <w:rPr>
          <w:rFonts w:ascii="Montserrat" w:hAnsi="Montserrat" w:cs="Arial"/>
          <w:bCs/>
          <w:sz w:val="21"/>
          <w:szCs w:val="21"/>
          <w:lang w:val="es-MX"/>
        </w:rPr>
      </w:pPr>
      <w:r w:rsidRPr="002D5C00">
        <w:rPr>
          <w:rFonts w:ascii="Montserrat" w:hAnsi="Montserrat" w:cs="Arial"/>
          <w:bCs/>
          <w:sz w:val="21"/>
          <w:szCs w:val="21"/>
          <w:lang w:val="es-MX"/>
        </w:rPr>
        <w:t>El Archivo de Concentración del CONALEP s</w:t>
      </w:r>
      <w:r w:rsidR="002A4D43">
        <w:rPr>
          <w:rFonts w:ascii="Montserrat" w:hAnsi="Montserrat" w:cs="Arial"/>
          <w:bCs/>
          <w:sz w:val="21"/>
          <w:szCs w:val="21"/>
          <w:lang w:val="es-MX"/>
        </w:rPr>
        <w:t>ó</w:t>
      </w:r>
      <w:r w:rsidRPr="002D5C00">
        <w:rPr>
          <w:rFonts w:ascii="Montserrat" w:hAnsi="Montserrat" w:cs="Arial"/>
          <w:bCs/>
          <w:sz w:val="21"/>
          <w:szCs w:val="21"/>
          <w:lang w:val="es-MX"/>
        </w:rPr>
        <w:t>lo promoverá el dictamen de baja documental de expedientes ante el Archivo General de la Nación, de aquellos que han sido validados por el titular de la unidad administrativa que los generó.</w:t>
      </w:r>
    </w:p>
    <w:p w14:paraId="0977D435" w14:textId="77777777" w:rsidR="00EF26B7" w:rsidRPr="002D5C00" w:rsidRDefault="00EF26B7" w:rsidP="00CF1246">
      <w:pPr>
        <w:tabs>
          <w:tab w:val="left" w:pos="709"/>
        </w:tabs>
        <w:contextualSpacing/>
        <w:mirrorIndents/>
        <w:jc w:val="both"/>
        <w:rPr>
          <w:rFonts w:ascii="Montserrat" w:hAnsi="Montserrat" w:cs="Arial"/>
          <w:bCs/>
          <w:sz w:val="21"/>
          <w:szCs w:val="21"/>
          <w:lang w:val="es-MX"/>
        </w:rPr>
      </w:pPr>
    </w:p>
    <w:p w14:paraId="4EF9665B" w14:textId="3D8CC64C" w:rsidR="00F4444A" w:rsidRDefault="00F4444A" w:rsidP="00CF1246">
      <w:pPr>
        <w:tabs>
          <w:tab w:val="left" w:pos="709"/>
        </w:tabs>
        <w:contextualSpacing/>
        <w:mirrorIndents/>
        <w:jc w:val="both"/>
        <w:rPr>
          <w:rFonts w:ascii="Montserrat" w:hAnsi="Montserrat" w:cs="Arial"/>
          <w:bCs/>
          <w:sz w:val="21"/>
          <w:szCs w:val="21"/>
          <w:lang w:val="es-MX"/>
        </w:rPr>
      </w:pPr>
      <w:r w:rsidRPr="002D5C00">
        <w:rPr>
          <w:rFonts w:ascii="Montserrat" w:hAnsi="Montserrat" w:cs="Arial"/>
          <w:bCs/>
          <w:sz w:val="21"/>
          <w:szCs w:val="21"/>
          <w:lang w:val="es-MX"/>
        </w:rPr>
        <w:t>En el caso de expedientes que contengan documentación contable original, se elaborar</w:t>
      </w:r>
      <w:r w:rsidR="00B64457">
        <w:rPr>
          <w:rFonts w:ascii="Montserrat" w:hAnsi="Montserrat" w:cs="Arial"/>
          <w:bCs/>
          <w:sz w:val="21"/>
          <w:szCs w:val="21"/>
          <w:lang w:val="es-MX"/>
        </w:rPr>
        <w:t>á</w:t>
      </w:r>
      <w:r w:rsidRPr="002D5C00">
        <w:rPr>
          <w:rFonts w:ascii="Montserrat" w:hAnsi="Montserrat" w:cs="Arial"/>
          <w:bCs/>
          <w:sz w:val="21"/>
          <w:szCs w:val="21"/>
          <w:lang w:val="es-MX"/>
        </w:rPr>
        <w:t xml:space="preserve"> un inventario específico, ya que la solicitud de dictamen de baja documental se promueve ante la Unidad de Contabilidad Gubernamental e Informes sobre la Gestión Pública de la Secretaría de Hacienda y Crédito Público.</w:t>
      </w:r>
    </w:p>
    <w:p w14:paraId="14D91CC3" w14:textId="77777777" w:rsidR="00EF26B7" w:rsidRPr="002D5C00" w:rsidRDefault="00EF26B7" w:rsidP="00CF1246">
      <w:pPr>
        <w:tabs>
          <w:tab w:val="left" w:pos="709"/>
        </w:tabs>
        <w:contextualSpacing/>
        <w:mirrorIndents/>
        <w:jc w:val="both"/>
        <w:rPr>
          <w:rFonts w:ascii="Montserrat" w:hAnsi="Montserrat" w:cs="Arial"/>
          <w:bCs/>
          <w:sz w:val="21"/>
          <w:szCs w:val="21"/>
          <w:lang w:val="es-MX"/>
        </w:rPr>
      </w:pPr>
    </w:p>
    <w:p w14:paraId="77FE47C6" w14:textId="5C73BFC8" w:rsidR="002E48FD" w:rsidRDefault="002E48FD" w:rsidP="00CF1246">
      <w:pPr>
        <w:tabs>
          <w:tab w:val="left" w:pos="709"/>
        </w:tabs>
        <w:contextualSpacing/>
        <w:mirrorIndents/>
        <w:jc w:val="both"/>
        <w:rPr>
          <w:rFonts w:ascii="Montserrat" w:hAnsi="Montserrat" w:cs="Arial"/>
          <w:bCs/>
          <w:sz w:val="21"/>
          <w:szCs w:val="21"/>
          <w:lang w:val="es-MX"/>
        </w:rPr>
      </w:pPr>
      <w:r w:rsidRPr="002D5C00">
        <w:rPr>
          <w:rFonts w:ascii="Montserrat" w:hAnsi="Montserrat" w:cs="Arial"/>
          <w:bCs/>
          <w:sz w:val="21"/>
          <w:szCs w:val="21"/>
          <w:lang w:val="es-MX"/>
        </w:rPr>
        <w:t>Las unidades administrativas productoras de la información realizar</w:t>
      </w:r>
      <w:r w:rsidR="00B64457">
        <w:rPr>
          <w:rFonts w:ascii="Montserrat" w:hAnsi="Montserrat" w:cs="Arial"/>
          <w:bCs/>
          <w:sz w:val="21"/>
          <w:szCs w:val="21"/>
          <w:lang w:val="es-MX"/>
        </w:rPr>
        <w:t>án</w:t>
      </w:r>
      <w:r w:rsidRPr="002D5C00">
        <w:rPr>
          <w:rFonts w:ascii="Montserrat" w:hAnsi="Montserrat" w:cs="Arial"/>
          <w:bCs/>
          <w:sz w:val="21"/>
          <w:szCs w:val="21"/>
          <w:lang w:val="es-MX"/>
        </w:rPr>
        <w:t xml:space="preserve"> un ejercicio de valoración documental, previó a la gestión para la baja definitiva de los expedientes, con la finalidad de identificar información con valor histórico.</w:t>
      </w:r>
    </w:p>
    <w:p w14:paraId="05FCCA3E" w14:textId="77777777" w:rsidR="00E04007" w:rsidRDefault="00E04007" w:rsidP="00CF1246">
      <w:pPr>
        <w:tabs>
          <w:tab w:val="left" w:pos="709"/>
        </w:tabs>
        <w:contextualSpacing/>
        <w:mirrorIndents/>
        <w:jc w:val="both"/>
        <w:rPr>
          <w:rFonts w:ascii="Montserrat" w:hAnsi="Montserrat" w:cs="Arial"/>
          <w:bCs/>
          <w:sz w:val="21"/>
          <w:szCs w:val="21"/>
          <w:lang w:val="es-MX"/>
        </w:rPr>
      </w:pPr>
    </w:p>
    <w:p w14:paraId="50D881C1" w14:textId="71572B28" w:rsidR="00F4444A" w:rsidRDefault="00F4444A" w:rsidP="00CF1246">
      <w:pPr>
        <w:tabs>
          <w:tab w:val="left" w:pos="709"/>
        </w:tabs>
        <w:contextualSpacing/>
        <w:mirrorIndents/>
        <w:jc w:val="both"/>
        <w:rPr>
          <w:rFonts w:ascii="Montserrat" w:hAnsi="Montserrat" w:cs="Arial"/>
          <w:bCs/>
          <w:sz w:val="21"/>
          <w:szCs w:val="21"/>
          <w:lang w:val="es-MX"/>
        </w:rPr>
      </w:pPr>
      <w:r w:rsidRPr="002D5C00">
        <w:rPr>
          <w:rFonts w:ascii="Montserrat" w:hAnsi="Montserrat" w:cs="Arial"/>
          <w:bCs/>
          <w:sz w:val="21"/>
          <w:szCs w:val="21"/>
          <w:lang w:val="es-MX"/>
        </w:rPr>
        <w:t>Una vez autorizada la baja</w:t>
      </w:r>
      <w:r w:rsidR="00790A4B" w:rsidRPr="002D5C00">
        <w:rPr>
          <w:rFonts w:ascii="Montserrat" w:hAnsi="Montserrat" w:cs="Arial"/>
          <w:bCs/>
          <w:sz w:val="21"/>
          <w:szCs w:val="21"/>
          <w:lang w:val="es-MX"/>
        </w:rPr>
        <w:t xml:space="preserve"> por</w:t>
      </w:r>
      <w:r w:rsidRPr="002D5C00">
        <w:rPr>
          <w:rFonts w:ascii="Montserrat" w:hAnsi="Montserrat" w:cs="Arial"/>
          <w:bCs/>
          <w:sz w:val="21"/>
          <w:szCs w:val="21"/>
          <w:lang w:val="es-MX"/>
        </w:rPr>
        <w:t xml:space="preserve"> parte del </w:t>
      </w:r>
      <w:r w:rsidR="006314EE">
        <w:rPr>
          <w:rFonts w:ascii="Montserrat" w:hAnsi="Montserrat" w:cs="Arial"/>
          <w:bCs/>
          <w:sz w:val="21"/>
          <w:szCs w:val="21"/>
          <w:lang w:val="es-MX"/>
        </w:rPr>
        <w:t>t</w:t>
      </w:r>
      <w:r w:rsidR="006314EE" w:rsidRPr="002D5C00">
        <w:rPr>
          <w:rFonts w:ascii="Montserrat" w:hAnsi="Montserrat" w:cs="Arial"/>
          <w:bCs/>
          <w:sz w:val="21"/>
          <w:szCs w:val="21"/>
          <w:lang w:val="es-MX"/>
        </w:rPr>
        <w:t xml:space="preserve">itular </w:t>
      </w:r>
      <w:r w:rsidRPr="002D5C00">
        <w:rPr>
          <w:rFonts w:ascii="Montserrat" w:hAnsi="Montserrat" w:cs="Arial"/>
          <w:bCs/>
          <w:sz w:val="21"/>
          <w:szCs w:val="21"/>
          <w:lang w:val="es-MX"/>
        </w:rPr>
        <w:t xml:space="preserve">de la unidad administrativa, el Archivo de Concentración procederá a </w:t>
      </w:r>
      <w:r w:rsidR="009D7B19" w:rsidRPr="002D5C00">
        <w:rPr>
          <w:rFonts w:ascii="Montserrat" w:hAnsi="Montserrat" w:cs="Arial"/>
          <w:bCs/>
          <w:sz w:val="21"/>
          <w:szCs w:val="21"/>
          <w:lang w:val="es-MX"/>
        </w:rPr>
        <w:t xml:space="preserve">realizar las gestiones necesarias e </w:t>
      </w:r>
      <w:r w:rsidRPr="002D5C00">
        <w:rPr>
          <w:rFonts w:ascii="Montserrat" w:hAnsi="Montserrat" w:cs="Arial"/>
          <w:bCs/>
          <w:sz w:val="21"/>
          <w:szCs w:val="21"/>
          <w:lang w:val="es-MX"/>
        </w:rPr>
        <w:t xml:space="preserve">integrar toda la documentación requerida para </w:t>
      </w:r>
      <w:r w:rsidR="009D7B19" w:rsidRPr="002D5C00">
        <w:rPr>
          <w:rFonts w:ascii="Montserrat" w:hAnsi="Montserrat" w:cs="Arial"/>
          <w:bCs/>
          <w:sz w:val="21"/>
          <w:szCs w:val="21"/>
          <w:lang w:val="es-MX"/>
        </w:rPr>
        <w:t>presentar</w:t>
      </w:r>
      <w:r w:rsidRPr="002D5C00">
        <w:rPr>
          <w:rFonts w:ascii="Montserrat" w:hAnsi="Montserrat" w:cs="Arial"/>
          <w:bCs/>
          <w:sz w:val="21"/>
          <w:szCs w:val="21"/>
          <w:lang w:val="es-MX"/>
        </w:rPr>
        <w:t xml:space="preserve"> la solicitud de baja ante el Archivo General de la Nación.</w:t>
      </w:r>
    </w:p>
    <w:p w14:paraId="0364DE77" w14:textId="4FB72D6F" w:rsidR="009C2659" w:rsidRDefault="009C2659" w:rsidP="00CF1246">
      <w:pPr>
        <w:tabs>
          <w:tab w:val="left" w:pos="709"/>
        </w:tabs>
        <w:contextualSpacing/>
        <w:mirrorIndents/>
        <w:jc w:val="both"/>
        <w:rPr>
          <w:rFonts w:ascii="Montserrat" w:hAnsi="Montserrat" w:cs="Arial"/>
          <w:bCs/>
          <w:sz w:val="21"/>
          <w:szCs w:val="21"/>
          <w:lang w:val="es-MX"/>
        </w:rPr>
      </w:pPr>
    </w:p>
    <w:p w14:paraId="1CF6BB02" w14:textId="04DEF5E9" w:rsidR="00F4444A" w:rsidRDefault="00F4444A" w:rsidP="00CF1246">
      <w:pPr>
        <w:tabs>
          <w:tab w:val="left" w:pos="709"/>
        </w:tabs>
        <w:contextualSpacing/>
        <w:mirrorIndents/>
        <w:jc w:val="both"/>
        <w:rPr>
          <w:rFonts w:ascii="Montserrat" w:hAnsi="Montserrat" w:cs="Arial"/>
          <w:bCs/>
          <w:sz w:val="21"/>
          <w:szCs w:val="21"/>
          <w:lang w:val="es-MX"/>
        </w:rPr>
      </w:pPr>
      <w:r w:rsidRPr="002D5C00">
        <w:rPr>
          <w:rFonts w:ascii="Montserrat" w:hAnsi="Montserrat" w:cs="Arial"/>
          <w:bCs/>
          <w:sz w:val="21"/>
          <w:szCs w:val="21"/>
          <w:lang w:val="es-MX"/>
        </w:rPr>
        <w:t>Recibido el dictamen favorable de la baja documental de parte del Archivo General de la Nación, se realizar</w:t>
      </w:r>
      <w:r w:rsidR="002E48FD" w:rsidRPr="002D5C00">
        <w:rPr>
          <w:rFonts w:ascii="Montserrat" w:hAnsi="Montserrat" w:cs="Arial"/>
          <w:bCs/>
          <w:sz w:val="21"/>
          <w:szCs w:val="21"/>
          <w:lang w:val="es-MX"/>
        </w:rPr>
        <w:t>án</w:t>
      </w:r>
      <w:r w:rsidRPr="002D5C00">
        <w:rPr>
          <w:rFonts w:ascii="Montserrat" w:hAnsi="Montserrat" w:cs="Arial"/>
          <w:bCs/>
          <w:sz w:val="21"/>
          <w:szCs w:val="21"/>
          <w:lang w:val="es-MX"/>
        </w:rPr>
        <w:t xml:space="preserve"> </w:t>
      </w:r>
      <w:r w:rsidR="009D7B19" w:rsidRPr="002D5C00">
        <w:rPr>
          <w:rFonts w:ascii="Montserrat" w:hAnsi="Montserrat" w:cs="Arial"/>
          <w:bCs/>
          <w:sz w:val="21"/>
          <w:szCs w:val="21"/>
          <w:lang w:val="es-MX"/>
        </w:rPr>
        <w:t>los trámites</w:t>
      </w:r>
      <w:r w:rsidRPr="002D5C00">
        <w:rPr>
          <w:rFonts w:ascii="Montserrat" w:hAnsi="Montserrat" w:cs="Arial"/>
          <w:bCs/>
          <w:sz w:val="21"/>
          <w:szCs w:val="21"/>
          <w:lang w:val="es-MX"/>
        </w:rPr>
        <w:t xml:space="preserve"> necesari</w:t>
      </w:r>
      <w:r w:rsidR="009D7B19" w:rsidRPr="002D5C00">
        <w:rPr>
          <w:rFonts w:ascii="Montserrat" w:hAnsi="Montserrat" w:cs="Arial"/>
          <w:bCs/>
          <w:sz w:val="21"/>
          <w:szCs w:val="21"/>
          <w:lang w:val="es-MX"/>
        </w:rPr>
        <w:t>o</w:t>
      </w:r>
      <w:r w:rsidRPr="002D5C00">
        <w:rPr>
          <w:rFonts w:ascii="Montserrat" w:hAnsi="Montserrat" w:cs="Arial"/>
          <w:bCs/>
          <w:sz w:val="21"/>
          <w:szCs w:val="21"/>
          <w:lang w:val="es-MX"/>
        </w:rPr>
        <w:t>s para llevar a cabo la donación del papel a la Comisión Nacional de Libros de Texto Gratuitos (CONALITEG).</w:t>
      </w:r>
    </w:p>
    <w:p w14:paraId="788C960D" w14:textId="77777777" w:rsidR="00EF26B7" w:rsidRPr="002D5C00" w:rsidRDefault="00EF26B7" w:rsidP="00CF1246">
      <w:pPr>
        <w:tabs>
          <w:tab w:val="left" w:pos="709"/>
        </w:tabs>
        <w:contextualSpacing/>
        <w:mirrorIndents/>
        <w:jc w:val="both"/>
        <w:rPr>
          <w:rFonts w:ascii="Montserrat" w:hAnsi="Montserrat" w:cs="Arial"/>
          <w:bCs/>
          <w:sz w:val="21"/>
          <w:szCs w:val="21"/>
          <w:lang w:val="es-MX"/>
        </w:rPr>
      </w:pPr>
    </w:p>
    <w:p w14:paraId="520529CD" w14:textId="4B24A202" w:rsidR="00637161" w:rsidRPr="002D5C00" w:rsidRDefault="00F4444A" w:rsidP="00CF1246">
      <w:pPr>
        <w:tabs>
          <w:tab w:val="left" w:pos="709"/>
        </w:tabs>
        <w:contextualSpacing/>
        <w:mirrorIndents/>
        <w:jc w:val="both"/>
        <w:rPr>
          <w:rFonts w:ascii="Montserrat" w:hAnsi="Montserrat" w:cs="Arial"/>
          <w:bCs/>
          <w:sz w:val="21"/>
          <w:szCs w:val="21"/>
          <w:lang w:val="es-MX"/>
        </w:rPr>
      </w:pPr>
      <w:r w:rsidRPr="002D5C00">
        <w:rPr>
          <w:rFonts w:ascii="Montserrat" w:hAnsi="Montserrat" w:cs="Arial"/>
          <w:bCs/>
          <w:sz w:val="21"/>
          <w:szCs w:val="21"/>
          <w:lang w:val="es-MX"/>
        </w:rPr>
        <w:t xml:space="preserve">En el caso de expedientes </w:t>
      </w:r>
      <w:r w:rsidR="004471A1" w:rsidRPr="002D5C00">
        <w:rPr>
          <w:rFonts w:ascii="Montserrat" w:hAnsi="Montserrat" w:cs="Arial"/>
          <w:bCs/>
          <w:sz w:val="21"/>
          <w:szCs w:val="21"/>
          <w:lang w:val="es-MX"/>
        </w:rPr>
        <w:t xml:space="preserve">originales </w:t>
      </w:r>
      <w:r w:rsidRPr="002D5C00">
        <w:rPr>
          <w:rFonts w:ascii="Montserrat" w:hAnsi="Montserrat" w:cs="Arial"/>
          <w:bCs/>
          <w:sz w:val="21"/>
          <w:szCs w:val="21"/>
          <w:lang w:val="es-MX"/>
        </w:rPr>
        <w:t xml:space="preserve">clasificados con una serie de </w:t>
      </w:r>
      <w:r w:rsidR="00D02D8E" w:rsidRPr="002D5C00">
        <w:rPr>
          <w:rFonts w:ascii="Montserrat" w:hAnsi="Montserrat" w:cs="Arial"/>
          <w:bCs/>
          <w:sz w:val="21"/>
          <w:szCs w:val="21"/>
          <w:lang w:val="es-MX"/>
        </w:rPr>
        <w:t xml:space="preserve">Conservación o de </w:t>
      </w:r>
      <w:r w:rsidR="00790A4B" w:rsidRPr="002D5C00">
        <w:rPr>
          <w:rFonts w:ascii="Montserrat" w:hAnsi="Montserrat" w:cs="Arial"/>
          <w:bCs/>
          <w:iCs/>
          <w:sz w:val="21"/>
          <w:szCs w:val="21"/>
          <w:lang w:val="es-MX"/>
        </w:rPr>
        <w:t>Muestreo</w:t>
      </w:r>
      <w:r w:rsidRPr="002D5C00">
        <w:rPr>
          <w:rFonts w:ascii="Montserrat" w:hAnsi="Montserrat" w:cs="Arial"/>
          <w:bCs/>
          <w:sz w:val="21"/>
          <w:szCs w:val="21"/>
          <w:lang w:val="es-MX"/>
        </w:rPr>
        <w:t>, el personal del Archivo de Concentración separará l</w:t>
      </w:r>
      <w:r w:rsidR="004471A1" w:rsidRPr="002D5C00">
        <w:rPr>
          <w:rFonts w:ascii="Montserrat" w:hAnsi="Montserrat" w:cs="Arial"/>
          <w:bCs/>
          <w:sz w:val="21"/>
          <w:szCs w:val="21"/>
          <w:lang w:val="es-MX"/>
        </w:rPr>
        <w:t xml:space="preserve">os expedientes </w:t>
      </w:r>
      <w:r w:rsidRPr="002D5C00">
        <w:rPr>
          <w:rFonts w:ascii="Montserrat" w:hAnsi="Montserrat" w:cs="Arial"/>
          <w:bCs/>
          <w:sz w:val="21"/>
          <w:szCs w:val="21"/>
          <w:lang w:val="es-MX"/>
        </w:rPr>
        <w:t>seleccionad</w:t>
      </w:r>
      <w:r w:rsidR="004471A1" w:rsidRPr="002D5C00">
        <w:rPr>
          <w:rFonts w:ascii="Montserrat" w:hAnsi="Montserrat" w:cs="Arial"/>
          <w:bCs/>
          <w:sz w:val="21"/>
          <w:szCs w:val="21"/>
          <w:lang w:val="es-MX"/>
        </w:rPr>
        <w:t>os</w:t>
      </w:r>
      <w:r w:rsidRPr="002D5C00">
        <w:rPr>
          <w:rFonts w:ascii="Montserrat" w:hAnsi="Montserrat" w:cs="Arial"/>
          <w:bCs/>
          <w:sz w:val="21"/>
          <w:szCs w:val="21"/>
          <w:lang w:val="es-MX"/>
        </w:rPr>
        <w:t xml:space="preserve"> por la unidad </w:t>
      </w:r>
      <w:r w:rsidRPr="002D5C00">
        <w:rPr>
          <w:rFonts w:ascii="Montserrat" w:hAnsi="Montserrat" w:cs="Arial"/>
          <w:bCs/>
          <w:sz w:val="21"/>
          <w:szCs w:val="21"/>
          <w:lang w:val="es-MX"/>
        </w:rPr>
        <w:lastRenderedPageBreak/>
        <w:t>administrativa para promover su transferencia secundaria a un archivo histórico</w:t>
      </w:r>
      <w:r w:rsidR="002E48FD" w:rsidRPr="002D5C00">
        <w:rPr>
          <w:rFonts w:ascii="Montserrat" w:hAnsi="Montserrat" w:cs="Arial"/>
          <w:bCs/>
          <w:sz w:val="21"/>
          <w:szCs w:val="21"/>
          <w:lang w:val="es-MX"/>
        </w:rPr>
        <w:t xml:space="preserve">. El </w:t>
      </w:r>
      <w:r w:rsidRPr="002D5C00">
        <w:rPr>
          <w:rFonts w:ascii="Montserrat" w:hAnsi="Montserrat" w:cs="Arial"/>
          <w:bCs/>
          <w:sz w:val="21"/>
          <w:szCs w:val="21"/>
          <w:lang w:val="es-MX"/>
        </w:rPr>
        <w:t xml:space="preserve">resto de la documentación </w:t>
      </w:r>
      <w:r w:rsidR="002E48FD" w:rsidRPr="002D5C00">
        <w:rPr>
          <w:rFonts w:ascii="Montserrat" w:hAnsi="Montserrat" w:cs="Arial"/>
          <w:bCs/>
          <w:sz w:val="21"/>
          <w:szCs w:val="21"/>
          <w:lang w:val="es-MX"/>
        </w:rPr>
        <w:t xml:space="preserve">clasificada con estas series </w:t>
      </w:r>
      <w:r w:rsidR="000C5481">
        <w:rPr>
          <w:rFonts w:ascii="Montserrat" w:hAnsi="Montserrat" w:cs="Arial"/>
          <w:bCs/>
          <w:sz w:val="21"/>
          <w:szCs w:val="21"/>
          <w:lang w:val="es-MX"/>
        </w:rPr>
        <w:t>se gestionará</w:t>
      </w:r>
      <w:r w:rsidRPr="002D5C00">
        <w:rPr>
          <w:rFonts w:ascii="Montserrat" w:hAnsi="Montserrat" w:cs="Arial"/>
          <w:bCs/>
          <w:sz w:val="21"/>
          <w:szCs w:val="21"/>
          <w:lang w:val="es-MX"/>
        </w:rPr>
        <w:t xml:space="preserve"> para su baja definitiva.</w:t>
      </w:r>
    </w:p>
    <w:p w14:paraId="5BB7F804" w14:textId="77777777" w:rsidR="00221071" w:rsidRPr="002D5C00" w:rsidRDefault="00221071" w:rsidP="003002B1">
      <w:pPr>
        <w:tabs>
          <w:tab w:val="left" w:pos="709"/>
        </w:tabs>
        <w:spacing w:after="0"/>
        <w:mirrorIndents/>
        <w:jc w:val="both"/>
        <w:rPr>
          <w:rFonts w:ascii="Montserrat" w:hAnsi="Montserrat" w:cs="Arial"/>
          <w:bCs/>
          <w:sz w:val="21"/>
          <w:szCs w:val="21"/>
          <w:lang w:val="es-MX"/>
        </w:rPr>
      </w:pPr>
    </w:p>
    <w:p w14:paraId="481F695B" w14:textId="5C8E26C7" w:rsidR="00F4444A" w:rsidRPr="002D5C00" w:rsidRDefault="00192911" w:rsidP="00CF1246">
      <w:pPr>
        <w:pStyle w:val="Ttulo2"/>
        <w:numPr>
          <w:ilvl w:val="0"/>
          <w:numId w:val="0"/>
        </w:numPr>
        <w:spacing w:after="160" w:line="259" w:lineRule="auto"/>
        <w:ind w:left="709"/>
        <w:contextualSpacing/>
        <w:rPr>
          <w:sz w:val="21"/>
          <w:szCs w:val="21"/>
        </w:rPr>
      </w:pPr>
      <w:bookmarkStart w:id="197" w:name="_Toc105083008"/>
      <w:bookmarkStart w:id="198" w:name="_Toc105674404"/>
      <w:bookmarkStart w:id="199" w:name="_Toc106271125"/>
      <w:r w:rsidRPr="002D5C00">
        <w:rPr>
          <w:sz w:val="21"/>
          <w:szCs w:val="21"/>
        </w:rPr>
        <w:t xml:space="preserve">9.5. </w:t>
      </w:r>
      <w:r w:rsidR="00F4444A" w:rsidRPr="002D5C00">
        <w:rPr>
          <w:sz w:val="21"/>
          <w:szCs w:val="21"/>
        </w:rPr>
        <w:t>Transferencia secundaria</w:t>
      </w:r>
      <w:bookmarkEnd w:id="197"/>
      <w:bookmarkEnd w:id="198"/>
      <w:bookmarkEnd w:id="199"/>
    </w:p>
    <w:p w14:paraId="78199B73" w14:textId="2F900E4C" w:rsidR="00F4444A" w:rsidRPr="002D5C00" w:rsidRDefault="00F4444A" w:rsidP="00CF1246">
      <w:pPr>
        <w:tabs>
          <w:tab w:val="left" w:pos="709"/>
        </w:tabs>
        <w:contextualSpacing/>
        <w:mirrorIndents/>
        <w:jc w:val="both"/>
        <w:rPr>
          <w:rFonts w:ascii="Montserrat" w:hAnsi="Montserrat" w:cs="Arial"/>
          <w:bCs/>
          <w:sz w:val="21"/>
          <w:szCs w:val="21"/>
          <w:lang w:val="es-MX"/>
        </w:rPr>
      </w:pPr>
      <w:r w:rsidRPr="002D5C00">
        <w:rPr>
          <w:rFonts w:ascii="Montserrat" w:hAnsi="Montserrat" w:cs="Arial"/>
          <w:bCs/>
          <w:sz w:val="21"/>
          <w:szCs w:val="21"/>
          <w:lang w:val="es-MX"/>
        </w:rPr>
        <w:t xml:space="preserve">Aquellos expedientes que tengan asignada una serie documental, cuya técnica de selección sea de </w:t>
      </w:r>
      <w:r w:rsidR="00183FD6" w:rsidRPr="002D5C00">
        <w:rPr>
          <w:rFonts w:ascii="Montserrat" w:hAnsi="Montserrat" w:cs="Arial"/>
          <w:bCs/>
          <w:iCs/>
          <w:sz w:val="21"/>
          <w:szCs w:val="21"/>
          <w:lang w:val="es-MX"/>
        </w:rPr>
        <w:t>Conservación</w:t>
      </w:r>
      <w:r w:rsidR="00183FD6" w:rsidRPr="002D5C00">
        <w:rPr>
          <w:rFonts w:ascii="Montserrat" w:hAnsi="Montserrat" w:cs="Arial"/>
          <w:bCs/>
          <w:sz w:val="21"/>
          <w:szCs w:val="21"/>
          <w:lang w:val="es-MX"/>
        </w:rPr>
        <w:t xml:space="preserve"> </w:t>
      </w:r>
      <w:r w:rsidRPr="002D5C00">
        <w:rPr>
          <w:rFonts w:ascii="Montserrat" w:hAnsi="Montserrat" w:cs="Arial"/>
          <w:bCs/>
          <w:sz w:val="21"/>
          <w:szCs w:val="21"/>
          <w:lang w:val="es-MX"/>
        </w:rPr>
        <w:t xml:space="preserve">o de </w:t>
      </w:r>
      <w:r w:rsidR="00183FD6" w:rsidRPr="002D5C00">
        <w:rPr>
          <w:rFonts w:ascii="Montserrat" w:hAnsi="Montserrat" w:cs="Arial"/>
          <w:bCs/>
          <w:iCs/>
          <w:sz w:val="21"/>
          <w:szCs w:val="21"/>
          <w:lang w:val="es-MX"/>
        </w:rPr>
        <w:t>Muestreo</w:t>
      </w:r>
      <w:r w:rsidRPr="002D5C00">
        <w:rPr>
          <w:rFonts w:ascii="Montserrat" w:hAnsi="Montserrat" w:cs="Arial"/>
          <w:bCs/>
          <w:sz w:val="21"/>
          <w:szCs w:val="21"/>
          <w:lang w:val="es-MX"/>
        </w:rPr>
        <w:t xml:space="preserve">, serán </w:t>
      </w:r>
      <w:r w:rsidR="007340E2" w:rsidRPr="002D5C00">
        <w:rPr>
          <w:rFonts w:ascii="Montserrat" w:hAnsi="Montserrat" w:cs="Arial"/>
          <w:bCs/>
          <w:sz w:val="21"/>
          <w:szCs w:val="21"/>
          <w:lang w:val="es-MX"/>
        </w:rPr>
        <w:t xml:space="preserve">propuestos para ser </w:t>
      </w:r>
      <w:r w:rsidRPr="002D5C00">
        <w:rPr>
          <w:rFonts w:ascii="Montserrat" w:hAnsi="Montserrat" w:cs="Arial"/>
          <w:bCs/>
          <w:sz w:val="21"/>
          <w:szCs w:val="21"/>
          <w:lang w:val="es-MX"/>
        </w:rPr>
        <w:t>transferidos a un Archivo Histórico.</w:t>
      </w:r>
    </w:p>
    <w:p w14:paraId="44815971" w14:textId="77777777" w:rsidR="00221071" w:rsidRPr="002D5C00" w:rsidRDefault="00221071" w:rsidP="00CF1246">
      <w:pPr>
        <w:tabs>
          <w:tab w:val="left" w:pos="709"/>
        </w:tabs>
        <w:contextualSpacing/>
        <w:mirrorIndents/>
        <w:jc w:val="both"/>
        <w:rPr>
          <w:rFonts w:ascii="Montserrat" w:hAnsi="Montserrat" w:cs="Arial"/>
          <w:bCs/>
          <w:sz w:val="21"/>
          <w:szCs w:val="21"/>
          <w:lang w:val="es-MX"/>
        </w:rPr>
      </w:pPr>
    </w:p>
    <w:p w14:paraId="2EB1643A" w14:textId="0364449D" w:rsidR="00A87B94" w:rsidRDefault="00F4444A" w:rsidP="00CF1246">
      <w:pPr>
        <w:tabs>
          <w:tab w:val="left" w:pos="709"/>
        </w:tabs>
        <w:contextualSpacing/>
        <w:mirrorIndents/>
        <w:jc w:val="both"/>
        <w:rPr>
          <w:rFonts w:ascii="Montserrat" w:hAnsi="Montserrat" w:cs="Arial"/>
          <w:bCs/>
          <w:sz w:val="21"/>
          <w:szCs w:val="21"/>
          <w:lang w:val="es-MX"/>
        </w:rPr>
      </w:pPr>
      <w:r w:rsidRPr="002D5C00">
        <w:rPr>
          <w:rFonts w:ascii="Montserrat" w:hAnsi="Montserrat" w:cs="Arial"/>
          <w:bCs/>
          <w:sz w:val="21"/>
          <w:szCs w:val="21"/>
          <w:lang w:val="es-MX"/>
        </w:rPr>
        <w:t>Est</w:t>
      </w:r>
      <w:r w:rsidR="007517B7" w:rsidRPr="002D5C00">
        <w:rPr>
          <w:rFonts w:ascii="Montserrat" w:hAnsi="Montserrat" w:cs="Arial"/>
          <w:bCs/>
          <w:sz w:val="21"/>
          <w:szCs w:val="21"/>
          <w:lang w:val="es-MX"/>
        </w:rPr>
        <w:t>a</w:t>
      </w:r>
      <w:r w:rsidRPr="002D5C00">
        <w:rPr>
          <w:rFonts w:ascii="Montserrat" w:hAnsi="Montserrat" w:cs="Arial"/>
          <w:bCs/>
          <w:sz w:val="21"/>
          <w:szCs w:val="21"/>
          <w:lang w:val="es-MX"/>
        </w:rPr>
        <w:t xml:space="preserve"> documentación será puesta a consideración del Archivo General de la Nación para su aprobación, por lo que </w:t>
      </w:r>
      <w:r w:rsidR="00A87B94">
        <w:rPr>
          <w:rFonts w:ascii="Montserrat" w:hAnsi="Montserrat" w:cs="Arial"/>
          <w:bCs/>
          <w:sz w:val="21"/>
          <w:szCs w:val="21"/>
          <w:lang w:val="es-MX"/>
        </w:rPr>
        <w:t>las unidades administrativas responsables integrarán de manera ordenada la información.</w:t>
      </w:r>
    </w:p>
    <w:p w14:paraId="01905286" w14:textId="77777777" w:rsidR="00EF26B7" w:rsidRPr="002D5C00" w:rsidRDefault="00EF26B7" w:rsidP="00CF1246">
      <w:pPr>
        <w:tabs>
          <w:tab w:val="left" w:pos="709"/>
        </w:tabs>
        <w:contextualSpacing/>
        <w:mirrorIndents/>
        <w:jc w:val="both"/>
        <w:rPr>
          <w:rFonts w:ascii="Montserrat" w:hAnsi="Montserrat" w:cs="Arial"/>
          <w:bCs/>
          <w:sz w:val="21"/>
          <w:szCs w:val="21"/>
          <w:lang w:val="es-MX"/>
        </w:rPr>
      </w:pPr>
    </w:p>
    <w:p w14:paraId="4B6DE5DD" w14:textId="77777777" w:rsidR="00F4444A" w:rsidRPr="002D5C00" w:rsidRDefault="00F4444A" w:rsidP="00CF1246">
      <w:pPr>
        <w:tabs>
          <w:tab w:val="left" w:pos="709"/>
        </w:tabs>
        <w:contextualSpacing/>
        <w:mirrorIndents/>
        <w:jc w:val="both"/>
        <w:rPr>
          <w:rFonts w:ascii="Montserrat" w:hAnsi="Montserrat" w:cs="Arial"/>
          <w:bCs/>
          <w:sz w:val="21"/>
          <w:szCs w:val="21"/>
          <w:lang w:val="es-MX"/>
        </w:rPr>
      </w:pPr>
      <w:r w:rsidRPr="002D5C00">
        <w:rPr>
          <w:rFonts w:ascii="Montserrat" w:hAnsi="Montserrat" w:cs="Arial"/>
          <w:bCs/>
          <w:sz w:val="21"/>
          <w:szCs w:val="21"/>
          <w:lang w:val="es-MX"/>
        </w:rPr>
        <w:t>El Archivo de Concentración elaborará el inventario correspondiente e integrará la documentación soporte para gestionar ante el Archivo General de la Nación el dictamen de transferencia secundaria.</w:t>
      </w:r>
    </w:p>
    <w:p w14:paraId="77E32FD6" w14:textId="1A3EAF30" w:rsidR="00F4444A" w:rsidRPr="002D5C00" w:rsidRDefault="00177618" w:rsidP="00CF1246">
      <w:pPr>
        <w:pStyle w:val="Encabezado"/>
        <w:spacing w:after="160" w:line="259" w:lineRule="auto"/>
        <w:contextualSpacing/>
        <w:jc w:val="both"/>
        <w:rPr>
          <w:rFonts w:ascii="Montserrat" w:hAnsi="Montserrat" w:cs="Arial"/>
          <w:bCs/>
          <w:sz w:val="21"/>
          <w:szCs w:val="21"/>
          <w:lang w:val="es-MX"/>
        </w:rPr>
      </w:pPr>
      <w:r w:rsidRPr="002D5C00">
        <w:rPr>
          <w:rFonts w:ascii="Montserrat" w:hAnsi="Montserrat" w:cs="Arial"/>
          <w:bCs/>
          <w:sz w:val="21"/>
          <w:szCs w:val="21"/>
          <w:lang w:val="es-MX"/>
        </w:rPr>
        <w:t>Recibido el dictamen favorable, se procederá a preparar los legajos, a fin de remitirlos al Archivo Histórico</w:t>
      </w:r>
      <w:r w:rsidR="00F4444A" w:rsidRPr="002D5C00">
        <w:rPr>
          <w:rFonts w:ascii="Montserrat" w:hAnsi="Montserrat" w:cs="Arial"/>
          <w:bCs/>
          <w:sz w:val="21"/>
          <w:szCs w:val="21"/>
          <w:lang w:val="es-MX"/>
        </w:rPr>
        <w:t>.</w:t>
      </w:r>
    </w:p>
    <w:p w14:paraId="770E9477" w14:textId="0562976A" w:rsidR="0007182C" w:rsidRPr="002D5C00" w:rsidRDefault="0007182C" w:rsidP="00CF1246">
      <w:pPr>
        <w:pStyle w:val="Encabezado"/>
        <w:spacing w:after="160" w:line="259" w:lineRule="auto"/>
        <w:contextualSpacing/>
        <w:jc w:val="both"/>
        <w:rPr>
          <w:rFonts w:ascii="Montserrat" w:hAnsi="Montserrat" w:cs="Arial"/>
          <w:bCs/>
          <w:sz w:val="21"/>
          <w:szCs w:val="21"/>
          <w:lang w:val="es-MX"/>
        </w:rPr>
      </w:pPr>
    </w:p>
    <w:p w14:paraId="73BC1C5E" w14:textId="0D6EC4BB" w:rsidR="00BF59AC" w:rsidRDefault="009D7B19" w:rsidP="00CF1246">
      <w:pPr>
        <w:pStyle w:val="Encabezado"/>
        <w:spacing w:after="160" w:line="259" w:lineRule="auto"/>
        <w:contextualSpacing/>
        <w:jc w:val="both"/>
        <w:rPr>
          <w:rFonts w:ascii="Montserrat" w:hAnsi="Montserrat" w:cs="Arial"/>
          <w:bCs/>
          <w:sz w:val="21"/>
          <w:szCs w:val="21"/>
          <w:lang w:val="es-MX"/>
        </w:rPr>
      </w:pPr>
      <w:r w:rsidRPr="002D5C00">
        <w:rPr>
          <w:rFonts w:ascii="Montserrat" w:hAnsi="Montserrat" w:cs="Arial"/>
          <w:bCs/>
          <w:sz w:val="21"/>
          <w:szCs w:val="21"/>
          <w:lang w:val="es-MX"/>
        </w:rPr>
        <w:t xml:space="preserve">La </w:t>
      </w:r>
      <w:r w:rsidR="0007182C" w:rsidRPr="002D5C00">
        <w:rPr>
          <w:rFonts w:ascii="Montserrat" w:hAnsi="Montserrat" w:cs="Arial"/>
          <w:bCs/>
          <w:sz w:val="21"/>
          <w:szCs w:val="21"/>
          <w:lang w:val="es-MX"/>
        </w:rPr>
        <w:t xml:space="preserve">información </w:t>
      </w:r>
      <w:r w:rsidRPr="002D5C00">
        <w:rPr>
          <w:rFonts w:ascii="Montserrat" w:hAnsi="Montserrat" w:cs="Arial"/>
          <w:bCs/>
          <w:sz w:val="21"/>
          <w:szCs w:val="21"/>
          <w:lang w:val="es-MX"/>
        </w:rPr>
        <w:t xml:space="preserve">dictaminada favorablemente </w:t>
      </w:r>
      <w:r w:rsidR="0007182C" w:rsidRPr="002D5C00">
        <w:rPr>
          <w:rFonts w:ascii="Montserrat" w:hAnsi="Montserrat" w:cs="Arial"/>
          <w:bCs/>
          <w:sz w:val="21"/>
          <w:szCs w:val="21"/>
          <w:lang w:val="es-MX"/>
        </w:rPr>
        <w:t xml:space="preserve">será digitalizada como respaldo de lo que se remite al </w:t>
      </w:r>
      <w:r w:rsidR="006A2AA7" w:rsidRPr="002D5C00">
        <w:rPr>
          <w:rFonts w:ascii="Montserrat" w:hAnsi="Montserrat" w:cs="Arial"/>
          <w:bCs/>
          <w:sz w:val="21"/>
          <w:szCs w:val="21"/>
          <w:lang w:val="es-MX"/>
        </w:rPr>
        <w:t>Archivo Histórico</w:t>
      </w:r>
      <w:r w:rsidR="00177618" w:rsidRPr="002D5C00">
        <w:rPr>
          <w:rFonts w:ascii="Montserrat" w:hAnsi="Montserrat" w:cs="Arial"/>
          <w:bCs/>
          <w:sz w:val="21"/>
          <w:szCs w:val="21"/>
          <w:lang w:val="es-MX"/>
        </w:rPr>
        <w:t xml:space="preserve"> y resguardada </w:t>
      </w:r>
      <w:r w:rsidR="00620832" w:rsidRPr="002D5C00">
        <w:rPr>
          <w:rFonts w:ascii="Montserrat" w:hAnsi="Montserrat" w:cs="Arial"/>
          <w:bCs/>
          <w:sz w:val="21"/>
          <w:szCs w:val="21"/>
          <w:lang w:val="es-MX"/>
        </w:rPr>
        <w:t xml:space="preserve">por el Área Coordinadora de Archivos </w:t>
      </w:r>
      <w:r w:rsidR="00177618" w:rsidRPr="002D5C00">
        <w:rPr>
          <w:rFonts w:ascii="Montserrat" w:hAnsi="Montserrat" w:cs="Arial"/>
          <w:bCs/>
          <w:sz w:val="21"/>
          <w:szCs w:val="21"/>
          <w:lang w:val="es-MX"/>
        </w:rPr>
        <w:t>en los medios informáticos disponibles.</w:t>
      </w:r>
    </w:p>
    <w:p w14:paraId="6D7E0310" w14:textId="77777777" w:rsidR="00EF26B7" w:rsidRPr="002D5C00" w:rsidRDefault="00EF26B7" w:rsidP="003002B1">
      <w:pPr>
        <w:pStyle w:val="Encabezado"/>
        <w:spacing w:line="259" w:lineRule="auto"/>
        <w:jc w:val="both"/>
        <w:rPr>
          <w:rFonts w:ascii="Montserrat" w:hAnsi="Montserrat" w:cs="Arial"/>
          <w:bCs/>
          <w:sz w:val="21"/>
          <w:szCs w:val="21"/>
          <w:lang w:val="es-MX"/>
        </w:rPr>
      </w:pPr>
    </w:p>
    <w:p w14:paraId="1F03464B" w14:textId="12AF9C3F" w:rsidR="009D7B19" w:rsidRPr="002D5C00" w:rsidRDefault="00F4444A" w:rsidP="00CF1246">
      <w:pPr>
        <w:pStyle w:val="Ttulo1"/>
        <w:spacing w:after="160" w:line="259" w:lineRule="auto"/>
        <w:ind w:firstLine="0"/>
        <w:contextualSpacing/>
        <w:rPr>
          <w:sz w:val="21"/>
          <w:szCs w:val="21"/>
        </w:rPr>
      </w:pPr>
      <w:bookmarkStart w:id="200" w:name="_Toc105083009"/>
      <w:bookmarkStart w:id="201" w:name="_Toc105674405"/>
      <w:bookmarkStart w:id="202" w:name="_Toc106271126"/>
      <w:bookmarkStart w:id="203" w:name="_Hlk97890220"/>
      <w:r w:rsidRPr="002D5C00">
        <w:rPr>
          <w:sz w:val="21"/>
          <w:szCs w:val="21"/>
        </w:rPr>
        <w:t>INFORMACIÓN ELECTRÓNICA</w:t>
      </w:r>
      <w:bookmarkEnd w:id="200"/>
      <w:bookmarkEnd w:id="201"/>
      <w:bookmarkEnd w:id="202"/>
    </w:p>
    <w:p w14:paraId="74088866" w14:textId="77777777" w:rsidR="00ED1DE0" w:rsidRPr="002D5C00" w:rsidRDefault="00ED1DE0" w:rsidP="003002B1">
      <w:pPr>
        <w:spacing w:after="0"/>
        <w:rPr>
          <w:rFonts w:ascii="Montserrat" w:hAnsi="Montserrat" w:cs="Arial"/>
          <w:bCs/>
          <w:sz w:val="21"/>
          <w:szCs w:val="21"/>
          <w:lang w:val="es-MX"/>
        </w:rPr>
      </w:pPr>
      <w:bookmarkStart w:id="204" w:name="_Toc104806650"/>
      <w:bookmarkStart w:id="205" w:name="_Toc104806937"/>
      <w:bookmarkStart w:id="206" w:name="_Toc104807002"/>
      <w:bookmarkStart w:id="207" w:name="_Toc104807536"/>
      <w:bookmarkStart w:id="208" w:name="_Toc104819058"/>
      <w:bookmarkStart w:id="209" w:name="_Toc104819205"/>
      <w:bookmarkStart w:id="210" w:name="_Toc104982018"/>
      <w:bookmarkStart w:id="211" w:name="_Toc104982400"/>
      <w:bookmarkStart w:id="212" w:name="_Toc104982458"/>
      <w:bookmarkStart w:id="213" w:name="_Toc104982509"/>
      <w:bookmarkStart w:id="214" w:name="_Toc104982560"/>
      <w:bookmarkStart w:id="215" w:name="_Toc104982616"/>
      <w:bookmarkStart w:id="216" w:name="_Toc104982680"/>
      <w:bookmarkStart w:id="217" w:name="_Toc104982732"/>
      <w:bookmarkStart w:id="218" w:name="_Toc104982804"/>
      <w:bookmarkStart w:id="219" w:name="_Toc104982853"/>
      <w:bookmarkStart w:id="220" w:name="_Toc104982924"/>
      <w:bookmarkStart w:id="221" w:name="_Toc104983244"/>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14:paraId="0F971730" w14:textId="204DA323" w:rsidR="00BB7A91" w:rsidRPr="002D5C00" w:rsidRDefault="00686A1A" w:rsidP="00CF1246">
      <w:pPr>
        <w:pStyle w:val="Ttulo2"/>
        <w:numPr>
          <w:ilvl w:val="0"/>
          <w:numId w:val="0"/>
        </w:numPr>
        <w:spacing w:after="160" w:line="259" w:lineRule="auto"/>
        <w:ind w:left="709"/>
        <w:contextualSpacing/>
        <w:rPr>
          <w:sz w:val="21"/>
          <w:szCs w:val="21"/>
        </w:rPr>
      </w:pPr>
      <w:bookmarkStart w:id="222" w:name="_Toc105083010"/>
      <w:bookmarkStart w:id="223" w:name="_Toc105674406"/>
      <w:bookmarkStart w:id="224" w:name="_Toc106271127"/>
      <w:r w:rsidRPr="002D5C00">
        <w:rPr>
          <w:sz w:val="21"/>
          <w:szCs w:val="21"/>
        </w:rPr>
        <w:t>10.</w:t>
      </w:r>
      <w:r w:rsidR="00192911" w:rsidRPr="002D5C00">
        <w:rPr>
          <w:sz w:val="21"/>
          <w:szCs w:val="21"/>
        </w:rPr>
        <w:t xml:space="preserve">1. </w:t>
      </w:r>
      <w:r w:rsidR="00BB7A91" w:rsidRPr="002D5C00">
        <w:rPr>
          <w:sz w:val="21"/>
          <w:szCs w:val="21"/>
        </w:rPr>
        <w:t>Generación de la Información (Incorporación y registro)</w:t>
      </w:r>
      <w:bookmarkEnd w:id="222"/>
      <w:bookmarkEnd w:id="223"/>
      <w:bookmarkEnd w:id="224"/>
    </w:p>
    <w:p w14:paraId="6C2FDD58" w14:textId="16486172" w:rsidR="00BB7A91" w:rsidRDefault="00BB7A91" w:rsidP="00CF1246">
      <w:pPr>
        <w:tabs>
          <w:tab w:val="left" w:pos="709"/>
        </w:tabs>
        <w:contextualSpacing/>
        <w:mirrorIndents/>
        <w:jc w:val="both"/>
        <w:rPr>
          <w:rFonts w:ascii="Montserrat" w:hAnsi="Montserrat" w:cs="Arial"/>
          <w:bCs/>
          <w:sz w:val="21"/>
          <w:szCs w:val="21"/>
          <w:lang w:val="es-MX"/>
        </w:rPr>
      </w:pPr>
      <w:r w:rsidRPr="002D5C00">
        <w:rPr>
          <w:rFonts w:ascii="Montserrat" w:hAnsi="Montserrat" w:cs="Arial"/>
          <w:bCs/>
          <w:sz w:val="21"/>
          <w:szCs w:val="21"/>
          <w:lang w:val="es-MX"/>
        </w:rPr>
        <w:t>A través del SATYC se elaboran, revisan, firman y turnan oficios de manera electrónica</w:t>
      </w:r>
      <w:r w:rsidR="00167311" w:rsidRPr="002D5C00">
        <w:rPr>
          <w:rFonts w:ascii="Montserrat" w:hAnsi="Montserrat" w:cs="Arial"/>
          <w:bCs/>
          <w:sz w:val="21"/>
          <w:szCs w:val="21"/>
          <w:lang w:val="es-MX"/>
        </w:rPr>
        <w:t xml:space="preserve">, mismos que están </w:t>
      </w:r>
      <w:r w:rsidRPr="002D5C00">
        <w:rPr>
          <w:rFonts w:ascii="Montserrat" w:hAnsi="Montserrat" w:cs="Arial"/>
          <w:bCs/>
          <w:sz w:val="21"/>
          <w:szCs w:val="21"/>
          <w:lang w:val="es-MX"/>
        </w:rPr>
        <w:t>identificado</w:t>
      </w:r>
      <w:r w:rsidR="00167311" w:rsidRPr="002D5C00">
        <w:rPr>
          <w:rFonts w:ascii="Montserrat" w:hAnsi="Montserrat" w:cs="Arial"/>
          <w:bCs/>
          <w:sz w:val="21"/>
          <w:szCs w:val="21"/>
          <w:lang w:val="es-MX"/>
        </w:rPr>
        <w:t>s</w:t>
      </w:r>
      <w:r w:rsidRPr="002D5C00">
        <w:rPr>
          <w:rFonts w:ascii="Montserrat" w:hAnsi="Montserrat" w:cs="Arial"/>
          <w:bCs/>
          <w:sz w:val="21"/>
          <w:szCs w:val="21"/>
          <w:lang w:val="es-MX"/>
        </w:rPr>
        <w:t xml:space="preserve"> con un número de folio único.</w:t>
      </w:r>
    </w:p>
    <w:p w14:paraId="71CF03CA" w14:textId="77777777" w:rsidR="00EF26B7" w:rsidRPr="002D5C00" w:rsidRDefault="00EF26B7" w:rsidP="00CF1246">
      <w:pPr>
        <w:tabs>
          <w:tab w:val="left" w:pos="709"/>
        </w:tabs>
        <w:contextualSpacing/>
        <w:mirrorIndents/>
        <w:jc w:val="both"/>
        <w:rPr>
          <w:rFonts w:ascii="Montserrat" w:hAnsi="Montserrat" w:cs="Arial"/>
          <w:bCs/>
          <w:sz w:val="21"/>
          <w:szCs w:val="21"/>
          <w:lang w:val="es-MX"/>
        </w:rPr>
      </w:pPr>
    </w:p>
    <w:p w14:paraId="22565DE1" w14:textId="5B066C36" w:rsidR="00167311" w:rsidRDefault="00167311" w:rsidP="00CF1246">
      <w:pPr>
        <w:tabs>
          <w:tab w:val="left" w:pos="709"/>
        </w:tabs>
        <w:contextualSpacing/>
        <w:mirrorIndents/>
        <w:jc w:val="both"/>
        <w:rPr>
          <w:rFonts w:ascii="Montserrat" w:hAnsi="Montserrat" w:cs="Arial"/>
          <w:bCs/>
          <w:sz w:val="21"/>
          <w:szCs w:val="21"/>
          <w:lang w:val="es-MX"/>
        </w:rPr>
      </w:pPr>
      <w:r w:rsidRPr="002D5C00">
        <w:rPr>
          <w:rFonts w:ascii="Montserrat" w:hAnsi="Montserrat" w:cs="Arial"/>
          <w:bCs/>
          <w:sz w:val="21"/>
          <w:szCs w:val="21"/>
          <w:lang w:val="es-MX"/>
        </w:rPr>
        <w:t xml:space="preserve">En los equipos de cómputo asignados y en las cuentas de correo institucional se genera información en soporte electrónico, relacionada </w:t>
      </w:r>
      <w:r w:rsidR="00177618" w:rsidRPr="002D5C00">
        <w:rPr>
          <w:rFonts w:ascii="Montserrat" w:hAnsi="Montserrat" w:cs="Arial"/>
          <w:bCs/>
          <w:sz w:val="21"/>
          <w:szCs w:val="21"/>
          <w:lang w:val="es-MX"/>
        </w:rPr>
        <w:t>con</w:t>
      </w:r>
      <w:r w:rsidRPr="002D5C00">
        <w:rPr>
          <w:rFonts w:ascii="Montserrat" w:hAnsi="Montserrat" w:cs="Arial"/>
          <w:bCs/>
          <w:sz w:val="21"/>
          <w:szCs w:val="21"/>
          <w:lang w:val="es-MX"/>
        </w:rPr>
        <w:t xml:space="preserve"> las funciones y atribuciones de las áreas.</w:t>
      </w:r>
    </w:p>
    <w:p w14:paraId="207234E0" w14:textId="77777777" w:rsidR="00F731C7" w:rsidRPr="002D5C00" w:rsidRDefault="00F731C7" w:rsidP="00CF1246">
      <w:pPr>
        <w:tabs>
          <w:tab w:val="left" w:pos="709"/>
        </w:tabs>
        <w:contextualSpacing/>
        <w:mirrorIndents/>
        <w:jc w:val="both"/>
        <w:rPr>
          <w:rFonts w:ascii="Montserrat" w:hAnsi="Montserrat" w:cs="Arial"/>
          <w:bCs/>
          <w:sz w:val="21"/>
          <w:szCs w:val="21"/>
          <w:lang w:val="es-MX"/>
        </w:rPr>
      </w:pPr>
    </w:p>
    <w:p w14:paraId="74B4F7CD" w14:textId="34C35F5C" w:rsidR="00167311" w:rsidRPr="002D5C00" w:rsidRDefault="00177618" w:rsidP="00CF1246">
      <w:pPr>
        <w:tabs>
          <w:tab w:val="left" w:pos="709"/>
        </w:tabs>
        <w:contextualSpacing/>
        <w:mirrorIndents/>
        <w:jc w:val="both"/>
        <w:rPr>
          <w:rFonts w:ascii="Montserrat" w:hAnsi="Montserrat" w:cs="Arial"/>
          <w:bCs/>
          <w:sz w:val="21"/>
          <w:szCs w:val="21"/>
          <w:lang w:val="es-MX"/>
        </w:rPr>
      </w:pPr>
      <w:r w:rsidRPr="002D5C00">
        <w:rPr>
          <w:rFonts w:ascii="Montserrat" w:hAnsi="Montserrat" w:cs="Arial"/>
          <w:bCs/>
          <w:sz w:val="21"/>
          <w:szCs w:val="21"/>
          <w:lang w:val="es-MX"/>
        </w:rPr>
        <w:t>Los diferentes sistemas desarrollados para la operación de los procesos de las unidades administrativas, contienen y procesan datos, generando reportes e información para un mejor desempeño y toma de decisiones</w:t>
      </w:r>
      <w:r w:rsidR="00167311" w:rsidRPr="002D5C00">
        <w:rPr>
          <w:rFonts w:ascii="Montserrat" w:hAnsi="Montserrat" w:cs="Arial"/>
          <w:bCs/>
          <w:sz w:val="21"/>
          <w:szCs w:val="21"/>
          <w:lang w:val="es-MX"/>
        </w:rPr>
        <w:t>.</w:t>
      </w:r>
    </w:p>
    <w:p w14:paraId="462E1F4B" w14:textId="77777777" w:rsidR="00221071" w:rsidRPr="002D5C00" w:rsidRDefault="00221071" w:rsidP="003002B1">
      <w:pPr>
        <w:tabs>
          <w:tab w:val="left" w:pos="709"/>
        </w:tabs>
        <w:spacing w:after="0"/>
        <w:mirrorIndents/>
        <w:jc w:val="both"/>
        <w:rPr>
          <w:rFonts w:ascii="Montserrat" w:hAnsi="Montserrat" w:cs="Arial"/>
          <w:bCs/>
          <w:sz w:val="21"/>
          <w:szCs w:val="21"/>
          <w:lang w:val="es-MX"/>
        </w:rPr>
      </w:pPr>
    </w:p>
    <w:p w14:paraId="20320014" w14:textId="6185142A" w:rsidR="00167311" w:rsidRPr="002D5C00" w:rsidRDefault="00686A1A" w:rsidP="00CF1246">
      <w:pPr>
        <w:pStyle w:val="Ttulo2"/>
        <w:numPr>
          <w:ilvl w:val="0"/>
          <w:numId w:val="0"/>
        </w:numPr>
        <w:spacing w:after="160" w:line="259" w:lineRule="auto"/>
        <w:ind w:left="709"/>
        <w:contextualSpacing/>
        <w:rPr>
          <w:sz w:val="21"/>
          <w:szCs w:val="21"/>
        </w:rPr>
      </w:pPr>
      <w:bookmarkStart w:id="225" w:name="_Toc105083011"/>
      <w:bookmarkStart w:id="226" w:name="_Toc105674407"/>
      <w:bookmarkStart w:id="227" w:name="_Toc106271128"/>
      <w:r w:rsidRPr="002D5C00">
        <w:rPr>
          <w:sz w:val="21"/>
          <w:szCs w:val="21"/>
        </w:rPr>
        <w:t>10.2</w:t>
      </w:r>
      <w:r w:rsidR="00192911" w:rsidRPr="002D5C00">
        <w:rPr>
          <w:sz w:val="21"/>
          <w:szCs w:val="21"/>
        </w:rPr>
        <w:t xml:space="preserve">. </w:t>
      </w:r>
      <w:r w:rsidR="00167311" w:rsidRPr="002D5C00">
        <w:rPr>
          <w:sz w:val="21"/>
          <w:szCs w:val="21"/>
        </w:rPr>
        <w:t>Administración (Clasificación)</w:t>
      </w:r>
      <w:bookmarkEnd w:id="225"/>
      <w:bookmarkEnd w:id="226"/>
      <w:bookmarkEnd w:id="227"/>
    </w:p>
    <w:p w14:paraId="76D2A5F3" w14:textId="38EDC94C" w:rsidR="00167311" w:rsidRDefault="00167311" w:rsidP="00CF1246">
      <w:pPr>
        <w:tabs>
          <w:tab w:val="left" w:pos="709"/>
        </w:tabs>
        <w:contextualSpacing/>
        <w:mirrorIndents/>
        <w:jc w:val="both"/>
        <w:rPr>
          <w:rFonts w:ascii="Montserrat" w:hAnsi="Montserrat" w:cs="Arial"/>
          <w:bCs/>
          <w:sz w:val="21"/>
          <w:szCs w:val="21"/>
          <w:lang w:val="es-MX"/>
        </w:rPr>
      </w:pPr>
      <w:r w:rsidRPr="002D5C00">
        <w:rPr>
          <w:rFonts w:ascii="Montserrat" w:hAnsi="Montserrat" w:cs="Arial"/>
          <w:bCs/>
          <w:sz w:val="21"/>
          <w:szCs w:val="21"/>
          <w:lang w:val="es-MX"/>
        </w:rPr>
        <w:t xml:space="preserve">La información electrónica </w:t>
      </w:r>
      <w:r w:rsidR="00E00DE6" w:rsidRPr="002D5C00">
        <w:rPr>
          <w:rFonts w:ascii="Montserrat" w:hAnsi="Montserrat" w:cs="Arial"/>
          <w:bCs/>
          <w:sz w:val="21"/>
          <w:szCs w:val="21"/>
          <w:lang w:val="es-MX"/>
        </w:rPr>
        <w:t>almacenada</w:t>
      </w:r>
      <w:r w:rsidRPr="002D5C00">
        <w:rPr>
          <w:rFonts w:ascii="Montserrat" w:hAnsi="Montserrat" w:cs="Arial"/>
          <w:bCs/>
          <w:sz w:val="21"/>
          <w:szCs w:val="21"/>
          <w:lang w:val="es-MX"/>
        </w:rPr>
        <w:t xml:space="preserve"> en los diferentes medios, se clasificar</w:t>
      </w:r>
      <w:r w:rsidR="00CF6BA7">
        <w:rPr>
          <w:rFonts w:ascii="Montserrat" w:hAnsi="Montserrat" w:cs="Arial"/>
          <w:bCs/>
          <w:sz w:val="21"/>
          <w:szCs w:val="21"/>
          <w:lang w:val="es-MX"/>
        </w:rPr>
        <w:t>á</w:t>
      </w:r>
      <w:r w:rsidRPr="002D5C00">
        <w:rPr>
          <w:rFonts w:ascii="Montserrat" w:hAnsi="Montserrat" w:cs="Arial"/>
          <w:bCs/>
          <w:sz w:val="21"/>
          <w:szCs w:val="21"/>
          <w:lang w:val="es-MX"/>
        </w:rPr>
        <w:t xml:space="preserve"> de acuerdo al Cuadro General de Clasificación Archivística, tal </w:t>
      </w:r>
      <w:r w:rsidR="00350E07" w:rsidRPr="002D5C00">
        <w:rPr>
          <w:rFonts w:ascii="Montserrat" w:hAnsi="Montserrat" w:cs="Arial"/>
          <w:bCs/>
          <w:sz w:val="21"/>
          <w:szCs w:val="21"/>
          <w:lang w:val="es-MX"/>
        </w:rPr>
        <w:t>como</w:t>
      </w:r>
      <w:r w:rsidRPr="002D5C00">
        <w:rPr>
          <w:rFonts w:ascii="Montserrat" w:hAnsi="Montserrat" w:cs="Arial"/>
          <w:bCs/>
          <w:sz w:val="21"/>
          <w:szCs w:val="21"/>
          <w:lang w:val="es-MX"/>
        </w:rPr>
        <w:t xml:space="preserve"> se clasifica un expediente en soporte físico.</w:t>
      </w:r>
    </w:p>
    <w:p w14:paraId="072C1F4B" w14:textId="77777777" w:rsidR="00EF26B7" w:rsidRPr="002D5C00" w:rsidRDefault="00EF26B7" w:rsidP="00CF1246">
      <w:pPr>
        <w:tabs>
          <w:tab w:val="left" w:pos="709"/>
        </w:tabs>
        <w:contextualSpacing/>
        <w:mirrorIndents/>
        <w:jc w:val="both"/>
        <w:rPr>
          <w:rFonts w:ascii="Montserrat" w:hAnsi="Montserrat" w:cs="Arial"/>
          <w:bCs/>
          <w:sz w:val="21"/>
          <w:szCs w:val="21"/>
          <w:lang w:val="es-MX"/>
        </w:rPr>
      </w:pPr>
    </w:p>
    <w:p w14:paraId="544765CB" w14:textId="27BE8ABF" w:rsidR="00EF26B7" w:rsidRPr="002D5C00" w:rsidRDefault="00350E07" w:rsidP="00CF1246">
      <w:pPr>
        <w:tabs>
          <w:tab w:val="left" w:pos="709"/>
        </w:tabs>
        <w:contextualSpacing/>
        <w:mirrorIndents/>
        <w:jc w:val="both"/>
        <w:rPr>
          <w:rFonts w:ascii="Montserrat" w:hAnsi="Montserrat" w:cs="Arial"/>
          <w:bCs/>
          <w:sz w:val="21"/>
          <w:szCs w:val="21"/>
          <w:lang w:val="es-MX"/>
        </w:rPr>
      </w:pPr>
      <w:r w:rsidRPr="002D5C00">
        <w:rPr>
          <w:rFonts w:ascii="Montserrat" w:hAnsi="Montserrat" w:cs="Arial"/>
          <w:bCs/>
          <w:sz w:val="21"/>
          <w:szCs w:val="21"/>
          <w:lang w:val="es-MX"/>
        </w:rPr>
        <w:t xml:space="preserve">Su clasificación </w:t>
      </w:r>
      <w:r w:rsidR="00167311" w:rsidRPr="002D5C00">
        <w:rPr>
          <w:rFonts w:ascii="Montserrat" w:hAnsi="Montserrat" w:cs="Arial"/>
          <w:bCs/>
          <w:sz w:val="21"/>
          <w:szCs w:val="21"/>
          <w:lang w:val="es-MX"/>
        </w:rPr>
        <w:t>ten</w:t>
      </w:r>
      <w:r w:rsidR="00CF6BA7">
        <w:rPr>
          <w:rFonts w:ascii="Montserrat" w:hAnsi="Montserrat" w:cs="Arial"/>
          <w:bCs/>
          <w:sz w:val="21"/>
          <w:szCs w:val="21"/>
          <w:lang w:val="es-MX"/>
        </w:rPr>
        <w:t>drá</w:t>
      </w:r>
      <w:r w:rsidR="00167311" w:rsidRPr="002D5C00">
        <w:rPr>
          <w:rFonts w:ascii="Montserrat" w:hAnsi="Montserrat" w:cs="Arial"/>
          <w:bCs/>
          <w:sz w:val="21"/>
          <w:szCs w:val="21"/>
          <w:lang w:val="es-MX"/>
        </w:rPr>
        <w:t xml:space="preserve"> asignada una serie documental, una descripción del asunto, tema o trámite, el número consecutivo asignado al momento </w:t>
      </w:r>
      <w:r w:rsidR="00324601" w:rsidRPr="002D5C00">
        <w:rPr>
          <w:rFonts w:ascii="Montserrat" w:hAnsi="Montserrat" w:cs="Arial"/>
          <w:bCs/>
          <w:sz w:val="21"/>
          <w:szCs w:val="21"/>
          <w:lang w:val="es-MX"/>
        </w:rPr>
        <w:t xml:space="preserve">que se registra </w:t>
      </w:r>
      <w:r w:rsidR="00167311" w:rsidRPr="002D5C00">
        <w:rPr>
          <w:rFonts w:ascii="Montserrat" w:hAnsi="Montserrat" w:cs="Arial"/>
          <w:bCs/>
          <w:sz w:val="21"/>
          <w:szCs w:val="21"/>
          <w:lang w:val="es-MX"/>
        </w:rPr>
        <w:t>el expediente y el año de creación.</w:t>
      </w:r>
    </w:p>
    <w:p w14:paraId="2CF5FDBE" w14:textId="3D3C8339" w:rsidR="00324601" w:rsidRPr="002D5C00" w:rsidRDefault="00324601" w:rsidP="00CF1246">
      <w:pPr>
        <w:tabs>
          <w:tab w:val="left" w:pos="709"/>
        </w:tabs>
        <w:contextualSpacing/>
        <w:mirrorIndents/>
        <w:jc w:val="both"/>
        <w:rPr>
          <w:rFonts w:ascii="Montserrat" w:hAnsi="Montserrat" w:cs="Arial"/>
          <w:bCs/>
          <w:sz w:val="21"/>
          <w:szCs w:val="21"/>
          <w:lang w:val="es-MX"/>
        </w:rPr>
      </w:pPr>
      <w:r w:rsidRPr="002D5C00">
        <w:rPr>
          <w:rFonts w:ascii="Montserrat" w:hAnsi="Montserrat" w:cs="Arial"/>
          <w:bCs/>
          <w:sz w:val="21"/>
          <w:szCs w:val="21"/>
          <w:lang w:val="es-MX"/>
        </w:rPr>
        <w:lastRenderedPageBreak/>
        <w:t>Esta clasificación ser</w:t>
      </w:r>
      <w:r w:rsidR="00F65AF0">
        <w:rPr>
          <w:rFonts w:ascii="Montserrat" w:hAnsi="Montserrat" w:cs="Arial"/>
          <w:bCs/>
          <w:sz w:val="21"/>
          <w:szCs w:val="21"/>
          <w:lang w:val="es-MX"/>
        </w:rPr>
        <w:t>á</w:t>
      </w:r>
      <w:r w:rsidRPr="002D5C00">
        <w:rPr>
          <w:rFonts w:ascii="Montserrat" w:hAnsi="Montserrat" w:cs="Arial"/>
          <w:bCs/>
          <w:sz w:val="21"/>
          <w:szCs w:val="21"/>
          <w:lang w:val="es-MX"/>
        </w:rPr>
        <w:t xml:space="preserve"> la misma en todos los medios ya señalados, incluido el soporte físico, por lo que los expedientes tendrán un carácter físico-electrónico y serán complementarios unos de otros.</w:t>
      </w:r>
    </w:p>
    <w:p w14:paraId="7590973E" w14:textId="77777777" w:rsidR="00221071" w:rsidRPr="002D5C00" w:rsidRDefault="00221071" w:rsidP="003002B1">
      <w:pPr>
        <w:tabs>
          <w:tab w:val="left" w:pos="709"/>
        </w:tabs>
        <w:spacing w:after="0"/>
        <w:mirrorIndents/>
        <w:jc w:val="both"/>
        <w:rPr>
          <w:rFonts w:ascii="Montserrat" w:hAnsi="Montserrat" w:cs="Arial"/>
          <w:bCs/>
          <w:sz w:val="21"/>
          <w:szCs w:val="21"/>
          <w:lang w:val="es-MX"/>
        </w:rPr>
      </w:pPr>
    </w:p>
    <w:p w14:paraId="5B7131B3" w14:textId="71D50202" w:rsidR="00324601" w:rsidRPr="002D5C00" w:rsidRDefault="00686A1A" w:rsidP="00CF1246">
      <w:pPr>
        <w:pStyle w:val="Ttulo2"/>
        <w:numPr>
          <w:ilvl w:val="0"/>
          <w:numId w:val="0"/>
        </w:numPr>
        <w:spacing w:after="160" w:line="259" w:lineRule="auto"/>
        <w:ind w:left="709"/>
        <w:contextualSpacing/>
        <w:rPr>
          <w:sz w:val="21"/>
          <w:szCs w:val="21"/>
        </w:rPr>
      </w:pPr>
      <w:bookmarkStart w:id="228" w:name="_Toc105083012"/>
      <w:bookmarkStart w:id="229" w:name="_Toc105674408"/>
      <w:bookmarkStart w:id="230" w:name="_Toc106271129"/>
      <w:r w:rsidRPr="002D5C00">
        <w:rPr>
          <w:sz w:val="21"/>
          <w:szCs w:val="21"/>
        </w:rPr>
        <w:t>10.3.</w:t>
      </w:r>
      <w:r w:rsidR="00192911" w:rsidRPr="002D5C00">
        <w:rPr>
          <w:sz w:val="21"/>
          <w:szCs w:val="21"/>
        </w:rPr>
        <w:t xml:space="preserve"> </w:t>
      </w:r>
      <w:r w:rsidR="00324601" w:rsidRPr="002D5C00">
        <w:rPr>
          <w:sz w:val="21"/>
          <w:szCs w:val="21"/>
        </w:rPr>
        <w:t>Asignación de acceso y seguridad, uso y trazabilidad</w:t>
      </w:r>
      <w:bookmarkEnd w:id="228"/>
      <w:bookmarkEnd w:id="229"/>
      <w:bookmarkEnd w:id="230"/>
    </w:p>
    <w:p w14:paraId="34CEE32C" w14:textId="52190AF7" w:rsidR="00324601" w:rsidRDefault="00324601" w:rsidP="00CF1246">
      <w:pPr>
        <w:tabs>
          <w:tab w:val="left" w:pos="709"/>
        </w:tabs>
        <w:contextualSpacing/>
        <w:mirrorIndents/>
        <w:jc w:val="both"/>
        <w:rPr>
          <w:rFonts w:ascii="Montserrat" w:hAnsi="Montserrat" w:cs="Arial"/>
          <w:bCs/>
          <w:sz w:val="21"/>
          <w:szCs w:val="21"/>
          <w:lang w:val="es-MX"/>
        </w:rPr>
      </w:pPr>
      <w:r w:rsidRPr="002D5C00">
        <w:rPr>
          <w:rFonts w:ascii="Montserrat" w:hAnsi="Montserrat" w:cs="Arial"/>
          <w:bCs/>
          <w:sz w:val="21"/>
          <w:szCs w:val="21"/>
          <w:lang w:val="es-MX"/>
        </w:rPr>
        <w:t xml:space="preserve">Para tener acceso a los sistemas, incluido el </w:t>
      </w:r>
      <w:r w:rsidR="004124A1" w:rsidRPr="002D5C00">
        <w:rPr>
          <w:rFonts w:ascii="Montserrat" w:hAnsi="Montserrat" w:cs="Arial"/>
          <w:bCs/>
          <w:sz w:val="21"/>
          <w:szCs w:val="21"/>
          <w:lang w:val="es-MX"/>
        </w:rPr>
        <w:t>SATYC</w:t>
      </w:r>
      <w:r w:rsidRPr="002D5C00">
        <w:rPr>
          <w:rFonts w:ascii="Montserrat" w:hAnsi="Montserrat" w:cs="Arial"/>
          <w:bCs/>
          <w:sz w:val="21"/>
          <w:szCs w:val="21"/>
          <w:lang w:val="es-MX"/>
        </w:rPr>
        <w:t>, así como para ingresar al correo electrónico institucional y activar el equipo de cómputo, se tienen asignadas claves y contraseñas personales para garantizar el adecuado resguardo de la información</w:t>
      </w:r>
      <w:r w:rsidR="006D504D" w:rsidRPr="002D5C00">
        <w:rPr>
          <w:rFonts w:ascii="Montserrat" w:hAnsi="Montserrat" w:cs="Arial"/>
          <w:bCs/>
          <w:sz w:val="21"/>
          <w:szCs w:val="21"/>
          <w:lang w:val="es-MX"/>
        </w:rPr>
        <w:t>.</w:t>
      </w:r>
    </w:p>
    <w:p w14:paraId="25C686FD" w14:textId="77777777" w:rsidR="00EF26B7" w:rsidRPr="002D5C00" w:rsidRDefault="00EF26B7" w:rsidP="00CF1246">
      <w:pPr>
        <w:tabs>
          <w:tab w:val="left" w:pos="709"/>
        </w:tabs>
        <w:contextualSpacing/>
        <w:mirrorIndents/>
        <w:jc w:val="both"/>
        <w:rPr>
          <w:rFonts w:ascii="Montserrat" w:hAnsi="Montserrat" w:cs="Arial"/>
          <w:bCs/>
          <w:sz w:val="21"/>
          <w:szCs w:val="21"/>
          <w:lang w:val="es-MX"/>
        </w:rPr>
      </w:pPr>
    </w:p>
    <w:p w14:paraId="162AF451" w14:textId="13310C8D" w:rsidR="006D504D" w:rsidRPr="002D5C00" w:rsidRDefault="006D504D" w:rsidP="00CF1246">
      <w:pPr>
        <w:tabs>
          <w:tab w:val="left" w:pos="709"/>
        </w:tabs>
        <w:contextualSpacing/>
        <w:mirrorIndents/>
        <w:jc w:val="both"/>
        <w:rPr>
          <w:rFonts w:ascii="Montserrat" w:hAnsi="Montserrat" w:cs="Arial"/>
          <w:bCs/>
          <w:sz w:val="21"/>
          <w:szCs w:val="21"/>
          <w:lang w:val="es-MX"/>
        </w:rPr>
      </w:pPr>
      <w:r w:rsidRPr="002D5C00">
        <w:rPr>
          <w:rFonts w:ascii="Montserrat" w:hAnsi="Montserrat" w:cs="Arial"/>
          <w:bCs/>
          <w:sz w:val="21"/>
          <w:szCs w:val="21"/>
          <w:lang w:val="es-MX"/>
        </w:rPr>
        <w:t xml:space="preserve">La identificación de la información a través de la </w:t>
      </w:r>
      <w:r w:rsidR="00E57A1D" w:rsidRPr="002D5C00">
        <w:rPr>
          <w:rFonts w:ascii="Montserrat" w:hAnsi="Montserrat" w:cs="Arial"/>
          <w:bCs/>
          <w:sz w:val="21"/>
          <w:szCs w:val="21"/>
          <w:lang w:val="es-MX"/>
        </w:rPr>
        <w:t xml:space="preserve">misma </w:t>
      </w:r>
      <w:r w:rsidRPr="002D5C00">
        <w:rPr>
          <w:rFonts w:ascii="Montserrat" w:hAnsi="Montserrat" w:cs="Arial"/>
          <w:bCs/>
          <w:sz w:val="21"/>
          <w:szCs w:val="21"/>
          <w:lang w:val="es-MX"/>
        </w:rPr>
        <w:t>clasificación archivística</w:t>
      </w:r>
      <w:r w:rsidR="00E57A1D" w:rsidRPr="002D5C00">
        <w:rPr>
          <w:rFonts w:ascii="Montserrat" w:hAnsi="Montserrat" w:cs="Arial"/>
          <w:bCs/>
          <w:sz w:val="21"/>
          <w:szCs w:val="21"/>
          <w:lang w:val="es-MX"/>
        </w:rPr>
        <w:t xml:space="preserve"> en los diferentes</w:t>
      </w:r>
      <w:r w:rsidR="009D7B19" w:rsidRPr="002D5C00">
        <w:rPr>
          <w:rFonts w:ascii="Montserrat" w:hAnsi="Montserrat" w:cs="Arial"/>
          <w:bCs/>
          <w:sz w:val="21"/>
          <w:szCs w:val="21"/>
          <w:lang w:val="es-MX"/>
        </w:rPr>
        <w:t xml:space="preserve"> medios</w:t>
      </w:r>
      <w:r w:rsidRPr="002D5C00">
        <w:rPr>
          <w:rFonts w:ascii="Montserrat" w:hAnsi="Montserrat" w:cs="Arial"/>
          <w:bCs/>
          <w:sz w:val="21"/>
          <w:szCs w:val="21"/>
          <w:lang w:val="es-MX"/>
        </w:rPr>
        <w:t>, permitirá tener un acceso más rápido a los datos y poder atender los diferentes requerimientos</w:t>
      </w:r>
      <w:r w:rsidR="00E57A1D" w:rsidRPr="002D5C00">
        <w:rPr>
          <w:rFonts w:ascii="Montserrat" w:hAnsi="Montserrat" w:cs="Arial"/>
          <w:bCs/>
          <w:sz w:val="21"/>
          <w:szCs w:val="21"/>
          <w:lang w:val="es-MX"/>
        </w:rPr>
        <w:t>.</w:t>
      </w:r>
    </w:p>
    <w:p w14:paraId="5BBB2B14" w14:textId="77777777" w:rsidR="00221071" w:rsidRPr="002D5C00" w:rsidRDefault="00221071" w:rsidP="003002B1">
      <w:pPr>
        <w:tabs>
          <w:tab w:val="left" w:pos="709"/>
        </w:tabs>
        <w:spacing w:after="0"/>
        <w:mirrorIndents/>
        <w:jc w:val="both"/>
        <w:rPr>
          <w:rFonts w:ascii="Montserrat" w:hAnsi="Montserrat" w:cs="Arial"/>
          <w:bCs/>
          <w:sz w:val="21"/>
          <w:szCs w:val="21"/>
          <w:lang w:val="es-MX"/>
        </w:rPr>
      </w:pPr>
    </w:p>
    <w:p w14:paraId="6662A8CE" w14:textId="610CA67F" w:rsidR="00324601" w:rsidRPr="002D5C00" w:rsidRDefault="00686A1A" w:rsidP="00CF1246">
      <w:pPr>
        <w:pStyle w:val="Ttulo2"/>
        <w:numPr>
          <w:ilvl w:val="0"/>
          <w:numId w:val="0"/>
        </w:numPr>
        <w:spacing w:after="160" w:line="259" w:lineRule="auto"/>
        <w:ind w:left="709"/>
        <w:contextualSpacing/>
        <w:rPr>
          <w:sz w:val="21"/>
          <w:szCs w:val="21"/>
        </w:rPr>
      </w:pPr>
      <w:bookmarkStart w:id="231" w:name="_Toc105083013"/>
      <w:bookmarkStart w:id="232" w:name="_Toc105674409"/>
      <w:bookmarkStart w:id="233" w:name="_Toc106271130"/>
      <w:r w:rsidRPr="002D5C00">
        <w:rPr>
          <w:sz w:val="21"/>
          <w:szCs w:val="21"/>
        </w:rPr>
        <w:t xml:space="preserve">10.4. </w:t>
      </w:r>
      <w:r w:rsidR="00E57A1D" w:rsidRPr="002D5C00">
        <w:rPr>
          <w:sz w:val="21"/>
          <w:szCs w:val="21"/>
        </w:rPr>
        <w:t>Control (Valoración documental)</w:t>
      </w:r>
      <w:bookmarkEnd w:id="231"/>
      <w:bookmarkEnd w:id="232"/>
      <w:bookmarkEnd w:id="233"/>
    </w:p>
    <w:p w14:paraId="5F99479C" w14:textId="4C3568E8" w:rsidR="00177618" w:rsidRDefault="00177618" w:rsidP="00CF1246">
      <w:pPr>
        <w:tabs>
          <w:tab w:val="left" w:pos="709"/>
        </w:tabs>
        <w:contextualSpacing/>
        <w:mirrorIndents/>
        <w:jc w:val="both"/>
        <w:rPr>
          <w:rFonts w:ascii="Montserrat" w:hAnsi="Montserrat" w:cs="Arial"/>
          <w:bCs/>
          <w:sz w:val="21"/>
          <w:szCs w:val="21"/>
          <w:lang w:val="es-MX"/>
        </w:rPr>
      </w:pPr>
      <w:r w:rsidRPr="002D5C00">
        <w:rPr>
          <w:rFonts w:ascii="Montserrat" w:hAnsi="Montserrat" w:cs="Arial"/>
          <w:bCs/>
          <w:sz w:val="21"/>
          <w:szCs w:val="21"/>
          <w:lang w:val="es-MX"/>
        </w:rPr>
        <w:t>La valoración documental consiste en analizar y determinar los valores primarios y secundarios de las series documentales, fijando los plazos de transferencia, acceso y conservación o eliminación total o parcial de la documentación.</w:t>
      </w:r>
    </w:p>
    <w:p w14:paraId="380673AF" w14:textId="77777777" w:rsidR="00EF26B7" w:rsidRPr="002D5C00" w:rsidRDefault="00EF26B7" w:rsidP="00CF1246">
      <w:pPr>
        <w:tabs>
          <w:tab w:val="left" w:pos="709"/>
        </w:tabs>
        <w:contextualSpacing/>
        <w:mirrorIndents/>
        <w:jc w:val="both"/>
        <w:rPr>
          <w:rFonts w:ascii="Montserrat" w:hAnsi="Montserrat" w:cs="Arial"/>
          <w:bCs/>
          <w:sz w:val="21"/>
          <w:szCs w:val="21"/>
          <w:lang w:val="es-MX"/>
        </w:rPr>
      </w:pPr>
    </w:p>
    <w:p w14:paraId="27296127" w14:textId="6A90CD86" w:rsidR="00E57A1D" w:rsidRDefault="00177618" w:rsidP="00CF1246">
      <w:pPr>
        <w:tabs>
          <w:tab w:val="left" w:pos="709"/>
        </w:tabs>
        <w:contextualSpacing/>
        <w:mirrorIndents/>
        <w:jc w:val="both"/>
        <w:rPr>
          <w:rFonts w:ascii="Montserrat" w:hAnsi="Montserrat" w:cs="Arial"/>
          <w:bCs/>
          <w:sz w:val="21"/>
          <w:szCs w:val="21"/>
          <w:lang w:val="es-MX"/>
        </w:rPr>
      </w:pPr>
      <w:r w:rsidRPr="002D5C00">
        <w:rPr>
          <w:rFonts w:ascii="Montserrat" w:hAnsi="Montserrat" w:cs="Arial"/>
          <w:bCs/>
          <w:color w:val="000000" w:themeColor="text1"/>
          <w:sz w:val="21"/>
          <w:szCs w:val="21"/>
          <w:lang w:val="es-MX"/>
        </w:rPr>
        <w:t xml:space="preserve">Cada una de las series documentales tiene asignada una valoración, por lo que, al concluir los plazos de </w:t>
      </w:r>
      <w:r w:rsidRPr="002D5C00">
        <w:rPr>
          <w:rFonts w:ascii="Montserrat" w:hAnsi="Montserrat" w:cs="Arial"/>
          <w:bCs/>
          <w:sz w:val="21"/>
          <w:szCs w:val="21"/>
          <w:lang w:val="es-MX"/>
        </w:rPr>
        <w:t>conservación señalados en el Catálogo de Disposición Documental, se procederá a seleccionar la información que contenga valores secundarios y proponerla al archivo histórico para su conservación permanente</w:t>
      </w:r>
      <w:r w:rsidR="00E57A1D" w:rsidRPr="002D5C00">
        <w:rPr>
          <w:rFonts w:ascii="Montserrat" w:hAnsi="Montserrat" w:cs="Arial"/>
          <w:bCs/>
          <w:sz w:val="21"/>
          <w:szCs w:val="21"/>
          <w:lang w:val="es-MX"/>
        </w:rPr>
        <w:t>.</w:t>
      </w:r>
    </w:p>
    <w:p w14:paraId="50297C6C" w14:textId="77777777" w:rsidR="00EF26B7" w:rsidRPr="002D5C00" w:rsidRDefault="00EF26B7" w:rsidP="00CF1246">
      <w:pPr>
        <w:tabs>
          <w:tab w:val="left" w:pos="709"/>
        </w:tabs>
        <w:contextualSpacing/>
        <w:mirrorIndents/>
        <w:jc w:val="both"/>
        <w:rPr>
          <w:rFonts w:ascii="Montserrat" w:hAnsi="Montserrat" w:cs="Arial"/>
          <w:bCs/>
          <w:sz w:val="21"/>
          <w:szCs w:val="21"/>
          <w:lang w:val="es-MX"/>
        </w:rPr>
      </w:pPr>
    </w:p>
    <w:p w14:paraId="21A042F6" w14:textId="0B7A39C0" w:rsidR="00E57A1D" w:rsidRPr="002D5C00" w:rsidRDefault="00E57A1D" w:rsidP="00CF1246">
      <w:pPr>
        <w:tabs>
          <w:tab w:val="left" w:pos="709"/>
        </w:tabs>
        <w:contextualSpacing/>
        <w:mirrorIndents/>
        <w:jc w:val="both"/>
        <w:rPr>
          <w:rFonts w:ascii="Montserrat" w:hAnsi="Montserrat" w:cs="Arial"/>
          <w:bCs/>
          <w:sz w:val="21"/>
          <w:szCs w:val="21"/>
          <w:lang w:val="es-MX"/>
        </w:rPr>
      </w:pPr>
      <w:r w:rsidRPr="002D5C00">
        <w:rPr>
          <w:rFonts w:ascii="Montserrat" w:hAnsi="Montserrat" w:cs="Arial"/>
          <w:bCs/>
          <w:sz w:val="21"/>
          <w:szCs w:val="21"/>
          <w:lang w:val="es-MX"/>
        </w:rPr>
        <w:t>El resto de la documentación será gestionada para su baja definitiva.</w:t>
      </w:r>
    </w:p>
    <w:p w14:paraId="6B062887" w14:textId="77777777" w:rsidR="00221071" w:rsidRPr="002D5C00" w:rsidRDefault="00221071" w:rsidP="003002B1">
      <w:pPr>
        <w:tabs>
          <w:tab w:val="left" w:pos="709"/>
        </w:tabs>
        <w:spacing w:after="0"/>
        <w:mirrorIndents/>
        <w:jc w:val="both"/>
        <w:rPr>
          <w:rFonts w:ascii="Montserrat" w:hAnsi="Montserrat" w:cs="Arial"/>
          <w:bCs/>
          <w:sz w:val="21"/>
          <w:szCs w:val="21"/>
          <w:lang w:val="es-MX"/>
        </w:rPr>
      </w:pPr>
    </w:p>
    <w:p w14:paraId="636C2D1C" w14:textId="25855E47" w:rsidR="00E57A1D" w:rsidRPr="002D5C00" w:rsidRDefault="00686A1A" w:rsidP="00CF1246">
      <w:pPr>
        <w:pStyle w:val="Ttulo2"/>
        <w:numPr>
          <w:ilvl w:val="0"/>
          <w:numId w:val="0"/>
        </w:numPr>
        <w:spacing w:after="160" w:line="259" w:lineRule="auto"/>
        <w:ind w:left="709"/>
        <w:contextualSpacing/>
        <w:rPr>
          <w:sz w:val="21"/>
          <w:szCs w:val="21"/>
        </w:rPr>
      </w:pPr>
      <w:bookmarkStart w:id="234" w:name="_Toc105083014"/>
      <w:bookmarkStart w:id="235" w:name="_Toc105674410"/>
      <w:bookmarkStart w:id="236" w:name="_Toc106271131"/>
      <w:r w:rsidRPr="002D5C00">
        <w:rPr>
          <w:sz w:val="21"/>
          <w:szCs w:val="21"/>
        </w:rPr>
        <w:t xml:space="preserve">10.5. </w:t>
      </w:r>
      <w:r w:rsidR="00413016" w:rsidRPr="002D5C00">
        <w:rPr>
          <w:sz w:val="21"/>
          <w:szCs w:val="21"/>
        </w:rPr>
        <w:t>Formatos electrónicos (Almacenamiento)</w:t>
      </w:r>
      <w:bookmarkEnd w:id="234"/>
      <w:bookmarkEnd w:id="235"/>
      <w:bookmarkEnd w:id="236"/>
    </w:p>
    <w:p w14:paraId="7D3C7B90" w14:textId="18956311" w:rsidR="00E57A1D" w:rsidRPr="002D5C00" w:rsidRDefault="00413016" w:rsidP="00CF1246">
      <w:pPr>
        <w:tabs>
          <w:tab w:val="left" w:pos="709"/>
        </w:tabs>
        <w:contextualSpacing/>
        <w:mirrorIndents/>
        <w:jc w:val="both"/>
        <w:rPr>
          <w:rFonts w:ascii="Montserrat" w:hAnsi="Montserrat" w:cs="Arial"/>
          <w:bCs/>
          <w:sz w:val="21"/>
          <w:szCs w:val="21"/>
          <w:lang w:val="es-MX"/>
        </w:rPr>
      </w:pPr>
      <w:r w:rsidRPr="002D5C00">
        <w:rPr>
          <w:rFonts w:ascii="Montserrat" w:hAnsi="Montserrat" w:cs="Arial"/>
          <w:bCs/>
          <w:sz w:val="21"/>
          <w:szCs w:val="21"/>
          <w:lang w:val="es-MX"/>
        </w:rPr>
        <w:t>Los datos en soporte electrónico estarán resguardados en formatos predeterminados, que aseguren la consistencia y claridad de la información</w:t>
      </w:r>
      <w:r w:rsidR="00661521" w:rsidRPr="002D5C00">
        <w:rPr>
          <w:rFonts w:ascii="Montserrat" w:hAnsi="Montserrat" w:cs="Arial"/>
          <w:bCs/>
          <w:sz w:val="21"/>
          <w:szCs w:val="21"/>
          <w:lang w:val="es-MX"/>
        </w:rPr>
        <w:t xml:space="preserve"> y </w:t>
      </w:r>
      <w:r w:rsidR="009D7B19" w:rsidRPr="002D5C00">
        <w:rPr>
          <w:rFonts w:ascii="Montserrat" w:hAnsi="Montserrat" w:cs="Arial"/>
          <w:bCs/>
          <w:sz w:val="21"/>
          <w:szCs w:val="21"/>
          <w:lang w:val="es-MX"/>
        </w:rPr>
        <w:t xml:space="preserve">se encuentre </w:t>
      </w:r>
      <w:r w:rsidR="00661521" w:rsidRPr="002D5C00">
        <w:rPr>
          <w:rFonts w:ascii="Montserrat" w:hAnsi="Montserrat" w:cs="Arial"/>
          <w:bCs/>
          <w:sz w:val="21"/>
          <w:szCs w:val="21"/>
          <w:lang w:val="es-MX"/>
        </w:rPr>
        <w:t>almacenada en los medios que disponga la Institución para garantizar su adecuado resguardo.</w:t>
      </w:r>
    </w:p>
    <w:p w14:paraId="56EE87FA" w14:textId="0ADC0FDC" w:rsidR="00E57A1D" w:rsidRPr="002D5C00" w:rsidRDefault="00686A1A" w:rsidP="00CF1246">
      <w:pPr>
        <w:pStyle w:val="Ttulo2"/>
        <w:numPr>
          <w:ilvl w:val="0"/>
          <w:numId w:val="0"/>
        </w:numPr>
        <w:spacing w:after="160" w:line="259" w:lineRule="auto"/>
        <w:ind w:left="709"/>
        <w:contextualSpacing/>
        <w:rPr>
          <w:sz w:val="21"/>
          <w:szCs w:val="21"/>
        </w:rPr>
      </w:pPr>
      <w:bookmarkStart w:id="237" w:name="_Toc105083015"/>
      <w:bookmarkStart w:id="238" w:name="_Toc105674411"/>
      <w:bookmarkStart w:id="239" w:name="_Toc106271132"/>
      <w:r w:rsidRPr="002D5C00">
        <w:rPr>
          <w:sz w:val="21"/>
          <w:szCs w:val="21"/>
        </w:rPr>
        <w:t xml:space="preserve">10.6. </w:t>
      </w:r>
      <w:r w:rsidR="00661521" w:rsidRPr="002D5C00">
        <w:rPr>
          <w:sz w:val="21"/>
          <w:szCs w:val="21"/>
        </w:rPr>
        <w:t>Preservación (Eliminación, conservación, migración)</w:t>
      </w:r>
      <w:bookmarkEnd w:id="237"/>
      <w:bookmarkEnd w:id="238"/>
      <w:bookmarkEnd w:id="239"/>
    </w:p>
    <w:p w14:paraId="0B28B293" w14:textId="7DC8E481" w:rsidR="00E57A1D" w:rsidRPr="002D5C00" w:rsidRDefault="00661521" w:rsidP="00CF1246">
      <w:pPr>
        <w:tabs>
          <w:tab w:val="left" w:pos="709"/>
        </w:tabs>
        <w:contextualSpacing/>
        <w:mirrorIndents/>
        <w:jc w:val="both"/>
        <w:rPr>
          <w:rFonts w:ascii="Montserrat" w:hAnsi="Montserrat" w:cs="Arial"/>
          <w:bCs/>
          <w:sz w:val="21"/>
          <w:szCs w:val="21"/>
          <w:lang w:val="es-MX"/>
        </w:rPr>
      </w:pPr>
      <w:r w:rsidRPr="002D5C00">
        <w:rPr>
          <w:rFonts w:ascii="Montserrat" w:hAnsi="Montserrat" w:cs="Arial"/>
          <w:bCs/>
          <w:sz w:val="21"/>
          <w:szCs w:val="21"/>
          <w:lang w:val="es-MX"/>
        </w:rPr>
        <w:t>La conservación y eliminación de la información electrónica</w:t>
      </w:r>
      <w:r w:rsidR="009D7B19" w:rsidRPr="002D5C00">
        <w:rPr>
          <w:rFonts w:ascii="Montserrat" w:hAnsi="Montserrat" w:cs="Arial"/>
          <w:bCs/>
          <w:sz w:val="21"/>
          <w:szCs w:val="21"/>
          <w:lang w:val="es-MX"/>
        </w:rPr>
        <w:t xml:space="preserve"> </w:t>
      </w:r>
      <w:r w:rsidRPr="002D5C00">
        <w:rPr>
          <w:rFonts w:ascii="Montserrat" w:hAnsi="Montserrat" w:cs="Arial"/>
          <w:bCs/>
          <w:sz w:val="21"/>
          <w:szCs w:val="21"/>
          <w:lang w:val="es-MX"/>
        </w:rPr>
        <w:t xml:space="preserve">dependerá de la serie documental con la cual fue clasificada, </w:t>
      </w:r>
      <w:r w:rsidR="009D7B19" w:rsidRPr="002D5C00">
        <w:rPr>
          <w:rFonts w:ascii="Montserrat" w:hAnsi="Montserrat" w:cs="Arial"/>
          <w:bCs/>
          <w:sz w:val="21"/>
          <w:szCs w:val="21"/>
          <w:lang w:val="es-MX"/>
        </w:rPr>
        <w:t xml:space="preserve">atendiendo los plazos señalados </w:t>
      </w:r>
      <w:r w:rsidRPr="002D5C00">
        <w:rPr>
          <w:rFonts w:ascii="Montserrat" w:hAnsi="Montserrat" w:cs="Arial"/>
          <w:bCs/>
          <w:sz w:val="21"/>
          <w:szCs w:val="21"/>
          <w:lang w:val="es-MX"/>
        </w:rPr>
        <w:t xml:space="preserve">en el Catálogo de Disposición Documental, </w:t>
      </w:r>
      <w:r w:rsidR="009D7B19" w:rsidRPr="002D5C00">
        <w:rPr>
          <w:rFonts w:ascii="Montserrat" w:hAnsi="Montserrat" w:cs="Arial"/>
          <w:bCs/>
          <w:sz w:val="21"/>
          <w:szCs w:val="21"/>
          <w:lang w:val="es-MX"/>
        </w:rPr>
        <w:t>así como</w:t>
      </w:r>
      <w:r w:rsidRPr="002D5C00">
        <w:rPr>
          <w:rFonts w:ascii="Montserrat" w:hAnsi="Montserrat" w:cs="Arial"/>
          <w:bCs/>
          <w:sz w:val="21"/>
          <w:szCs w:val="21"/>
          <w:lang w:val="es-MX"/>
        </w:rPr>
        <w:t xml:space="preserve"> el destino final de los documentos, que puede ser: Eliminación, Conservación o Muestreo.</w:t>
      </w:r>
    </w:p>
    <w:p w14:paraId="1EF31822" w14:textId="77777777" w:rsidR="00221071" w:rsidRPr="002D5C00" w:rsidRDefault="00221071" w:rsidP="00CF1246">
      <w:pPr>
        <w:tabs>
          <w:tab w:val="left" w:pos="709"/>
        </w:tabs>
        <w:contextualSpacing/>
        <w:mirrorIndents/>
        <w:jc w:val="both"/>
        <w:rPr>
          <w:rFonts w:ascii="Montserrat" w:hAnsi="Montserrat" w:cs="Arial"/>
          <w:bCs/>
          <w:sz w:val="21"/>
          <w:szCs w:val="21"/>
          <w:lang w:val="es-MX"/>
        </w:rPr>
      </w:pPr>
    </w:p>
    <w:p w14:paraId="4AD1E613" w14:textId="6EF1A026" w:rsidR="00661521" w:rsidRPr="002D5C00" w:rsidRDefault="00661521" w:rsidP="000624BB">
      <w:pPr>
        <w:tabs>
          <w:tab w:val="left" w:pos="709"/>
        </w:tabs>
        <w:contextualSpacing/>
        <w:mirrorIndents/>
        <w:jc w:val="both"/>
        <w:rPr>
          <w:rFonts w:ascii="Montserrat" w:hAnsi="Montserrat" w:cs="Arial"/>
          <w:bCs/>
          <w:sz w:val="21"/>
          <w:szCs w:val="21"/>
          <w:lang w:val="es-MX"/>
        </w:rPr>
      </w:pPr>
      <w:r w:rsidRPr="002D5C00">
        <w:rPr>
          <w:rFonts w:ascii="Montserrat" w:hAnsi="Montserrat" w:cs="Arial"/>
          <w:bCs/>
          <w:sz w:val="21"/>
          <w:szCs w:val="21"/>
          <w:lang w:val="es-MX"/>
        </w:rPr>
        <w:t>Aquellos documentos que se tengan que conservar por tener valores secundarios, serán migrados a los medios que el Colegio determine para su adecuado registro, control y preservación.</w:t>
      </w:r>
    </w:p>
    <w:p w14:paraId="4699BCCD" w14:textId="77777777" w:rsidR="00221071" w:rsidRPr="002D5C00" w:rsidRDefault="00221071" w:rsidP="003002B1">
      <w:pPr>
        <w:tabs>
          <w:tab w:val="left" w:pos="709"/>
        </w:tabs>
        <w:spacing w:after="0"/>
        <w:mirrorIndents/>
        <w:rPr>
          <w:rFonts w:ascii="Montserrat" w:hAnsi="Montserrat" w:cs="Arial"/>
          <w:bCs/>
          <w:sz w:val="21"/>
          <w:szCs w:val="21"/>
          <w:lang w:val="es-MX"/>
        </w:rPr>
      </w:pPr>
    </w:p>
    <w:p w14:paraId="0DD315A3" w14:textId="4BFCB721" w:rsidR="00F4444A" w:rsidRPr="002D5C00" w:rsidRDefault="00192911" w:rsidP="00CF1246">
      <w:pPr>
        <w:pStyle w:val="Ttulo2"/>
        <w:numPr>
          <w:ilvl w:val="0"/>
          <w:numId w:val="0"/>
        </w:numPr>
        <w:spacing w:after="160" w:line="259" w:lineRule="auto"/>
        <w:ind w:left="709"/>
        <w:contextualSpacing/>
        <w:rPr>
          <w:sz w:val="21"/>
          <w:szCs w:val="21"/>
        </w:rPr>
      </w:pPr>
      <w:bookmarkStart w:id="240" w:name="_Toc105083016"/>
      <w:bookmarkStart w:id="241" w:name="_Toc105674412"/>
      <w:bookmarkStart w:id="242" w:name="_Toc106271133"/>
      <w:r w:rsidRPr="002D5C00">
        <w:rPr>
          <w:sz w:val="21"/>
          <w:szCs w:val="21"/>
        </w:rPr>
        <w:t>10.7.</w:t>
      </w:r>
      <w:r w:rsidR="00686A1A" w:rsidRPr="002D5C00">
        <w:rPr>
          <w:sz w:val="21"/>
          <w:szCs w:val="21"/>
        </w:rPr>
        <w:t xml:space="preserve"> </w:t>
      </w:r>
      <w:r w:rsidR="00F4444A" w:rsidRPr="002D5C00">
        <w:rPr>
          <w:sz w:val="21"/>
          <w:szCs w:val="21"/>
        </w:rPr>
        <w:t>Sistema de Archivo de Trámite y de Concentración (SATYC)</w:t>
      </w:r>
      <w:bookmarkEnd w:id="240"/>
      <w:bookmarkEnd w:id="241"/>
      <w:bookmarkEnd w:id="242"/>
    </w:p>
    <w:p w14:paraId="11DD2BDD" w14:textId="53DD7E14" w:rsidR="00EF26B7" w:rsidRPr="002D5C00" w:rsidRDefault="00974100" w:rsidP="00CF1246">
      <w:pPr>
        <w:tabs>
          <w:tab w:val="left" w:pos="709"/>
        </w:tabs>
        <w:contextualSpacing/>
        <w:mirrorIndents/>
        <w:jc w:val="both"/>
        <w:rPr>
          <w:rFonts w:ascii="Montserrat" w:hAnsi="Montserrat" w:cs="Arial"/>
          <w:bCs/>
          <w:color w:val="000000" w:themeColor="text1"/>
          <w:sz w:val="21"/>
          <w:szCs w:val="21"/>
          <w:lang w:val="es-MX"/>
        </w:rPr>
      </w:pPr>
      <w:r w:rsidRPr="002D5C00">
        <w:rPr>
          <w:rFonts w:ascii="Montserrat" w:hAnsi="Montserrat" w:cs="Arial"/>
          <w:bCs/>
          <w:sz w:val="21"/>
          <w:szCs w:val="21"/>
          <w:lang w:val="es-MX"/>
        </w:rPr>
        <w:t xml:space="preserve">Los comunicados que se elaboran, revisan, firman y turnan entre las unidades administrativas se van </w:t>
      </w:r>
      <w:r w:rsidRPr="002D5C00">
        <w:rPr>
          <w:rFonts w:ascii="Montserrat" w:hAnsi="Montserrat" w:cs="Arial"/>
          <w:bCs/>
          <w:color w:val="000000" w:themeColor="text1"/>
          <w:sz w:val="21"/>
          <w:szCs w:val="21"/>
          <w:lang w:val="es-MX"/>
        </w:rPr>
        <w:t>resguardando en el SATYC en un expediente electrónico debidamente clasificado.</w:t>
      </w:r>
    </w:p>
    <w:p w14:paraId="0E397DA8" w14:textId="382477BD" w:rsidR="00F4444A" w:rsidRPr="002D5C00" w:rsidRDefault="00974100" w:rsidP="00CF1246">
      <w:pPr>
        <w:tabs>
          <w:tab w:val="left" w:pos="709"/>
        </w:tabs>
        <w:contextualSpacing/>
        <w:mirrorIndents/>
        <w:jc w:val="both"/>
        <w:rPr>
          <w:rFonts w:ascii="Montserrat" w:hAnsi="Montserrat" w:cs="Arial"/>
          <w:bCs/>
          <w:color w:val="000000" w:themeColor="text1"/>
          <w:sz w:val="21"/>
          <w:szCs w:val="21"/>
          <w:lang w:val="es-MX"/>
        </w:rPr>
      </w:pPr>
      <w:r w:rsidRPr="002D5C00">
        <w:rPr>
          <w:rFonts w:ascii="Montserrat" w:hAnsi="Montserrat" w:cs="Arial"/>
          <w:bCs/>
          <w:color w:val="000000" w:themeColor="text1"/>
          <w:sz w:val="21"/>
          <w:szCs w:val="21"/>
          <w:lang w:val="es-MX"/>
        </w:rPr>
        <w:lastRenderedPageBreak/>
        <w:t>Los oficios externos en soporte de papel que se reciben en las unidades administrativas, así como sus anexos, se registrar</w:t>
      </w:r>
      <w:r w:rsidR="00F65AF0">
        <w:rPr>
          <w:rFonts w:ascii="Montserrat" w:hAnsi="Montserrat" w:cs="Arial"/>
          <w:bCs/>
          <w:color w:val="000000" w:themeColor="text1"/>
          <w:sz w:val="21"/>
          <w:szCs w:val="21"/>
          <w:lang w:val="es-MX"/>
        </w:rPr>
        <w:t>án</w:t>
      </w:r>
      <w:r w:rsidRPr="002D5C00">
        <w:rPr>
          <w:rFonts w:ascii="Montserrat" w:hAnsi="Montserrat" w:cs="Arial"/>
          <w:bCs/>
          <w:color w:val="000000" w:themeColor="text1"/>
          <w:sz w:val="21"/>
          <w:szCs w:val="21"/>
          <w:lang w:val="es-MX"/>
        </w:rPr>
        <w:t xml:space="preserve"> en el SATYC en formato PDF, para su seguimiento y control</w:t>
      </w:r>
      <w:r w:rsidR="00F4444A" w:rsidRPr="002D5C00">
        <w:rPr>
          <w:rFonts w:ascii="Montserrat" w:hAnsi="Montserrat" w:cs="Arial"/>
          <w:bCs/>
          <w:color w:val="000000" w:themeColor="text1"/>
          <w:sz w:val="21"/>
          <w:szCs w:val="21"/>
          <w:lang w:val="es-MX"/>
        </w:rPr>
        <w:t>.</w:t>
      </w:r>
    </w:p>
    <w:p w14:paraId="2FCFB142" w14:textId="77777777" w:rsidR="00EF26B7" w:rsidRDefault="00EF26B7" w:rsidP="00CF1246">
      <w:pPr>
        <w:tabs>
          <w:tab w:val="left" w:pos="709"/>
        </w:tabs>
        <w:contextualSpacing/>
        <w:mirrorIndents/>
        <w:jc w:val="both"/>
        <w:rPr>
          <w:rFonts w:ascii="Montserrat" w:hAnsi="Montserrat" w:cs="Arial"/>
          <w:bCs/>
          <w:sz w:val="21"/>
          <w:szCs w:val="21"/>
          <w:lang w:val="es-MX"/>
        </w:rPr>
      </w:pPr>
    </w:p>
    <w:p w14:paraId="0303946C" w14:textId="0308B1BA" w:rsidR="00F4444A" w:rsidRDefault="00F4444A" w:rsidP="00CF1246">
      <w:pPr>
        <w:tabs>
          <w:tab w:val="left" w:pos="709"/>
        </w:tabs>
        <w:contextualSpacing/>
        <w:mirrorIndents/>
        <w:jc w:val="both"/>
        <w:rPr>
          <w:rFonts w:ascii="Montserrat" w:hAnsi="Montserrat" w:cs="Arial"/>
          <w:bCs/>
          <w:sz w:val="21"/>
          <w:szCs w:val="21"/>
          <w:lang w:val="es-MX"/>
        </w:rPr>
      </w:pPr>
      <w:r w:rsidRPr="002D5C00">
        <w:rPr>
          <w:rFonts w:ascii="Montserrat" w:hAnsi="Montserrat" w:cs="Arial"/>
          <w:bCs/>
          <w:sz w:val="21"/>
          <w:szCs w:val="21"/>
          <w:lang w:val="es-MX"/>
        </w:rPr>
        <w:t>Cada uno de los usuarios y colaboradores dados de alta en el sistema, son responsables de las gestiones que les son asignadas, por lo que deberán registrar las actividades realizadas para su atención y</w:t>
      </w:r>
      <w:r w:rsidR="009838CB">
        <w:rPr>
          <w:rFonts w:ascii="Montserrat" w:hAnsi="Montserrat" w:cs="Arial"/>
          <w:bCs/>
          <w:sz w:val="21"/>
          <w:szCs w:val="21"/>
          <w:lang w:val="es-MX"/>
        </w:rPr>
        <w:t>,</w:t>
      </w:r>
      <w:r w:rsidRPr="002D5C00">
        <w:rPr>
          <w:rFonts w:ascii="Montserrat" w:hAnsi="Montserrat" w:cs="Arial"/>
          <w:bCs/>
          <w:sz w:val="21"/>
          <w:szCs w:val="21"/>
          <w:lang w:val="es-MX"/>
        </w:rPr>
        <w:t xml:space="preserve"> en su caso, integrar el oficio al expediente que le corresponde.</w:t>
      </w:r>
      <w:r w:rsidR="00D07DAF" w:rsidRPr="002D5C00">
        <w:rPr>
          <w:rFonts w:ascii="Montserrat" w:hAnsi="Montserrat" w:cs="Arial"/>
          <w:bCs/>
          <w:sz w:val="21"/>
          <w:szCs w:val="21"/>
          <w:lang w:val="es-MX"/>
        </w:rPr>
        <w:t xml:space="preserve"> Asimismo, </w:t>
      </w:r>
      <w:r w:rsidRPr="002D5C00">
        <w:rPr>
          <w:rFonts w:ascii="Montserrat" w:hAnsi="Montserrat" w:cs="Arial"/>
          <w:bCs/>
          <w:sz w:val="21"/>
          <w:szCs w:val="21"/>
          <w:lang w:val="es-MX"/>
        </w:rPr>
        <w:t xml:space="preserve">es su responsabilidad </w:t>
      </w:r>
      <w:r w:rsidR="007F46BE" w:rsidRPr="002D5C00">
        <w:rPr>
          <w:rFonts w:ascii="Montserrat" w:hAnsi="Montserrat" w:cs="Arial"/>
          <w:bCs/>
          <w:sz w:val="21"/>
          <w:szCs w:val="21"/>
          <w:lang w:val="es-MX"/>
        </w:rPr>
        <w:t>la integración de su expediente electrónico</w:t>
      </w:r>
      <w:r w:rsidR="001C41EB" w:rsidRPr="002D5C00">
        <w:rPr>
          <w:rFonts w:ascii="Montserrat" w:hAnsi="Montserrat" w:cs="Arial"/>
          <w:bCs/>
          <w:sz w:val="21"/>
          <w:szCs w:val="21"/>
          <w:lang w:val="es-MX"/>
        </w:rPr>
        <w:t xml:space="preserve">. </w:t>
      </w:r>
    </w:p>
    <w:p w14:paraId="5BBC6CCB" w14:textId="77777777" w:rsidR="00EF26B7" w:rsidRPr="002D5C00" w:rsidRDefault="00EF26B7" w:rsidP="00CF1246">
      <w:pPr>
        <w:tabs>
          <w:tab w:val="left" w:pos="709"/>
        </w:tabs>
        <w:contextualSpacing/>
        <w:mirrorIndents/>
        <w:jc w:val="both"/>
        <w:rPr>
          <w:rFonts w:ascii="Montserrat" w:hAnsi="Montserrat" w:cs="Arial"/>
          <w:bCs/>
          <w:sz w:val="21"/>
          <w:szCs w:val="21"/>
          <w:lang w:val="es-MX"/>
        </w:rPr>
      </w:pPr>
    </w:p>
    <w:p w14:paraId="6F21F947" w14:textId="69AD6090" w:rsidR="00D446E3" w:rsidRDefault="00D446E3" w:rsidP="00CF1246">
      <w:pPr>
        <w:tabs>
          <w:tab w:val="left" w:pos="709"/>
        </w:tabs>
        <w:contextualSpacing/>
        <w:mirrorIndents/>
        <w:jc w:val="both"/>
        <w:rPr>
          <w:rFonts w:ascii="Montserrat" w:hAnsi="Montserrat" w:cs="Arial"/>
          <w:bCs/>
          <w:sz w:val="21"/>
          <w:szCs w:val="21"/>
          <w:lang w:val="es-MX"/>
        </w:rPr>
      </w:pPr>
      <w:r w:rsidRPr="002D5C00">
        <w:rPr>
          <w:rFonts w:ascii="Montserrat" w:hAnsi="Montserrat" w:cs="Arial"/>
          <w:bCs/>
          <w:sz w:val="21"/>
          <w:szCs w:val="21"/>
          <w:lang w:val="es-MX"/>
        </w:rPr>
        <w:t>De acuerdo a las funciones, atribuciones y responsabilidades asignadas, se podrán registrar expedientes en el SATYC, a través del responsable de archivo de trámite.</w:t>
      </w:r>
    </w:p>
    <w:p w14:paraId="3B5E636F" w14:textId="77777777" w:rsidR="00726C95" w:rsidRPr="002D5C00" w:rsidRDefault="00726C95" w:rsidP="00CF1246">
      <w:pPr>
        <w:tabs>
          <w:tab w:val="left" w:pos="709"/>
        </w:tabs>
        <w:contextualSpacing/>
        <w:mirrorIndents/>
        <w:jc w:val="both"/>
        <w:rPr>
          <w:rFonts w:ascii="Montserrat" w:hAnsi="Montserrat" w:cs="Arial"/>
          <w:bCs/>
          <w:sz w:val="21"/>
          <w:szCs w:val="21"/>
          <w:lang w:val="es-MX"/>
        </w:rPr>
      </w:pPr>
    </w:p>
    <w:p w14:paraId="5BC1FB28" w14:textId="2F195B1D" w:rsidR="00B405C1" w:rsidRDefault="00B405C1" w:rsidP="00CF1246">
      <w:pPr>
        <w:tabs>
          <w:tab w:val="left" w:pos="709"/>
        </w:tabs>
        <w:contextualSpacing/>
        <w:mirrorIndents/>
        <w:jc w:val="both"/>
        <w:rPr>
          <w:rFonts w:ascii="Montserrat" w:hAnsi="Montserrat" w:cs="Arial"/>
          <w:bCs/>
          <w:sz w:val="21"/>
          <w:szCs w:val="21"/>
          <w:lang w:val="es-MX"/>
        </w:rPr>
      </w:pPr>
      <w:r w:rsidRPr="002D5C00">
        <w:rPr>
          <w:rFonts w:ascii="Montserrat" w:hAnsi="Montserrat" w:cs="Arial"/>
          <w:bCs/>
          <w:sz w:val="21"/>
          <w:szCs w:val="21"/>
          <w:lang w:val="es-MX"/>
        </w:rPr>
        <w:t>Estos expedientes registrados en el sistema, se sujetarán a los plazos establecidos en el Catálogo de Disposición Documental, por lo que también serán objeto de transferencia primaria, baja o transferencia secundaria, sea su soporte físico, electrónico o físico-electrónico.</w:t>
      </w:r>
    </w:p>
    <w:p w14:paraId="7AC92D71" w14:textId="77777777" w:rsidR="00726C95" w:rsidRPr="002D5C00" w:rsidRDefault="00726C95" w:rsidP="00CF1246">
      <w:pPr>
        <w:tabs>
          <w:tab w:val="left" w:pos="709"/>
        </w:tabs>
        <w:contextualSpacing/>
        <w:mirrorIndents/>
        <w:jc w:val="both"/>
        <w:rPr>
          <w:rFonts w:ascii="Montserrat" w:hAnsi="Montserrat" w:cs="Arial"/>
          <w:bCs/>
          <w:sz w:val="21"/>
          <w:szCs w:val="21"/>
          <w:lang w:val="es-MX"/>
        </w:rPr>
      </w:pPr>
    </w:p>
    <w:p w14:paraId="2CB92C68" w14:textId="6DEFC717" w:rsidR="00350E07" w:rsidRPr="002D5C00" w:rsidRDefault="009767FE" w:rsidP="00CF1246">
      <w:pPr>
        <w:tabs>
          <w:tab w:val="left" w:pos="709"/>
        </w:tabs>
        <w:contextualSpacing/>
        <w:mirrorIndents/>
        <w:jc w:val="both"/>
        <w:rPr>
          <w:rFonts w:ascii="Montserrat" w:hAnsi="Montserrat" w:cs="Arial"/>
          <w:bCs/>
          <w:sz w:val="21"/>
          <w:szCs w:val="21"/>
          <w:lang w:val="es-MX"/>
        </w:rPr>
      </w:pPr>
      <w:r w:rsidRPr="002D5C00">
        <w:rPr>
          <w:rFonts w:ascii="Montserrat" w:hAnsi="Montserrat" w:cs="Arial"/>
          <w:bCs/>
          <w:sz w:val="21"/>
          <w:szCs w:val="21"/>
          <w:lang w:val="es-MX"/>
        </w:rPr>
        <w:t>El sistema ha sido desarrollado por disposiciones normativas, por lo que su utilización es obligatoria para todos los servidores públicos del CONALEP</w:t>
      </w:r>
      <w:r w:rsidR="00350E07" w:rsidRPr="002D5C00">
        <w:rPr>
          <w:rFonts w:ascii="Montserrat" w:hAnsi="Montserrat" w:cs="Arial"/>
          <w:bCs/>
          <w:sz w:val="21"/>
          <w:szCs w:val="21"/>
          <w:lang w:val="es-MX"/>
        </w:rPr>
        <w:t>,</w:t>
      </w:r>
      <w:r w:rsidRPr="002D5C00">
        <w:rPr>
          <w:rFonts w:ascii="Montserrat" w:hAnsi="Montserrat" w:cs="Arial"/>
          <w:bCs/>
          <w:sz w:val="21"/>
          <w:szCs w:val="21"/>
          <w:lang w:val="es-MX"/>
        </w:rPr>
        <w:t xml:space="preserve"> </w:t>
      </w:r>
      <w:r w:rsidR="00350E07" w:rsidRPr="002D5C00">
        <w:rPr>
          <w:rFonts w:ascii="Montserrat" w:hAnsi="Montserrat" w:cs="Arial"/>
          <w:bCs/>
          <w:sz w:val="21"/>
          <w:szCs w:val="21"/>
          <w:lang w:val="es-MX"/>
        </w:rPr>
        <w:t>adscritos a</w:t>
      </w:r>
      <w:r w:rsidRPr="002D5C00">
        <w:rPr>
          <w:rFonts w:ascii="Montserrat" w:hAnsi="Montserrat" w:cs="Arial"/>
          <w:bCs/>
          <w:sz w:val="21"/>
          <w:szCs w:val="21"/>
          <w:lang w:val="es-MX"/>
        </w:rPr>
        <w:t xml:space="preserve"> </w:t>
      </w:r>
      <w:r w:rsidR="00350E07" w:rsidRPr="002D5C00">
        <w:rPr>
          <w:rFonts w:ascii="Montserrat" w:hAnsi="Montserrat" w:cs="Arial"/>
          <w:bCs/>
          <w:sz w:val="21"/>
          <w:szCs w:val="21"/>
          <w:lang w:val="es-MX"/>
        </w:rPr>
        <w:t xml:space="preserve">las unidades administrativas en </w:t>
      </w:r>
      <w:r w:rsidR="00CD1195">
        <w:rPr>
          <w:rFonts w:ascii="Montserrat" w:hAnsi="Montserrat" w:cs="Arial"/>
          <w:bCs/>
          <w:sz w:val="21"/>
          <w:szCs w:val="21"/>
          <w:lang w:val="es-MX"/>
        </w:rPr>
        <w:t>l</w:t>
      </w:r>
      <w:r w:rsidR="0037685B">
        <w:rPr>
          <w:rFonts w:ascii="Montserrat" w:hAnsi="Montserrat" w:cs="Arial"/>
          <w:bCs/>
          <w:sz w:val="21"/>
          <w:szCs w:val="21"/>
          <w:lang w:val="es-MX"/>
        </w:rPr>
        <w:t>as</w:t>
      </w:r>
      <w:r w:rsidR="00CD1195">
        <w:rPr>
          <w:rFonts w:ascii="Montserrat" w:hAnsi="Montserrat" w:cs="Arial"/>
          <w:bCs/>
          <w:sz w:val="21"/>
          <w:szCs w:val="21"/>
          <w:lang w:val="es-MX"/>
        </w:rPr>
        <w:t xml:space="preserve"> que se cuenta con el sistema</w:t>
      </w:r>
      <w:r w:rsidR="00350E07" w:rsidRPr="002D5C00">
        <w:rPr>
          <w:rFonts w:ascii="Montserrat" w:hAnsi="Montserrat" w:cs="Arial"/>
          <w:bCs/>
          <w:sz w:val="21"/>
          <w:szCs w:val="21"/>
          <w:lang w:val="es-MX"/>
        </w:rPr>
        <w:t>.</w:t>
      </w:r>
    </w:p>
    <w:p w14:paraId="51A4DD86" w14:textId="77777777" w:rsidR="00350E07" w:rsidRPr="002D5C00" w:rsidRDefault="00350E07" w:rsidP="00CF1246">
      <w:pPr>
        <w:tabs>
          <w:tab w:val="left" w:pos="709"/>
        </w:tabs>
        <w:contextualSpacing/>
        <w:mirrorIndents/>
        <w:jc w:val="both"/>
        <w:rPr>
          <w:rFonts w:ascii="Montserrat" w:hAnsi="Montserrat" w:cs="Arial"/>
          <w:bCs/>
          <w:sz w:val="21"/>
          <w:szCs w:val="21"/>
          <w:lang w:val="es-MX"/>
        </w:rPr>
      </w:pPr>
    </w:p>
    <w:p w14:paraId="2AC4371F" w14:textId="76485B61" w:rsidR="00F4444A" w:rsidRPr="002D5C00" w:rsidRDefault="00192911" w:rsidP="00CF1246">
      <w:pPr>
        <w:pStyle w:val="Ttulo2"/>
        <w:numPr>
          <w:ilvl w:val="0"/>
          <w:numId w:val="0"/>
        </w:numPr>
        <w:spacing w:after="160" w:line="259" w:lineRule="auto"/>
        <w:ind w:left="709"/>
        <w:contextualSpacing/>
        <w:rPr>
          <w:sz w:val="21"/>
          <w:szCs w:val="21"/>
        </w:rPr>
      </w:pPr>
      <w:bookmarkStart w:id="243" w:name="_Toc105083017"/>
      <w:bookmarkStart w:id="244" w:name="_Toc105674413"/>
      <w:bookmarkStart w:id="245" w:name="_Toc106271134"/>
      <w:r w:rsidRPr="002D5C00">
        <w:rPr>
          <w:sz w:val="21"/>
          <w:szCs w:val="21"/>
        </w:rPr>
        <w:t xml:space="preserve">10.8. </w:t>
      </w:r>
      <w:r w:rsidR="00F4444A" w:rsidRPr="002D5C00">
        <w:rPr>
          <w:sz w:val="21"/>
          <w:szCs w:val="21"/>
        </w:rPr>
        <w:t>Correo electrónico</w:t>
      </w:r>
      <w:bookmarkEnd w:id="243"/>
      <w:bookmarkEnd w:id="244"/>
      <w:bookmarkEnd w:id="245"/>
    </w:p>
    <w:p w14:paraId="4483796D" w14:textId="284ACA3C" w:rsidR="00F4444A" w:rsidRPr="002D5C00" w:rsidRDefault="00F4444A" w:rsidP="00CF1246">
      <w:pPr>
        <w:tabs>
          <w:tab w:val="left" w:pos="709"/>
        </w:tabs>
        <w:contextualSpacing/>
        <w:mirrorIndents/>
        <w:jc w:val="both"/>
        <w:rPr>
          <w:rFonts w:ascii="Montserrat" w:hAnsi="Montserrat" w:cs="Arial"/>
          <w:bCs/>
          <w:sz w:val="21"/>
          <w:szCs w:val="21"/>
          <w:lang w:val="es-MX"/>
        </w:rPr>
      </w:pPr>
      <w:r w:rsidRPr="002D5C00">
        <w:rPr>
          <w:rFonts w:ascii="Montserrat" w:hAnsi="Montserrat" w:cs="Arial"/>
          <w:bCs/>
          <w:sz w:val="21"/>
          <w:szCs w:val="21"/>
          <w:lang w:val="es-MX"/>
        </w:rPr>
        <w:t>Los servidores públicos que tengan una cuenta de correo electrónico institucional, serán responsables de</w:t>
      </w:r>
      <w:r w:rsidR="00E207A1" w:rsidRPr="002D5C00">
        <w:rPr>
          <w:rFonts w:ascii="Montserrat" w:hAnsi="Montserrat" w:cs="Arial"/>
          <w:bCs/>
          <w:sz w:val="21"/>
          <w:szCs w:val="21"/>
          <w:lang w:val="es-MX"/>
        </w:rPr>
        <w:t xml:space="preserve"> la administración </w:t>
      </w:r>
      <w:r w:rsidRPr="002D5C00">
        <w:rPr>
          <w:rFonts w:ascii="Montserrat" w:hAnsi="Montserrat" w:cs="Arial"/>
          <w:bCs/>
          <w:sz w:val="21"/>
          <w:szCs w:val="21"/>
          <w:lang w:val="es-MX"/>
        </w:rPr>
        <w:t>y organización</w:t>
      </w:r>
      <w:r w:rsidR="00E207A1" w:rsidRPr="002D5C00">
        <w:rPr>
          <w:rFonts w:ascii="Montserrat" w:hAnsi="Montserrat" w:cs="Arial"/>
          <w:bCs/>
          <w:sz w:val="21"/>
          <w:szCs w:val="21"/>
          <w:lang w:val="es-MX"/>
        </w:rPr>
        <w:t xml:space="preserve"> de la información que envíen y que reciban a través de este medio.</w:t>
      </w:r>
    </w:p>
    <w:p w14:paraId="583D2C13" w14:textId="77777777" w:rsidR="00221071" w:rsidRPr="002D5C00" w:rsidRDefault="00221071" w:rsidP="00CF1246">
      <w:pPr>
        <w:tabs>
          <w:tab w:val="left" w:pos="709"/>
        </w:tabs>
        <w:contextualSpacing/>
        <w:mirrorIndents/>
        <w:jc w:val="both"/>
        <w:rPr>
          <w:rFonts w:ascii="Montserrat" w:hAnsi="Montserrat" w:cs="Arial"/>
          <w:bCs/>
          <w:sz w:val="21"/>
          <w:szCs w:val="21"/>
          <w:lang w:val="es-MX"/>
        </w:rPr>
      </w:pPr>
    </w:p>
    <w:p w14:paraId="02D62A49" w14:textId="77FA30C8" w:rsidR="00F4444A" w:rsidRPr="00C407EF" w:rsidRDefault="00E207A1" w:rsidP="00CF1246">
      <w:pPr>
        <w:tabs>
          <w:tab w:val="left" w:pos="709"/>
        </w:tabs>
        <w:contextualSpacing/>
        <w:mirrorIndents/>
        <w:jc w:val="both"/>
        <w:rPr>
          <w:rFonts w:ascii="Montserrat" w:hAnsi="Montserrat" w:cs="Arial"/>
          <w:bCs/>
          <w:strike/>
          <w:color w:val="538135" w:themeColor="accent6" w:themeShade="BF"/>
          <w:sz w:val="21"/>
          <w:szCs w:val="21"/>
          <w:lang w:val="es-MX"/>
        </w:rPr>
      </w:pPr>
      <w:r w:rsidRPr="002D5C00">
        <w:rPr>
          <w:rFonts w:ascii="Montserrat" w:hAnsi="Montserrat" w:cs="Arial"/>
          <w:bCs/>
          <w:sz w:val="21"/>
          <w:szCs w:val="21"/>
          <w:lang w:val="es-MX"/>
        </w:rPr>
        <w:t xml:space="preserve">El correo electrónico institucional es personalizado, </w:t>
      </w:r>
      <w:r w:rsidR="000624BB">
        <w:rPr>
          <w:rFonts w:ascii="Montserrat" w:hAnsi="Montserrat" w:cs="Arial"/>
          <w:bCs/>
          <w:sz w:val="21"/>
          <w:szCs w:val="21"/>
          <w:lang w:val="es-MX"/>
        </w:rPr>
        <w:t>no obstante,</w:t>
      </w:r>
      <w:r w:rsidRPr="002D5C00">
        <w:rPr>
          <w:rFonts w:ascii="Montserrat" w:hAnsi="Montserrat" w:cs="Arial"/>
          <w:bCs/>
          <w:sz w:val="21"/>
          <w:szCs w:val="21"/>
          <w:lang w:val="es-MX"/>
        </w:rPr>
        <w:t xml:space="preserve"> para una mejor </w:t>
      </w:r>
      <w:r w:rsidR="007F46BE" w:rsidRPr="002D5C00">
        <w:rPr>
          <w:rFonts w:ascii="Montserrat" w:hAnsi="Montserrat" w:cs="Arial"/>
          <w:bCs/>
          <w:sz w:val="21"/>
          <w:szCs w:val="21"/>
          <w:lang w:val="es-MX"/>
        </w:rPr>
        <w:t xml:space="preserve">identificación </w:t>
      </w:r>
      <w:r w:rsidRPr="002D5C00">
        <w:rPr>
          <w:rFonts w:ascii="Montserrat" w:hAnsi="Montserrat" w:cs="Arial"/>
          <w:bCs/>
          <w:sz w:val="21"/>
          <w:szCs w:val="21"/>
          <w:lang w:val="es-MX"/>
        </w:rPr>
        <w:t>de la información</w:t>
      </w:r>
      <w:r w:rsidR="007F46BE" w:rsidRPr="002D5C00">
        <w:rPr>
          <w:rFonts w:ascii="Montserrat" w:hAnsi="Montserrat" w:cs="Arial"/>
          <w:bCs/>
          <w:sz w:val="21"/>
          <w:szCs w:val="21"/>
          <w:lang w:val="es-MX"/>
        </w:rPr>
        <w:t>,</w:t>
      </w:r>
      <w:r w:rsidRPr="002D5C00">
        <w:rPr>
          <w:rFonts w:ascii="Montserrat" w:hAnsi="Montserrat" w:cs="Arial"/>
          <w:bCs/>
          <w:sz w:val="21"/>
          <w:szCs w:val="21"/>
          <w:lang w:val="es-MX"/>
        </w:rPr>
        <w:t xml:space="preserve"> c</w:t>
      </w:r>
      <w:r w:rsidR="00F4444A" w:rsidRPr="002D5C00">
        <w:rPr>
          <w:rFonts w:ascii="Montserrat" w:hAnsi="Montserrat" w:cs="Arial"/>
          <w:bCs/>
          <w:sz w:val="21"/>
          <w:szCs w:val="21"/>
          <w:lang w:val="es-MX"/>
        </w:rPr>
        <w:t>ada año</w:t>
      </w:r>
      <w:r w:rsidR="00E06385">
        <w:rPr>
          <w:rFonts w:ascii="Montserrat" w:hAnsi="Montserrat" w:cs="Arial"/>
          <w:bCs/>
          <w:sz w:val="21"/>
          <w:szCs w:val="21"/>
          <w:lang w:val="es-MX"/>
        </w:rPr>
        <w:t xml:space="preserve"> el responsable</w:t>
      </w:r>
      <w:r w:rsidR="007D506E">
        <w:rPr>
          <w:rFonts w:ascii="Montserrat" w:hAnsi="Montserrat" w:cs="Arial"/>
          <w:bCs/>
          <w:sz w:val="21"/>
          <w:szCs w:val="21"/>
          <w:lang w:val="es-MX"/>
        </w:rPr>
        <w:t xml:space="preserve"> </w:t>
      </w:r>
      <w:r w:rsidR="007D506E" w:rsidRPr="00C407EF">
        <w:rPr>
          <w:rFonts w:ascii="Montserrat" w:hAnsi="Montserrat" w:cs="Arial"/>
          <w:bCs/>
          <w:color w:val="000000" w:themeColor="text1"/>
          <w:sz w:val="21"/>
          <w:szCs w:val="21"/>
          <w:lang w:val="es-MX"/>
        </w:rPr>
        <w:t>deberá crear</w:t>
      </w:r>
      <w:r w:rsidR="00F4444A" w:rsidRPr="00C407EF">
        <w:rPr>
          <w:rFonts w:ascii="Montserrat" w:hAnsi="Montserrat" w:cs="Arial"/>
          <w:bCs/>
          <w:color w:val="000000" w:themeColor="text1"/>
          <w:sz w:val="21"/>
          <w:szCs w:val="21"/>
          <w:lang w:val="es-MX"/>
        </w:rPr>
        <w:t xml:space="preserve"> </w:t>
      </w:r>
      <w:r w:rsidR="00F4444A" w:rsidRPr="002D5C00">
        <w:rPr>
          <w:rFonts w:ascii="Montserrat" w:hAnsi="Montserrat" w:cs="Arial"/>
          <w:bCs/>
          <w:sz w:val="21"/>
          <w:szCs w:val="21"/>
          <w:lang w:val="es-MX"/>
        </w:rPr>
        <w:t xml:space="preserve">una carpeta con </w:t>
      </w:r>
      <w:r w:rsidR="00E06385">
        <w:rPr>
          <w:rFonts w:ascii="Montserrat" w:hAnsi="Montserrat" w:cs="Arial"/>
          <w:bCs/>
          <w:sz w:val="21"/>
          <w:szCs w:val="21"/>
          <w:lang w:val="es-MX"/>
        </w:rPr>
        <w:t>su</w:t>
      </w:r>
      <w:r w:rsidR="00F4444A" w:rsidRPr="002D5C00">
        <w:rPr>
          <w:rFonts w:ascii="Montserrat" w:hAnsi="Montserrat" w:cs="Arial"/>
          <w:bCs/>
          <w:sz w:val="21"/>
          <w:szCs w:val="21"/>
          <w:lang w:val="es-MX"/>
        </w:rPr>
        <w:t xml:space="preserve"> nombre completo</w:t>
      </w:r>
      <w:r w:rsidR="007F46BE" w:rsidRPr="002D5C00">
        <w:rPr>
          <w:rFonts w:ascii="Montserrat" w:hAnsi="Montserrat" w:cs="Arial"/>
          <w:bCs/>
          <w:sz w:val="21"/>
          <w:szCs w:val="21"/>
          <w:lang w:val="es-MX"/>
        </w:rPr>
        <w:t xml:space="preserve"> </w:t>
      </w:r>
      <w:r w:rsidR="00E06385">
        <w:rPr>
          <w:rFonts w:ascii="Montserrat" w:hAnsi="Montserrat" w:cs="Arial"/>
          <w:bCs/>
          <w:sz w:val="21"/>
          <w:szCs w:val="21"/>
          <w:lang w:val="es-MX"/>
        </w:rPr>
        <w:t>(</w:t>
      </w:r>
      <w:r w:rsidR="007F46BE" w:rsidRPr="002D5C00">
        <w:rPr>
          <w:rFonts w:ascii="Montserrat" w:hAnsi="Montserrat" w:cs="Arial"/>
          <w:bCs/>
          <w:sz w:val="21"/>
          <w:szCs w:val="21"/>
          <w:lang w:val="es-MX"/>
        </w:rPr>
        <w:t>usuario</w:t>
      </w:r>
      <w:r w:rsidR="00E06385">
        <w:rPr>
          <w:rFonts w:ascii="Montserrat" w:hAnsi="Montserrat" w:cs="Arial"/>
          <w:bCs/>
          <w:sz w:val="21"/>
          <w:szCs w:val="21"/>
          <w:lang w:val="es-MX"/>
        </w:rPr>
        <w:t>)</w:t>
      </w:r>
      <w:r w:rsidRPr="002D5C00">
        <w:rPr>
          <w:rFonts w:ascii="Montserrat" w:hAnsi="Montserrat" w:cs="Arial"/>
          <w:bCs/>
          <w:sz w:val="21"/>
          <w:szCs w:val="21"/>
          <w:lang w:val="es-MX"/>
        </w:rPr>
        <w:t xml:space="preserve">, seguido del </w:t>
      </w:r>
      <w:r w:rsidR="00F4444A" w:rsidRPr="002D5C00">
        <w:rPr>
          <w:rFonts w:ascii="Montserrat" w:hAnsi="Montserrat" w:cs="Arial"/>
          <w:bCs/>
          <w:sz w:val="21"/>
          <w:szCs w:val="21"/>
          <w:lang w:val="es-MX"/>
        </w:rPr>
        <w:t>año vigente</w:t>
      </w:r>
      <w:r w:rsidRPr="002D5C00">
        <w:rPr>
          <w:rFonts w:ascii="Montserrat" w:hAnsi="Montserrat" w:cs="Arial"/>
          <w:bCs/>
          <w:sz w:val="21"/>
          <w:szCs w:val="21"/>
          <w:lang w:val="es-MX"/>
        </w:rPr>
        <w:t xml:space="preserve">. </w:t>
      </w:r>
    </w:p>
    <w:p w14:paraId="17BC4196" w14:textId="77777777" w:rsidR="00A45363" w:rsidRPr="002D5C00" w:rsidRDefault="00A45363" w:rsidP="00CF1246">
      <w:pPr>
        <w:tabs>
          <w:tab w:val="left" w:pos="709"/>
        </w:tabs>
        <w:contextualSpacing/>
        <w:mirrorIndents/>
        <w:jc w:val="both"/>
        <w:rPr>
          <w:rFonts w:ascii="Montserrat" w:hAnsi="Montserrat" w:cs="Arial"/>
          <w:bCs/>
          <w:sz w:val="21"/>
          <w:szCs w:val="21"/>
          <w:lang w:val="es-MX"/>
        </w:rPr>
      </w:pPr>
    </w:p>
    <w:p w14:paraId="6BAE68CE" w14:textId="74F128D0" w:rsidR="00F4444A" w:rsidRPr="002D5C00" w:rsidRDefault="00F4444A" w:rsidP="00CF1246">
      <w:pPr>
        <w:pStyle w:val="Encabezado"/>
        <w:spacing w:after="160" w:line="259" w:lineRule="auto"/>
        <w:ind w:right="96"/>
        <w:contextualSpacing/>
        <w:jc w:val="both"/>
        <w:rPr>
          <w:rFonts w:ascii="Montserrat" w:hAnsi="Montserrat" w:cs="Arial"/>
          <w:bCs/>
          <w:sz w:val="21"/>
          <w:szCs w:val="21"/>
          <w:lang w:val="es-MX"/>
        </w:rPr>
      </w:pPr>
      <w:r w:rsidRPr="002D5C00">
        <w:rPr>
          <w:rFonts w:ascii="Montserrat" w:hAnsi="Montserrat" w:cs="Arial"/>
          <w:bCs/>
          <w:sz w:val="21"/>
          <w:szCs w:val="21"/>
          <w:lang w:val="es-MX"/>
        </w:rPr>
        <w:t xml:space="preserve">Dentro de la carpeta </w:t>
      </w:r>
      <w:r w:rsidR="007F46BE" w:rsidRPr="002D5C00">
        <w:rPr>
          <w:rFonts w:ascii="Montserrat" w:hAnsi="Montserrat" w:cs="Arial"/>
          <w:bCs/>
          <w:sz w:val="21"/>
          <w:szCs w:val="21"/>
          <w:lang w:val="es-MX"/>
        </w:rPr>
        <w:t xml:space="preserve">identificada </w:t>
      </w:r>
      <w:r w:rsidRPr="002D5C00">
        <w:rPr>
          <w:rFonts w:ascii="Montserrat" w:hAnsi="Montserrat" w:cs="Arial"/>
          <w:bCs/>
          <w:sz w:val="21"/>
          <w:szCs w:val="21"/>
          <w:lang w:val="es-MX"/>
        </w:rPr>
        <w:t xml:space="preserve">con </w:t>
      </w:r>
      <w:r w:rsidR="00295DE2" w:rsidRPr="002D5C00">
        <w:rPr>
          <w:rFonts w:ascii="Montserrat" w:hAnsi="Montserrat" w:cs="Arial"/>
          <w:bCs/>
          <w:sz w:val="21"/>
          <w:szCs w:val="21"/>
          <w:lang w:val="es-MX"/>
        </w:rPr>
        <w:t>el</w:t>
      </w:r>
      <w:r w:rsidRPr="002D5C00">
        <w:rPr>
          <w:rFonts w:ascii="Montserrat" w:hAnsi="Montserrat" w:cs="Arial"/>
          <w:bCs/>
          <w:sz w:val="21"/>
          <w:szCs w:val="21"/>
          <w:lang w:val="es-MX"/>
        </w:rPr>
        <w:t xml:space="preserve"> nombre</w:t>
      </w:r>
      <w:r w:rsidR="007F46BE" w:rsidRPr="002D5C00">
        <w:rPr>
          <w:rFonts w:ascii="Montserrat" w:hAnsi="Montserrat" w:cs="Arial"/>
          <w:bCs/>
          <w:sz w:val="21"/>
          <w:szCs w:val="21"/>
          <w:lang w:val="es-MX"/>
        </w:rPr>
        <w:t xml:space="preserve"> y año</w:t>
      </w:r>
      <w:r w:rsidRPr="002D5C00">
        <w:rPr>
          <w:rFonts w:ascii="Montserrat" w:hAnsi="Montserrat" w:cs="Arial"/>
          <w:bCs/>
          <w:sz w:val="21"/>
          <w:szCs w:val="21"/>
          <w:lang w:val="es-MX"/>
        </w:rPr>
        <w:t xml:space="preserve">, </w:t>
      </w:r>
      <w:r w:rsidR="00295DE2" w:rsidRPr="002D5C00">
        <w:rPr>
          <w:rFonts w:ascii="Montserrat" w:hAnsi="Montserrat" w:cs="Arial"/>
          <w:bCs/>
          <w:sz w:val="21"/>
          <w:szCs w:val="21"/>
          <w:lang w:val="es-MX"/>
        </w:rPr>
        <w:t xml:space="preserve">se </w:t>
      </w:r>
      <w:r w:rsidRPr="002D5C00">
        <w:rPr>
          <w:rFonts w:ascii="Montserrat" w:hAnsi="Montserrat" w:cs="Arial"/>
          <w:bCs/>
          <w:sz w:val="21"/>
          <w:szCs w:val="21"/>
          <w:lang w:val="es-MX"/>
        </w:rPr>
        <w:t>crear</w:t>
      </w:r>
      <w:r w:rsidR="00F65AF0">
        <w:rPr>
          <w:rFonts w:ascii="Montserrat" w:hAnsi="Montserrat" w:cs="Arial"/>
          <w:bCs/>
          <w:sz w:val="21"/>
          <w:szCs w:val="21"/>
          <w:lang w:val="es-MX"/>
        </w:rPr>
        <w:t>án</w:t>
      </w:r>
      <w:r w:rsidRPr="002D5C00">
        <w:rPr>
          <w:rFonts w:ascii="Montserrat" w:hAnsi="Montserrat" w:cs="Arial"/>
          <w:bCs/>
          <w:sz w:val="21"/>
          <w:szCs w:val="21"/>
          <w:lang w:val="es-MX"/>
        </w:rPr>
        <w:t xml:space="preserve"> carpetas con l</w:t>
      </w:r>
      <w:r w:rsidR="007F46BE" w:rsidRPr="002D5C00">
        <w:rPr>
          <w:rFonts w:ascii="Montserrat" w:hAnsi="Montserrat" w:cs="Arial"/>
          <w:bCs/>
          <w:sz w:val="21"/>
          <w:szCs w:val="21"/>
          <w:lang w:val="es-MX"/>
        </w:rPr>
        <w:t xml:space="preserve">a descripción de los </w:t>
      </w:r>
      <w:r w:rsidRPr="002D5C00">
        <w:rPr>
          <w:rFonts w:ascii="Montserrat" w:hAnsi="Montserrat" w:cs="Arial"/>
          <w:bCs/>
          <w:sz w:val="21"/>
          <w:szCs w:val="21"/>
          <w:lang w:val="es-MX"/>
        </w:rPr>
        <w:t xml:space="preserve">temas, </w:t>
      </w:r>
      <w:r w:rsidR="00295DE2" w:rsidRPr="002D5C00">
        <w:rPr>
          <w:rFonts w:ascii="Montserrat" w:hAnsi="Montserrat" w:cs="Arial"/>
          <w:bCs/>
          <w:sz w:val="21"/>
          <w:szCs w:val="21"/>
          <w:lang w:val="es-MX"/>
        </w:rPr>
        <w:t xml:space="preserve">asuntos o trámites, </w:t>
      </w:r>
      <w:r w:rsidRPr="002D5C00">
        <w:rPr>
          <w:rFonts w:ascii="Montserrat" w:hAnsi="Montserrat" w:cs="Arial"/>
          <w:bCs/>
          <w:sz w:val="21"/>
          <w:szCs w:val="21"/>
          <w:lang w:val="es-MX"/>
        </w:rPr>
        <w:t xml:space="preserve">de acuerdo </w:t>
      </w:r>
      <w:r w:rsidR="007517B7" w:rsidRPr="002D5C00">
        <w:rPr>
          <w:rFonts w:ascii="Montserrat" w:hAnsi="Montserrat" w:cs="Arial"/>
          <w:bCs/>
          <w:sz w:val="21"/>
          <w:szCs w:val="21"/>
          <w:lang w:val="es-MX"/>
        </w:rPr>
        <w:t>con</w:t>
      </w:r>
      <w:r w:rsidRPr="002D5C00">
        <w:rPr>
          <w:rFonts w:ascii="Montserrat" w:hAnsi="Montserrat" w:cs="Arial"/>
          <w:bCs/>
          <w:sz w:val="21"/>
          <w:szCs w:val="21"/>
          <w:lang w:val="es-MX"/>
        </w:rPr>
        <w:t xml:space="preserve"> las funciones </w:t>
      </w:r>
      <w:r w:rsidR="00295DE2" w:rsidRPr="002D5C00">
        <w:rPr>
          <w:rFonts w:ascii="Montserrat" w:hAnsi="Montserrat" w:cs="Arial"/>
          <w:bCs/>
          <w:sz w:val="21"/>
          <w:szCs w:val="21"/>
          <w:lang w:val="es-MX"/>
        </w:rPr>
        <w:t xml:space="preserve">o responsabilidades </w:t>
      </w:r>
      <w:r w:rsidRPr="002D5C00">
        <w:rPr>
          <w:rFonts w:ascii="Montserrat" w:hAnsi="Montserrat" w:cs="Arial"/>
          <w:bCs/>
          <w:sz w:val="21"/>
          <w:szCs w:val="21"/>
          <w:lang w:val="es-MX"/>
        </w:rPr>
        <w:t>que han sido asignadas.</w:t>
      </w:r>
    </w:p>
    <w:p w14:paraId="5E64046D" w14:textId="063A64DC" w:rsidR="00F4444A" w:rsidRPr="002D5C00" w:rsidRDefault="00F4444A" w:rsidP="00CF1246">
      <w:pPr>
        <w:pStyle w:val="Encabezado"/>
        <w:spacing w:after="160" w:line="259" w:lineRule="auto"/>
        <w:ind w:right="96"/>
        <w:contextualSpacing/>
        <w:jc w:val="both"/>
        <w:rPr>
          <w:rFonts w:ascii="Montserrat" w:hAnsi="Montserrat" w:cs="Arial"/>
          <w:bCs/>
          <w:sz w:val="21"/>
          <w:szCs w:val="21"/>
          <w:lang w:val="es-MX"/>
        </w:rPr>
      </w:pPr>
    </w:p>
    <w:p w14:paraId="330DDB0C" w14:textId="5DA535B7" w:rsidR="00B6745E" w:rsidRDefault="00B6745E" w:rsidP="00CF1246">
      <w:pPr>
        <w:tabs>
          <w:tab w:val="left" w:pos="709"/>
        </w:tabs>
        <w:contextualSpacing/>
        <w:mirrorIndents/>
        <w:jc w:val="both"/>
        <w:rPr>
          <w:rFonts w:ascii="Montserrat" w:hAnsi="Montserrat" w:cs="Arial"/>
          <w:bCs/>
          <w:sz w:val="21"/>
          <w:szCs w:val="21"/>
          <w:lang w:val="es-MX"/>
        </w:rPr>
      </w:pPr>
      <w:r w:rsidRPr="002D5C00">
        <w:rPr>
          <w:rFonts w:ascii="Montserrat" w:hAnsi="Montserrat" w:cs="Arial"/>
          <w:bCs/>
          <w:sz w:val="21"/>
          <w:szCs w:val="21"/>
          <w:lang w:val="es-MX"/>
        </w:rPr>
        <w:t>Estas carpetas estar</w:t>
      </w:r>
      <w:r w:rsidR="00F65AF0">
        <w:rPr>
          <w:rFonts w:ascii="Montserrat" w:hAnsi="Montserrat" w:cs="Arial"/>
          <w:bCs/>
          <w:sz w:val="21"/>
          <w:szCs w:val="21"/>
          <w:lang w:val="es-MX"/>
        </w:rPr>
        <w:t>án</w:t>
      </w:r>
      <w:r w:rsidRPr="002D5C00">
        <w:rPr>
          <w:rFonts w:ascii="Montserrat" w:hAnsi="Montserrat" w:cs="Arial"/>
          <w:bCs/>
          <w:sz w:val="21"/>
          <w:szCs w:val="21"/>
          <w:lang w:val="es-MX"/>
        </w:rPr>
        <w:t xml:space="preserve"> clasificadas bajo los mismos términos que una carpeta física, es decir, ten</w:t>
      </w:r>
      <w:r w:rsidR="00F65AF0">
        <w:rPr>
          <w:rFonts w:ascii="Montserrat" w:hAnsi="Montserrat" w:cs="Arial"/>
          <w:bCs/>
          <w:sz w:val="21"/>
          <w:szCs w:val="21"/>
          <w:lang w:val="es-MX"/>
        </w:rPr>
        <w:t>drán</w:t>
      </w:r>
      <w:r w:rsidRPr="002D5C00">
        <w:rPr>
          <w:rFonts w:ascii="Montserrat" w:hAnsi="Montserrat" w:cs="Arial"/>
          <w:bCs/>
          <w:sz w:val="21"/>
          <w:szCs w:val="21"/>
          <w:lang w:val="es-MX"/>
        </w:rPr>
        <w:t xml:space="preserve"> una serie documental, la descripción del tema, asunto o trámite de que se trate, el número consecutivo asignado al momento de registrarlo y el año en que se generó.</w:t>
      </w:r>
    </w:p>
    <w:p w14:paraId="41EBA168" w14:textId="77777777" w:rsidR="00726C95" w:rsidRPr="002D5C00" w:rsidRDefault="00726C95" w:rsidP="00CF1246">
      <w:pPr>
        <w:tabs>
          <w:tab w:val="left" w:pos="709"/>
        </w:tabs>
        <w:contextualSpacing/>
        <w:mirrorIndents/>
        <w:jc w:val="both"/>
        <w:rPr>
          <w:rFonts w:ascii="Montserrat" w:hAnsi="Montserrat" w:cs="Arial"/>
          <w:bCs/>
          <w:sz w:val="21"/>
          <w:szCs w:val="21"/>
          <w:lang w:val="es-MX"/>
        </w:rPr>
      </w:pPr>
    </w:p>
    <w:p w14:paraId="35993726" w14:textId="12E133F3" w:rsidR="00B6745E" w:rsidRDefault="00B6745E" w:rsidP="00CF1246">
      <w:pPr>
        <w:tabs>
          <w:tab w:val="left" w:pos="709"/>
        </w:tabs>
        <w:contextualSpacing/>
        <w:mirrorIndents/>
        <w:jc w:val="both"/>
        <w:rPr>
          <w:rFonts w:ascii="Montserrat" w:hAnsi="Montserrat" w:cs="Arial"/>
          <w:bCs/>
          <w:sz w:val="21"/>
          <w:szCs w:val="21"/>
          <w:lang w:val="es-MX"/>
        </w:rPr>
      </w:pPr>
      <w:r w:rsidRPr="002D5C00">
        <w:rPr>
          <w:rFonts w:ascii="Montserrat" w:hAnsi="Montserrat" w:cs="Arial"/>
          <w:bCs/>
          <w:sz w:val="21"/>
          <w:szCs w:val="21"/>
          <w:lang w:val="es-MX"/>
        </w:rPr>
        <w:t>En caso de tener expedientes físicos sobre el mismo tema, asunto o trámite, la clasificación deberá ser exactamente la misma.</w:t>
      </w:r>
    </w:p>
    <w:p w14:paraId="6492BA55" w14:textId="77777777" w:rsidR="00726C95" w:rsidRPr="002D5C00" w:rsidRDefault="00726C95" w:rsidP="00CF1246">
      <w:pPr>
        <w:tabs>
          <w:tab w:val="left" w:pos="709"/>
        </w:tabs>
        <w:contextualSpacing/>
        <w:mirrorIndents/>
        <w:jc w:val="both"/>
        <w:rPr>
          <w:rFonts w:ascii="Montserrat" w:hAnsi="Montserrat" w:cs="Arial"/>
          <w:bCs/>
          <w:sz w:val="21"/>
          <w:szCs w:val="21"/>
          <w:lang w:val="es-MX"/>
        </w:rPr>
      </w:pPr>
    </w:p>
    <w:p w14:paraId="51E573D6" w14:textId="59FEBA77" w:rsidR="00B6745E" w:rsidRDefault="00B6745E" w:rsidP="00CF1246">
      <w:pPr>
        <w:tabs>
          <w:tab w:val="left" w:pos="709"/>
        </w:tabs>
        <w:contextualSpacing/>
        <w:mirrorIndents/>
        <w:jc w:val="both"/>
        <w:rPr>
          <w:rFonts w:ascii="Montserrat" w:hAnsi="Montserrat" w:cs="Arial"/>
          <w:bCs/>
          <w:color w:val="000000" w:themeColor="text1"/>
          <w:sz w:val="21"/>
          <w:szCs w:val="21"/>
          <w:lang w:val="es-MX"/>
        </w:rPr>
      </w:pPr>
      <w:r w:rsidRPr="002D5C00">
        <w:rPr>
          <w:rFonts w:ascii="Montserrat" w:hAnsi="Montserrat" w:cs="Arial"/>
          <w:bCs/>
          <w:sz w:val="21"/>
          <w:szCs w:val="21"/>
          <w:lang w:val="es-MX"/>
        </w:rPr>
        <w:t>Todos los asuntos que se reflej</w:t>
      </w:r>
      <w:r w:rsidR="0037685B">
        <w:rPr>
          <w:rFonts w:ascii="Montserrat" w:hAnsi="Montserrat" w:cs="Arial"/>
          <w:bCs/>
          <w:sz w:val="21"/>
          <w:szCs w:val="21"/>
          <w:lang w:val="es-MX"/>
        </w:rPr>
        <w:t>a</w:t>
      </w:r>
      <w:r w:rsidRPr="002D5C00">
        <w:rPr>
          <w:rFonts w:ascii="Montserrat" w:hAnsi="Montserrat" w:cs="Arial"/>
          <w:bCs/>
          <w:sz w:val="21"/>
          <w:szCs w:val="21"/>
          <w:lang w:val="es-MX"/>
        </w:rPr>
        <w:t xml:space="preserve">n en la Bandeja de entrada y en la Bandeja de enviados del correo electrónico, </w:t>
      </w:r>
      <w:r w:rsidR="00F65AF0">
        <w:rPr>
          <w:rFonts w:ascii="Montserrat" w:hAnsi="Montserrat" w:cs="Arial"/>
          <w:bCs/>
          <w:color w:val="000000" w:themeColor="text1"/>
          <w:sz w:val="21"/>
          <w:szCs w:val="21"/>
          <w:lang w:val="es-MX"/>
        </w:rPr>
        <w:t>se</w:t>
      </w:r>
      <w:r w:rsidRPr="002D5C00">
        <w:rPr>
          <w:rFonts w:ascii="Montserrat" w:hAnsi="Montserrat" w:cs="Arial"/>
          <w:bCs/>
          <w:color w:val="000000" w:themeColor="text1"/>
          <w:sz w:val="21"/>
          <w:szCs w:val="21"/>
          <w:lang w:val="es-MX"/>
        </w:rPr>
        <w:t xml:space="preserve"> integrar</w:t>
      </w:r>
      <w:r w:rsidR="00F65AF0">
        <w:rPr>
          <w:rFonts w:ascii="Montserrat" w:hAnsi="Montserrat" w:cs="Arial"/>
          <w:bCs/>
          <w:color w:val="000000" w:themeColor="text1"/>
          <w:sz w:val="21"/>
          <w:szCs w:val="21"/>
          <w:lang w:val="es-MX"/>
        </w:rPr>
        <w:t>án</w:t>
      </w:r>
      <w:r w:rsidRPr="002D5C00">
        <w:rPr>
          <w:rFonts w:ascii="Montserrat" w:hAnsi="Montserrat" w:cs="Arial"/>
          <w:bCs/>
          <w:color w:val="000000" w:themeColor="text1"/>
          <w:sz w:val="21"/>
          <w:szCs w:val="21"/>
          <w:lang w:val="es-MX"/>
        </w:rPr>
        <w:t xml:space="preserve"> en la carpeta que les corresponde.</w:t>
      </w:r>
    </w:p>
    <w:p w14:paraId="50D085EB" w14:textId="77777777" w:rsidR="00726C95" w:rsidRPr="002D5C00" w:rsidRDefault="00726C95" w:rsidP="00CF1246">
      <w:pPr>
        <w:tabs>
          <w:tab w:val="left" w:pos="709"/>
        </w:tabs>
        <w:contextualSpacing/>
        <w:mirrorIndents/>
        <w:jc w:val="both"/>
        <w:rPr>
          <w:rFonts w:ascii="Montserrat" w:hAnsi="Montserrat" w:cs="Arial"/>
          <w:bCs/>
          <w:color w:val="000000" w:themeColor="text1"/>
          <w:sz w:val="21"/>
          <w:szCs w:val="21"/>
          <w:lang w:val="es-MX"/>
        </w:rPr>
      </w:pPr>
    </w:p>
    <w:p w14:paraId="6A99BA12" w14:textId="423F1596" w:rsidR="00B6745E" w:rsidRPr="002D5C00" w:rsidRDefault="00B6745E" w:rsidP="00CF1246">
      <w:pPr>
        <w:tabs>
          <w:tab w:val="left" w:pos="709"/>
        </w:tabs>
        <w:contextualSpacing/>
        <w:mirrorIndents/>
        <w:jc w:val="both"/>
        <w:rPr>
          <w:rFonts w:ascii="Montserrat" w:hAnsi="Montserrat" w:cs="Arial"/>
          <w:bCs/>
          <w:color w:val="000000" w:themeColor="text1"/>
          <w:sz w:val="21"/>
          <w:szCs w:val="21"/>
          <w:lang w:val="es-MX"/>
        </w:rPr>
      </w:pPr>
      <w:r w:rsidRPr="002D5C00">
        <w:rPr>
          <w:rFonts w:ascii="Montserrat" w:hAnsi="Montserrat" w:cs="Arial"/>
          <w:bCs/>
          <w:color w:val="000000" w:themeColor="text1"/>
          <w:sz w:val="21"/>
          <w:szCs w:val="21"/>
          <w:lang w:val="es-MX"/>
        </w:rPr>
        <w:lastRenderedPageBreak/>
        <w:t xml:space="preserve">Al inicio de cada año </w:t>
      </w:r>
      <w:r w:rsidR="00F65AF0">
        <w:rPr>
          <w:rFonts w:ascii="Montserrat" w:hAnsi="Montserrat" w:cs="Arial"/>
          <w:bCs/>
          <w:color w:val="000000" w:themeColor="text1"/>
          <w:sz w:val="21"/>
          <w:szCs w:val="21"/>
          <w:lang w:val="es-MX"/>
        </w:rPr>
        <w:t>se realizará</w:t>
      </w:r>
      <w:r w:rsidRPr="002D5C00">
        <w:rPr>
          <w:rFonts w:ascii="Montserrat" w:hAnsi="Montserrat" w:cs="Arial"/>
          <w:bCs/>
          <w:color w:val="000000" w:themeColor="text1"/>
          <w:sz w:val="21"/>
          <w:szCs w:val="21"/>
          <w:lang w:val="es-MX"/>
        </w:rPr>
        <w:t xml:space="preserve"> este ejercicio, por lo que en la cuenta de correo electrónico institucional se empezarán a reflejar varias carpetas con el nombre y el año correspondiente y dentro de cada una de ellas, carpetas identificadas como expedientes.</w:t>
      </w:r>
    </w:p>
    <w:p w14:paraId="268442DF" w14:textId="4B65F243" w:rsidR="00B6745E" w:rsidRPr="002D5C00" w:rsidRDefault="00B6745E" w:rsidP="00CF1246">
      <w:pPr>
        <w:pStyle w:val="Encabezado"/>
        <w:spacing w:after="160" w:line="259" w:lineRule="auto"/>
        <w:ind w:right="96"/>
        <w:contextualSpacing/>
        <w:jc w:val="both"/>
        <w:rPr>
          <w:rFonts w:ascii="Montserrat" w:hAnsi="Montserrat" w:cs="Arial"/>
          <w:bCs/>
          <w:sz w:val="21"/>
          <w:szCs w:val="21"/>
          <w:lang w:val="es-MX"/>
        </w:rPr>
      </w:pPr>
      <w:r w:rsidRPr="002D5C00">
        <w:rPr>
          <w:rFonts w:ascii="Montserrat" w:hAnsi="Montserrat" w:cs="Arial"/>
          <w:bCs/>
          <w:color w:val="000000" w:themeColor="text1"/>
          <w:sz w:val="21"/>
          <w:szCs w:val="21"/>
          <w:lang w:val="es-MX"/>
        </w:rPr>
        <w:t xml:space="preserve">Para el caso de asuntos que no forman parte de las responsabilidades asignadas, se podrá abrir </w:t>
      </w:r>
      <w:r w:rsidRPr="002D5C00">
        <w:rPr>
          <w:rFonts w:ascii="Montserrat" w:hAnsi="Montserrat" w:cs="Arial"/>
          <w:bCs/>
          <w:sz w:val="21"/>
          <w:szCs w:val="21"/>
          <w:lang w:val="es-MX"/>
        </w:rPr>
        <w:t>cada año una carpeta identificada como INFORMACIÓN GENERAL.</w:t>
      </w:r>
    </w:p>
    <w:p w14:paraId="7E299D6F" w14:textId="09A1B384" w:rsidR="00F22BE7" w:rsidRDefault="00B6745E" w:rsidP="00CF1246">
      <w:pPr>
        <w:tabs>
          <w:tab w:val="left" w:pos="709"/>
        </w:tabs>
        <w:contextualSpacing/>
        <w:mirrorIndents/>
        <w:jc w:val="both"/>
        <w:rPr>
          <w:rFonts w:ascii="Montserrat" w:hAnsi="Montserrat" w:cs="Arial"/>
          <w:bCs/>
          <w:sz w:val="21"/>
          <w:szCs w:val="21"/>
          <w:lang w:val="es-MX"/>
        </w:rPr>
      </w:pPr>
      <w:r w:rsidRPr="002D5C00">
        <w:rPr>
          <w:rFonts w:ascii="Montserrat" w:hAnsi="Montserrat" w:cs="Arial"/>
          <w:bCs/>
          <w:sz w:val="21"/>
          <w:szCs w:val="21"/>
          <w:lang w:val="es-MX"/>
        </w:rPr>
        <w:t>Estas carpetas electrónicas y los expedientes clasificados que contienen, se sujetarán a los plazos señalados en el Catálogo de Disposición Documental, así como a los procedimientos archivísticos que correspondan</w:t>
      </w:r>
      <w:r w:rsidR="00F22BE7" w:rsidRPr="002D5C00">
        <w:rPr>
          <w:rFonts w:ascii="Montserrat" w:hAnsi="Montserrat" w:cs="Arial"/>
          <w:bCs/>
          <w:sz w:val="21"/>
          <w:szCs w:val="21"/>
          <w:lang w:val="es-MX"/>
        </w:rPr>
        <w:t>.</w:t>
      </w:r>
    </w:p>
    <w:p w14:paraId="1B707B03" w14:textId="77777777" w:rsidR="009701D2" w:rsidRPr="002D5C00" w:rsidRDefault="009701D2" w:rsidP="00CF1246">
      <w:pPr>
        <w:tabs>
          <w:tab w:val="left" w:pos="709"/>
        </w:tabs>
        <w:contextualSpacing/>
        <w:mirrorIndents/>
        <w:jc w:val="both"/>
        <w:rPr>
          <w:rFonts w:ascii="Montserrat" w:hAnsi="Montserrat" w:cs="Arial"/>
          <w:bCs/>
          <w:sz w:val="21"/>
          <w:szCs w:val="21"/>
          <w:lang w:val="es-MX"/>
        </w:rPr>
      </w:pPr>
    </w:p>
    <w:p w14:paraId="6C24E860" w14:textId="6D9B78DD" w:rsidR="00F4444A" w:rsidRPr="002D5C00" w:rsidRDefault="00192911" w:rsidP="00CF1246">
      <w:pPr>
        <w:pStyle w:val="Ttulo2"/>
        <w:numPr>
          <w:ilvl w:val="0"/>
          <w:numId w:val="0"/>
        </w:numPr>
        <w:spacing w:after="160" w:line="259" w:lineRule="auto"/>
        <w:ind w:left="709"/>
        <w:contextualSpacing/>
        <w:rPr>
          <w:sz w:val="21"/>
          <w:szCs w:val="21"/>
        </w:rPr>
      </w:pPr>
      <w:bookmarkStart w:id="246" w:name="_Toc105083018"/>
      <w:bookmarkStart w:id="247" w:name="_Toc105674414"/>
      <w:bookmarkStart w:id="248" w:name="_Toc106271135"/>
      <w:r w:rsidRPr="002D5C00">
        <w:rPr>
          <w:sz w:val="21"/>
          <w:szCs w:val="21"/>
        </w:rPr>
        <w:t xml:space="preserve">10.9. </w:t>
      </w:r>
      <w:r w:rsidR="00F4444A" w:rsidRPr="002D5C00">
        <w:rPr>
          <w:sz w:val="21"/>
          <w:szCs w:val="21"/>
        </w:rPr>
        <w:t>Equipo de cómputo</w:t>
      </w:r>
      <w:bookmarkEnd w:id="246"/>
      <w:bookmarkEnd w:id="247"/>
      <w:bookmarkEnd w:id="248"/>
    </w:p>
    <w:p w14:paraId="5EF3A3A8" w14:textId="56486545" w:rsidR="00F4444A" w:rsidRDefault="00F4444A" w:rsidP="00CF1246">
      <w:pPr>
        <w:tabs>
          <w:tab w:val="left" w:pos="709"/>
        </w:tabs>
        <w:contextualSpacing/>
        <w:mirrorIndents/>
        <w:jc w:val="both"/>
        <w:rPr>
          <w:rFonts w:ascii="Montserrat" w:hAnsi="Montserrat" w:cs="Arial"/>
          <w:bCs/>
          <w:sz w:val="21"/>
          <w:szCs w:val="21"/>
          <w:lang w:val="es-MX"/>
        </w:rPr>
      </w:pPr>
      <w:r w:rsidRPr="002D5C00">
        <w:rPr>
          <w:rFonts w:ascii="Montserrat" w:hAnsi="Montserrat" w:cs="Arial"/>
          <w:bCs/>
          <w:sz w:val="21"/>
          <w:szCs w:val="21"/>
          <w:lang w:val="es-MX"/>
        </w:rPr>
        <w:t>Los servidores públicos que tengan asignado un equipo de cómputo para el desempeño de sus actividades, serán responsables de</w:t>
      </w:r>
      <w:r w:rsidR="00350E07" w:rsidRPr="002D5C00">
        <w:rPr>
          <w:rFonts w:ascii="Montserrat" w:hAnsi="Montserrat" w:cs="Arial"/>
          <w:bCs/>
          <w:sz w:val="21"/>
          <w:szCs w:val="21"/>
          <w:lang w:val="es-MX"/>
        </w:rPr>
        <w:t xml:space="preserve">l resguardo, </w:t>
      </w:r>
      <w:r w:rsidR="00E859D4" w:rsidRPr="002D5C00">
        <w:rPr>
          <w:rFonts w:ascii="Montserrat" w:hAnsi="Montserrat" w:cs="Arial"/>
          <w:bCs/>
          <w:sz w:val="21"/>
          <w:szCs w:val="21"/>
          <w:lang w:val="es-MX"/>
        </w:rPr>
        <w:t xml:space="preserve">administración </w:t>
      </w:r>
      <w:r w:rsidRPr="002D5C00">
        <w:rPr>
          <w:rFonts w:ascii="Montserrat" w:hAnsi="Montserrat" w:cs="Arial"/>
          <w:bCs/>
          <w:sz w:val="21"/>
          <w:szCs w:val="21"/>
          <w:lang w:val="es-MX"/>
        </w:rPr>
        <w:t>y organización de su información.</w:t>
      </w:r>
    </w:p>
    <w:p w14:paraId="3261F251" w14:textId="77777777" w:rsidR="00C65AC4" w:rsidRPr="002D5C00" w:rsidRDefault="00C65AC4" w:rsidP="00CF1246">
      <w:pPr>
        <w:tabs>
          <w:tab w:val="left" w:pos="709"/>
        </w:tabs>
        <w:contextualSpacing/>
        <w:mirrorIndents/>
        <w:jc w:val="both"/>
        <w:rPr>
          <w:rFonts w:ascii="Montserrat" w:hAnsi="Montserrat" w:cs="Arial"/>
          <w:bCs/>
          <w:sz w:val="21"/>
          <w:szCs w:val="21"/>
          <w:lang w:val="es-MX"/>
        </w:rPr>
      </w:pPr>
    </w:p>
    <w:p w14:paraId="43DA5CBE" w14:textId="79E11E01" w:rsidR="00F4444A" w:rsidRDefault="00256B95" w:rsidP="00CF1246">
      <w:pPr>
        <w:tabs>
          <w:tab w:val="left" w:pos="709"/>
        </w:tabs>
        <w:contextualSpacing/>
        <w:mirrorIndents/>
        <w:jc w:val="both"/>
        <w:rPr>
          <w:rFonts w:ascii="Montserrat" w:hAnsi="Montserrat" w:cs="Arial"/>
          <w:bCs/>
          <w:sz w:val="21"/>
          <w:szCs w:val="21"/>
          <w:lang w:val="es-MX"/>
        </w:rPr>
      </w:pPr>
      <w:r>
        <w:rPr>
          <w:rFonts w:ascii="Montserrat" w:hAnsi="Montserrat" w:cs="Arial"/>
          <w:bCs/>
          <w:sz w:val="21"/>
          <w:szCs w:val="21"/>
          <w:lang w:val="es-MX"/>
        </w:rPr>
        <w:t>Para</w:t>
      </w:r>
      <w:r w:rsidRPr="002D5C00">
        <w:rPr>
          <w:rFonts w:ascii="Montserrat" w:hAnsi="Montserrat" w:cs="Arial"/>
          <w:bCs/>
          <w:sz w:val="21"/>
          <w:szCs w:val="21"/>
          <w:lang w:val="es-MX"/>
        </w:rPr>
        <w:t xml:space="preserve"> una mejor identificación de la información, cada año</w:t>
      </w:r>
      <w:r>
        <w:rPr>
          <w:rFonts w:ascii="Montserrat" w:hAnsi="Montserrat" w:cs="Arial"/>
          <w:bCs/>
          <w:sz w:val="21"/>
          <w:szCs w:val="21"/>
          <w:lang w:val="es-MX"/>
        </w:rPr>
        <w:t xml:space="preserve"> el responsable</w:t>
      </w:r>
      <w:r w:rsidR="007D506E">
        <w:rPr>
          <w:rFonts w:ascii="Montserrat" w:hAnsi="Montserrat" w:cs="Arial"/>
          <w:bCs/>
          <w:sz w:val="21"/>
          <w:szCs w:val="21"/>
          <w:lang w:val="es-MX"/>
        </w:rPr>
        <w:t xml:space="preserve"> </w:t>
      </w:r>
      <w:r w:rsidR="007D506E" w:rsidRPr="00C407EF">
        <w:rPr>
          <w:rFonts w:ascii="Montserrat" w:hAnsi="Montserrat" w:cs="Arial"/>
          <w:bCs/>
          <w:color w:val="000000" w:themeColor="text1"/>
          <w:sz w:val="21"/>
          <w:szCs w:val="21"/>
          <w:lang w:val="es-MX"/>
        </w:rPr>
        <w:t>deberá crear</w:t>
      </w:r>
      <w:r w:rsidRPr="00C407EF">
        <w:rPr>
          <w:rFonts w:ascii="Montserrat" w:hAnsi="Montserrat" w:cs="Arial"/>
          <w:bCs/>
          <w:color w:val="000000" w:themeColor="text1"/>
          <w:sz w:val="21"/>
          <w:szCs w:val="21"/>
          <w:lang w:val="es-MX"/>
        </w:rPr>
        <w:t xml:space="preserve"> </w:t>
      </w:r>
      <w:r w:rsidRPr="002D5C00">
        <w:rPr>
          <w:rFonts w:ascii="Montserrat" w:hAnsi="Montserrat" w:cs="Arial"/>
          <w:bCs/>
          <w:sz w:val="21"/>
          <w:szCs w:val="21"/>
          <w:lang w:val="es-MX"/>
        </w:rPr>
        <w:t xml:space="preserve">una carpeta con </w:t>
      </w:r>
      <w:r>
        <w:rPr>
          <w:rFonts w:ascii="Montserrat" w:hAnsi="Montserrat" w:cs="Arial"/>
          <w:bCs/>
          <w:sz w:val="21"/>
          <w:szCs w:val="21"/>
          <w:lang w:val="es-MX"/>
        </w:rPr>
        <w:t>su</w:t>
      </w:r>
      <w:r w:rsidRPr="002D5C00">
        <w:rPr>
          <w:rFonts w:ascii="Montserrat" w:hAnsi="Montserrat" w:cs="Arial"/>
          <w:bCs/>
          <w:sz w:val="21"/>
          <w:szCs w:val="21"/>
          <w:lang w:val="es-MX"/>
        </w:rPr>
        <w:t xml:space="preserve"> nombre completo </w:t>
      </w:r>
      <w:r>
        <w:rPr>
          <w:rFonts w:ascii="Montserrat" w:hAnsi="Montserrat" w:cs="Arial"/>
          <w:bCs/>
          <w:sz w:val="21"/>
          <w:szCs w:val="21"/>
          <w:lang w:val="es-MX"/>
        </w:rPr>
        <w:t>(</w:t>
      </w:r>
      <w:r w:rsidRPr="002D5C00">
        <w:rPr>
          <w:rFonts w:ascii="Montserrat" w:hAnsi="Montserrat" w:cs="Arial"/>
          <w:bCs/>
          <w:sz w:val="21"/>
          <w:szCs w:val="21"/>
          <w:lang w:val="es-MX"/>
        </w:rPr>
        <w:t>usuario</w:t>
      </w:r>
      <w:r>
        <w:rPr>
          <w:rFonts w:ascii="Montserrat" w:hAnsi="Montserrat" w:cs="Arial"/>
          <w:bCs/>
          <w:sz w:val="21"/>
          <w:szCs w:val="21"/>
          <w:lang w:val="es-MX"/>
        </w:rPr>
        <w:t>)</w:t>
      </w:r>
      <w:r w:rsidRPr="002D5C00">
        <w:rPr>
          <w:rFonts w:ascii="Montserrat" w:hAnsi="Montserrat" w:cs="Arial"/>
          <w:bCs/>
          <w:sz w:val="21"/>
          <w:szCs w:val="21"/>
          <w:lang w:val="es-MX"/>
        </w:rPr>
        <w:t>, seguido del año vigente</w:t>
      </w:r>
      <w:r w:rsidR="00FC199B" w:rsidRPr="002D5C00">
        <w:rPr>
          <w:rFonts w:ascii="Montserrat" w:hAnsi="Montserrat" w:cs="Arial"/>
          <w:bCs/>
          <w:sz w:val="21"/>
          <w:szCs w:val="21"/>
          <w:lang w:val="es-MX"/>
        </w:rPr>
        <w:t>,</w:t>
      </w:r>
      <w:r w:rsidR="00350E07" w:rsidRPr="002D5C00">
        <w:rPr>
          <w:rFonts w:ascii="Montserrat" w:hAnsi="Montserrat" w:cs="Arial"/>
          <w:bCs/>
          <w:sz w:val="21"/>
          <w:szCs w:val="21"/>
          <w:lang w:val="es-MX"/>
        </w:rPr>
        <w:t xml:space="preserve"> dentro de la carpeta en la que se ubica el registro de la información del Colegio (misma que se utiliza para la identificación de la información a respaldar)</w:t>
      </w:r>
      <w:r w:rsidR="00FC199B" w:rsidRPr="002D5C00">
        <w:rPr>
          <w:rFonts w:ascii="Montserrat" w:hAnsi="Montserrat" w:cs="Arial"/>
          <w:bCs/>
          <w:sz w:val="21"/>
          <w:szCs w:val="21"/>
          <w:lang w:val="es-MX"/>
        </w:rPr>
        <w:t>.</w:t>
      </w:r>
    </w:p>
    <w:p w14:paraId="02EB6BC9" w14:textId="77777777" w:rsidR="00726C95" w:rsidRPr="002D5C00" w:rsidRDefault="00726C95" w:rsidP="00CF1246">
      <w:pPr>
        <w:tabs>
          <w:tab w:val="left" w:pos="709"/>
        </w:tabs>
        <w:contextualSpacing/>
        <w:mirrorIndents/>
        <w:jc w:val="both"/>
        <w:rPr>
          <w:rFonts w:ascii="Montserrat" w:hAnsi="Montserrat" w:cs="Arial"/>
          <w:bCs/>
          <w:sz w:val="21"/>
          <w:szCs w:val="21"/>
          <w:lang w:val="es-MX"/>
        </w:rPr>
      </w:pPr>
    </w:p>
    <w:p w14:paraId="2B24B067" w14:textId="51734149" w:rsidR="00F4444A" w:rsidRDefault="00F4444A" w:rsidP="00CF1246">
      <w:pPr>
        <w:tabs>
          <w:tab w:val="left" w:pos="709"/>
        </w:tabs>
        <w:contextualSpacing/>
        <w:mirrorIndents/>
        <w:jc w:val="both"/>
        <w:rPr>
          <w:rFonts w:ascii="Montserrat" w:hAnsi="Montserrat" w:cs="Arial"/>
          <w:bCs/>
          <w:sz w:val="21"/>
          <w:szCs w:val="21"/>
          <w:lang w:val="es-MX"/>
        </w:rPr>
      </w:pPr>
      <w:r w:rsidRPr="002D5C00">
        <w:rPr>
          <w:rFonts w:ascii="Montserrat" w:hAnsi="Montserrat" w:cs="Arial"/>
          <w:bCs/>
          <w:sz w:val="21"/>
          <w:szCs w:val="21"/>
          <w:lang w:val="es-MX"/>
        </w:rPr>
        <w:t xml:space="preserve">Dentro de la carpeta con </w:t>
      </w:r>
      <w:r w:rsidR="00ED4E3A" w:rsidRPr="002D5C00">
        <w:rPr>
          <w:rFonts w:ascii="Montserrat" w:hAnsi="Montserrat" w:cs="Arial"/>
          <w:bCs/>
          <w:sz w:val="21"/>
          <w:szCs w:val="21"/>
          <w:lang w:val="es-MX"/>
        </w:rPr>
        <w:t>el</w:t>
      </w:r>
      <w:r w:rsidRPr="002D5C00">
        <w:rPr>
          <w:rFonts w:ascii="Montserrat" w:hAnsi="Montserrat" w:cs="Arial"/>
          <w:bCs/>
          <w:sz w:val="21"/>
          <w:szCs w:val="21"/>
          <w:lang w:val="es-MX"/>
        </w:rPr>
        <w:t xml:space="preserve"> nombre</w:t>
      </w:r>
      <w:r w:rsidR="00ED4E3A" w:rsidRPr="002D5C00">
        <w:rPr>
          <w:rFonts w:ascii="Montserrat" w:hAnsi="Montserrat" w:cs="Arial"/>
          <w:bCs/>
          <w:sz w:val="21"/>
          <w:szCs w:val="21"/>
          <w:lang w:val="es-MX"/>
        </w:rPr>
        <w:t xml:space="preserve"> y año</w:t>
      </w:r>
      <w:r w:rsidRPr="002D5C00">
        <w:rPr>
          <w:rFonts w:ascii="Montserrat" w:hAnsi="Montserrat" w:cs="Arial"/>
          <w:bCs/>
          <w:sz w:val="21"/>
          <w:szCs w:val="21"/>
          <w:lang w:val="es-MX"/>
        </w:rPr>
        <w:t xml:space="preserve">, </w:t>
      </w:r>
      <w:r w:rsidR="00ED4E3A" w:rsidRPr="002D5C00">
        <w:rPr>
          <w:rFonts w:ascii="Montserrat" w:hAnsi="Montserrat" w:cs="Arial"/>
          <w:bCs/>
          <w:sz w:val="21"/>
          <w:szCs w:val="21"/>
          <w:lang w:val="es-MX"/>
        </w:rPr>
        <w:t xml:space="preserve">se </w:t>
      </w:r>
      <w:r w:rsidRPr="002D5C00">
        <w:rPr>
          <w:rFonts w:ascii="Montserrat" w:hAnsi="Montserrat" w:cs="Arial"/>
          <w:bCs/>
          <w:sz w:val="21"/>
          <w:szCs w:val="21"/>
          <w:lang w:val="es-MX"/>
        </w:rPr>
        <w:t>crear</w:t>
      </w:r>
      <w:r w:rsidR="00F65AF0">
        <w:rPr>
          <w:rFonts w:ascii="Montserrat" w:hAnsi="Montserrat" w:cs="Arial"/>
          <w:bCs/>
          <w:sz w:val="21"/>
          <w:szCs w:val="21"/>
          <w:lang w:val="es-MX"/>
        </w:rPr>
        <w:t>án</w:t>
      </w:r>
      <w:r w:rsidRPr="002D5C00">
        <w:rPr>
          <w:rFonts w:ascii="Montserrat" w:hAnsi="Montserrat" w:cs="Arial"/>
          <w:bCs/>
          <w:sz w:val="21"/>
          <w:szCs w:val="21"/>
          <w:lang w:val="es-MX"/>
        </w:rPr>
        <w:t xml:space="preserve"> carpetas con </w:t>
      </w:r>
      <w:r w:rsidR="00ED4E3A" w:rsidRPr="002D5C00">
        <w:rPr>
          <w:rFonts w:ascii="Montserrat" w:hAnsi="Montserrat" w:cs="Arial"/>
          <w:bCs/>
          <w:sz w:val="21"/>
          <w:szCs w:val="21"/>
          <w:lang w:val="es-MX"/>
        </w:rPr>
        <w:t>la descripción</w:t>
      </w:r>
      <w:r w:rsidRPr="002D5C00">
        <w:rPr>
          <w:rFonts w:ascii="Montserrat" w:hAnsi="Montserrat" w:cs="Arial"/>
          <w:bCs/>
          <w:sz w:val="21"/>
          <w:szCs w:val="21"/>
          <w:lang w:val="es-MX"/>
        </w:rPr>
        <w:t xml:space="preserve"> de los temas, </w:t>
      </w:r>
      <w:r w:rsidR="00E859D4" w:rsidRPr="002D5C00">
        <w:rPr>
          <w:rFonts w:ascii="Montserrat" w:hAnsi="Montserrat" w:cs="Arial"/>
          <w:bCs/>
          <w:sz w:val="21"/>
          <w:szCs w:val="21"/>
          <w:lang w:val="es-MX"/>
        </w:rPr>
        <w:t xml:space="preserve">asuntos o trámites, </w:t>
      </w:r>
      <w:r w:rsidRPr="002D5C00">
        <w:rPr>
          <w:rFonts w:ascii="Montserrat" w:hAnsi="Montserrat" w:cs="Arial"/>
          <w:bCs/>
          <w:sz w:val="21"/>
          <w:szCs w:val="21"/>
          <w:lang w:val="es-MX"/>
        </w:rPr>
        <w:t xml:space="preserve">de acuerdo </w:t>
      </w:r>
      <w:r w:rsidR="007517B7" w:rsidRPr="002D5C00">
        <w:rPr>
          <w:rFonts w:ascii="Montserrat" w:hAnsi="Montserrat" w:cs="Arial"/>
          <w:bCs/>
          <w:sz w:val="21"/>
          <w:szCs w:val="21"/>
          <w:lang w:val="es-MX"/>
        </w:rPr>
        <w:t>con</w:t>
      </w:r>
      <w:r w:rsidRPr="002D5C00">
        <w:rPr>
          <w:rFonts w:ascii="Montserrat" w:hAnsi="Montserrat" w:cs="Arial"/>
          <w:bCs/>
          <w:sz w:val="21"/>
          <w:szCs w:val="21"/>
          <w:lang w:val="es-MX"/>
        </w:rPr>
        <w:t xml:space="preserve"> las funciones</w:t>
      </w:r>
      <w:r w:rsidR="00E859D4" w:rsidRPr="002D5C00">
        <w:rPr>
          <w:rFonts w:ascii="Montserrat" w:hAnsi="Montserrat" w:cs="Arial"/>
          <w:bCs/>
          <w:sz w:val="21"/>
          <w:szCs w:val="21"/>
          <w:lang w:val="es-MX"/>
        </w:rPr>
        <w:t xml:space="preserve"> o responsabilidades asignadas</w:t>
      </w:r>
      <w:r w:rsidRPr="002D5C00">
        <w:rPr>
          <w:rFonts w:ascii="Montserrat" w:hAnsi="Montserrat" w:cs="Arial"/>
          <w:bCs/>
          <w:sz w:val="21"/>
          <w:szCs w:val="21"/>
          <w:lang w:val="es-MX"/>
        </w:rPr>
        <w:t>.</w:t>
      </w:r>
    </w:p>
    <w:p w14:paraId="4049027D" w14:textId="77777777" w:rsidR="00726C95" w:rsidRPr="002D5C00" w:rsidRDefault="00726C95" w:rsidP="00CF1246">
      <w:pPr>
        <w:tabs>
          <w:tab w:val="left" w:pos="709"/>
        </w:tabs>
        <w:contextualSpacing/>
        <w:mirrorIndents/>
        <w:jc w:val="both"/>
        <w:rPr>
          <w:rFonts w:ascii="Montserrat" w:hAnsi="Montserrat" w:cs="Arial"/>
          <w:bCs/>
          <w:sz w:val="21"/>
          <w:szCs w:val="21"/>
          <w:lang w:val="es-MX"/>
        </w:rPr>
      </w:pPr>
    </w:p>
    <w:p w14:paraId="39902EEB" w14:textId="535EDF4F" w:rsidR="00F4444A" w:rsidRDefault="00F4444A" w:rsidP="00CF1246">
      <w:pPr>
        <w:tabs>
          <w:tab w:val="left" w:pos="709"/>
        </w:tabs>
        <w:contextualSpacing/>
        <w:mirrorIndents/>
        <w:jc w:val="both"/>
        <w:rPr>
          <w:rFonts w:ascii="Montserrat" w:hAnsi="Montserrat" w:cs="Arial"/>
          <w:bCs/>
          <w:sz w:val="21"/>
          <w:szCs w:val="21"/>
          <w:lang w:val="es-MX"/>
        </w:rPr>
      </w:pPr>
      <w:r w:rsidRPr="002D5C00">
        <w:rPr>
          <w:rFonts w:ascii="Montserrat" w:hAnsi="Montserrat" w:cs="Arial"/>
          <w:bCs/>
          <w:sz w:val="21"/>
          <w:szCs w:val="21"/>
          <w:lang w:val="es-MX"/>
        </w:rPr>
        <w:t>Estas carpetas estar</w:t>
      </w:r>
      <w:r w:rsidR="00F65AF0">
        <w:rPr>
          <w:rFonts w:ascii="Montserrat" w:hAnsi="Montserrat" w:cs="Arial"/>
          <w:bCs/>
          <w:sz w:val="21"/>
          <w:szCs w:val="21"/>
          <w:lang w:val="es-MX"/>
        </w:rPr>
        <w:t>án</w:t>
      </w:r>
      <w:r w:rsidRPr="002D5C00">
        <w:rPr>
          <w:rFonts w:ascii="Montserrat" w:hAnsi="Montserrat" w:cs="Arial"/>
          <w:bCs/>
          <w:sz w:val="21"/>
          <w:szCs w:val="21"/>
          <w:lang w:val="es-MX"/>
        </w:rPr>
        <w:t xml:space="preserve"> clasificadas bajo los mismos términos que una carpeta física, es decir, ten</w:t>
      </w:r>
      <w:r w:rsidR="00DB7702">
        <w:rPr>
          <w:rFonts w:ascii="Montserrat" w:hAnsi="Montserrat" w:cs="Arial"/>
          <w:bCs/>
          <w:sz w:val="21"/>
          <w:szCs w:val="21"/>
          <w:lang w:val="es-MX"/>
        </w:rPr>
        <w:t>drán</w:t>
      </w:r>
      <w:r w:rsidRPr="002D5C00">
        <w:rPr>
          <w:rFonts w:ascii="Montserrat" w:hAnsi="Montserrat" w:cs="Arial"/>
          <w:bCs/>
          <w:sz w:val="21"/>
          <w:szCs w:val="21"/>
          <w:lang w:val="es-MX"/>
        </w:rPr>
        <w:t xml:space="preserve"> una serie documental, la descripción del tema, asunto o trámite de que se trate, el número consecutivo asignado </w:t>
      </w:r>
      <w:r w:rsidR="00E859D4" w:rsidRPr="002D5C00">
        <w:rPr>
          <w:rFonts w:ascii="Montserrat" w:hAnsi="Montserrat" w:cs="Arial"/>
          <w:bCs/>
          <w:sz w:val="21"/>
          <w:szCs w:val="21"/>
          <w:lang w:val="es-MX"/>
        </w:rPr>
        <w:t>a</w:t>
      </w:r>
      <w:r w:rsidRPr="002D5C00">
        <w:rPr>
          <w:rFonts w:ascii="Montserrat" w:hAnsi="Montserrat" w:cs="Arial"/>
          <w:bCs/>
          <w:sz w:val="21"/>
          <w:szCs w:val="21"/>
          <w:lang w:val="es-MX"/>
        </w:rPr>
        <w:t>l momento de registrar el expediente y el año en que se abrió.</w:t>
      </w:r>
    </w:p>
    <w:p w14:paraId="010A57FD" w14:textId="77777777" w:rsidR="00726C95" w:rsidRPr="002D5C00" w:rsidRDefault="00726C95" w:rsidP="00CF1246">
      <w:pPr>
        <w:tabs>
          <w:tab w:val="left" w:pos="709"/>
        </w:tabs>
        <w:contextualSpacing/>
        <w:mirrorIndents/>
        <w:jc w:val="both"/>
        <w:rPr>
          <w:rFonts w:ascii="Montserrat" w:hAnsi="Montserrat" w:cs="Arial"/>
          <w:bCs/>
          <w:sz w:val="21"/>
          <w:szCs w:val="21"/>
          <w:lang w:val="es-MX"/>
        </w:rPr>
      </w:pPr>
    </w:p>
    <w:p w14:paraId="6B64BC7E" w14:textId="12C8DA01" w:rsidR="00F4444A" w:rsidRPr="002D5C00" w:rsidRDefault="00C40B5D" w:rsidP="00CF1246">
      <w:pPr>
        <w:tabs>
          <w:tab w:val="left" w:pos="709"/>
        </w:tabs>
        <w:contextualSpacing/>
        <w:mirrorIndents/>
        <w:jc w:val="both"/>
        <w:rPr>
          <w:rFonts w:ascii="Montserrat" w:hAnsi="Montserrat" w:cs="Arial"/>
          <w:bCs/>
          <w:sz w:val="21"/>
          <w:szCs w:val="21"/>
          <w:lang w:val="es-MX"/>
        </w:rPr>
      </w:pPr>
      <w:r w:rsidRPr="002D5C00">
        <w:rPr>
          <w:rFonts w:ascii="Montserrat" w:hAnsi="Montserrat" w:cs="Arial"/>
          <w:bCs/>
          <w:sz w:val="21"/>
          <w:szCs w:val="21"/>
          <w:lang w:val="es-MX"/>
        </w:rPr>
        <w:t>En caso de tener expedientes físicos sobre el mismo tema, asunto o trámite, la clasificación deberá ser exactamente la misma</w:t>
      </w:r>
      <w:r w:rsidR="00F4444A" w:rsidRPr="002D5C00">
        <w:rPr>
          <w:rFonts w:ascii="Montserrat" w:hAnsi="Montserrat" w:cs="Arial"/>
          <w:bCs/>
          <w:sz w:val="21"/>
          <w:szCs w:val="21"/>
          <w:lang w:val="es-MX"/>
        </w:rPr>
        <w:t>.</w:t>
      </w:r>
    </w:p>
    <w:p w14:paraId="0B4E7F6B" w14:textId="28415731" w:rsidR="00F4444A" w:rsidRPr="002D5C00" w:rsidRDefault="00F4444A" w:rsidP="00CF1246">
      <w:pPr>
        <w:pStyle w:val="Encabezado"/>
        <w:spacing w:after="160" w:line="259" w:lineRule="auto"/>
        <w:ind w:right="96"/>
        <w:contextualSpacing/>
        <w:jc w:val="both"/>
        <w:rPr>
          <w:rFonts w:ascii="Montserrat" w:hAnsi="Montserrat" w:cs="Arial"/>
          <w:bCs/>
          <w:sz w:val="21"/>
          <w:szCs w:val="21"/>
          <w:lang w:val="es-MX"/>
        </w:rPr>
      </w:pPr>
      <w:r w:rsidRPr="002D5C00">
        <w:rPr>
          <w:rFonts w:ascii="Montserrat" w:hAnsi="Montserrat" w:cs="Arial"/>
          <w:bCs/>
          <w:sz w:val="21"/>
          <w:szCs w:val="21"/>
          <w:lang w:val="es-MX"/>
        </w:rPr>
        <w:t>Todos los documentos</w:t>
      </w:r>
      <w:r w:rsidR="001835E6" w:rsidRPr="002D5C00">
        <w:rPr>
          <w:rFonts w:ascii="Montserrat" w:hAnsi="Montserrat" w:cs="Arial"/>
          <w:bCs/>
          <w:sz w:val="21"/>
          <w:szCs w:val="21"/>
          <w:lang w:val="es-MX"/>
        </w:rPr>
        <w:t xml:space="preserve"> recibidos</w:t>
      </w:r>
      <w:r w:rsidRPr="002D5C00">
        <w:rPr>
          <w:rFonts w:ascii="Montserrat" w:hAnsi="Montserrat" w:cs="Arial"/>
          <w:bCs/>
          <w:sz w:val="21"/>
          <w:szCs w:val="21"/>
          <w:lang w:val="es-MX"/>
        </w:rPr>
        <w:t xml:space="preserve"> en formato electrónico</w:t>
      </w:r>
      <w:r w:rsidR="001835E6" w:rsidRPr="002D5C00">
        <w:rPr>
          <w:rFonts w:ascii="Montserrat" w:hAnsi="Montserrat" w:cs="Arial"/>
          <w:bCs/>
          <w:sz w:val="21"/>
          <w:szCs w:val="21"/>
          <w:lang w:val="es-MX"/>
        </w:rPr>
        <w:t xml:space="preserve"> y/o generados</w:t>
      </w:r>
      <w:r w:rsidRPr="002D5C00">
        <w:rPr>
          <w:rFonts w:ascii="Montserrat" w:hAnsi="Montserrat" w:cs="Arial"/>
          <w:bCs/>
          <w:sz w:val="21"/>
          <w:szCs w:val="21"/>
          <w:lang w:val="es-MX"/>
        </w:rPr>
        <w:t xml:space="preserve"> en </w:t>
      </w:r>
      <w:r w:rsidR="001835E6" w:rsidRPr="002D5C00">
        <w:rPr>
          <w:rFonts w:ascii="Montserrat" w:hAnsi="Montserrat" w:cs="Arial"/>
          <w:bCs/>
          <w:sz w:val="21"/>
          <w:szCs w:val="21"/>
          <w:lang w:val="es-MX"/>
        </w:rPr>
        <w:t xml:space="preserve">el </w:t>
      </w:r>
      <w:r w:rsidRPr="002D5C00">
        <w:rPr>
          <w:rFonts w:ascii="Montserrat" w:hAnsi="Montserrat" w:cs="Arial"/>
          <w:bCs/>
          <w:sz w:val="21"/>
          <w:szCs w:val="21"/>
          <w:lang w:val="es-MX"/>
        </w:rPr>
        <w:t>equipo de cómputo</w:t>
      </w:r>
      <w:r w:rsidR="001835E6" w:rsidRPr="002D5C00">
        <w:rPr>
          <w:rFonts w:ascii="Montserrat" w:hAnsi="Montserrat" w:cs="Arial"/>
          <w:bCs/>
          <w:sz w:val="21"/>
          <w:szCs w:val="21"/>
          <w:lang w:val="es-MX"/>
        </w:rPr>
        <w:t xml:space="preserve"> asignado, quedar</w:t>
      </w:r>
      <w:r w:rsidR="00DB7702">
        <w:rPr>
          <w:rFonts w:ascii="Montserrat" w:hAnsi="Montserrat" w:cs="Arial"/>
          <w:bCs/>
          <w:sz w:val="21"/>
          <w:szCs w:val="21"/>
          <w:lang w:val="es-MX"/>
        </w:rPr>
        <w:t>án</w:t>
      </w:r>
      <w:r w:rsidR="001835E6" w:rsidRPr="002D5C00">
        <w:rPr>
          <w:rFonts w:ascii="Montserrat" w:hAnsi="Montserrat" w:cs="Arial"/>
          <w:bCs/>
          <w:sz w:val="21"/>
          <w:szCs w:val="21"/>
          <w:lang w:val="es-MX"/>
        </w:rPr>
        <w:t xml:space="preserve"> guardados</w:t>
      </w:r>
      <w:r w:rsidR="006A208C" w:rsidRPr="002D5C00">
        <w:rPr>
          <w:rFonts w:ascii="Montserrat" w:hAnsi="Montserrat" w:cs="Arial"/>
          <w:bCs/>
          <w:sz w:val="21"/>
          <w:szCs w:val="21"/>
          <w:lang w:val="es-MX"/>
        </w:rPr>
        <w:t xml:space="preserve"> </w:t>
      </w:r>
      <w:r w:rsidRPr="002D5C00">
        <w:rPr>
          <w:rFonts w:ascii="Montserrat" w:hAnsi="Montserrat" w:cs="Arial"/>
          <w:bCs/>
          <w:sz w:val="21"/>
          <w:szCs w:val="21"/>
          <w:lang w:val="es-MX"/>
        </w:rPr>
        <w:t>en la carpeta</w:t>
      </w:r>
      <w:r w:rsidR="005805D2" w:rsidRPr="002D5C00">
        <w:rPr>
          <w:rFonts w:ascii="Montserrat" w:hAnsi="Montserrat" w:cs="Arial"/>
          <w:bCs/>
          <w:sz w:val="21"/>
          <w:szCs w:val="21"/>
          <w:lang w:val="es-MX"/>
        </w:rPr>
        <w:t xml:space="preserve"> correspondiente</w:t>
      </w:r>
      <w:r w:rsidR="00FC199B" w:rsidRPr="002D5C00">
        <w:rPr>
          <w:rFonts w:ascii="Montserrat" w:hAnsi="Montserrat" w:cs="Arial"/>
          <w:bCs/>
          <w:sz w:val="21"/>
          <w:szCs w:val="21"/>
          <w:lang w:val="es-MX"/>
        </w:rPr>
        <w:t xml:space="preserve"> (expediente)</w:t>
      </w:r>
      <w:r w:rsidR="001835E6" w:rsidRPr="002D5C00">
        <w:rPr>
          <w:rFonts w:ascii="Montserrat" w:hAnsi="Montserrat" w:cs="Arial"/>
          <w:bCs/>
          <w:sz w:val="21"/>
          <w:szCs w:val="21"/>
          <w:lang w:val="es-MX"/>
        </w:rPr>
        <w:t>.</w:t>
      </w:r>
    </w:p>
    <w:p w14:paraId="77E85264" w14:textId="77777777" w:rsidR="00800942" w:rsidRDefault="00800942" w:rsidP="00CF1246">
      <w:pPr>
        <w:tabs>
          <w:tab w:val="left" w:pos="709"/>
        </w:tabs>
        <w:contextualSpacing/>
        <w:mirrorIndents/>
        <w:jc w:val="both"/>
        <w:rPr>
          <w:rFonts w:ascii="Montserrat" w:hAnsi="Montserrat" w:cs="Arial"/>
          <w:bCs/>
          <w:sz w:val="21"/>
          <w:szCs w:val="21"/>
          <w:lang w:val="es-MX"/>
        </w:rPr>
      </w:pPr>
    </w:p>
    <w:p w14:paraId="70EDBE91" w14:textId="0B2DC0B1" w:rsidR="00F4444A" w:rsidRDefault="00F4444A" w:rsidP="00CF1246">
      <w:pPr>
        <w:tabs>
          <w:tab w:val="left" w:pos="709"/>
        </w:tabs>
        <w:contextualSpacing/>
        <w:mirrorIndents/>
        <w:jc w:val="both"/>
        <w:rPr>
          <w:rFonts w:ascii="Montserrat" w:hAnsi="Montserrat" w:cs="Arial"/>
          <w:bCs/>
          <w:sz w:val="21"/>
          <w:szCs w:val="21"/>
          <w:lang w:val="es-MX"/>
        </w:rPr>
      </w:pPr>
      <w:r w:rsidRPr="002D5C00">
        <w:rPr>
          <w:rFonts w:ascii="Montserrat" w:hAnsi="Montserrat" w:cs="Arial"/>
          <w:bCs/>
          <w:sz w:val="21"/>
          <w:szCs w:val="21"/>
          <w:lang w:val="es-MX"/>
        </w:rPr>
        <w:t xml:space="preserve">Al inicio de cada año </w:t>
      </w:r>
      <w:r w:rsidR="005805D2" w:rsidRPr="002D5C00">
        <w:rPr>
          <w:rFonts w:ascii="Montserrat" w:hAnsi="Montserrat" w:cs="Arial"/>
          <w:bCs/>
          <w:sz w:val="21"/>
          <w:szCs w:val="21"/>
          <w:lang w:val="es-MX"/>
        </w:rPr>
        <w:t xml:space="preserve">se </w:t>
      </w:r>
      <w:r w:rsidRPr="002D5C00">
        <w:rPr>
          <w:rFonts w:ascii="Montserrat" w:hAnsi="Montserrat" w:cs="Arial"/>
          <w:bCs/>
          <w:sz w:val="21"/>
          <w:szCs w:val="21"/>
          <w:lang w:val="es-MX"/>
        </w:rPr>
        <w:t>realizar</w:t>
      </w:r>
      <w:r w:rsidR="00DB7702">
        <w:rPr>
          <w:rFonts w:ascii="Montserrat" w:hAnsi="Montserrat" w:cs="Arial"/>
          <w:bCs/>
          <w:sz w:val="21"/>
          <w:szCs w:val="21"/>
          <w:lang w:val="es-MX"/>
        </w:rPr>
        <w:t>á</w:t>
      </w:r>
      <w:r w:rsidRPr="002D5C00">
        <w:rPr>
          <w:rFonts w:ascii="Montserrat" w:hAnsi="Montserrat" w:cs="Arial"/>
          <w:bCs/>
          <w:sz w:val="21"/>
          <w:szCs w:val="21"/>
          <w:lang w:val="es-MX"/>
        </w:rPr>
        <w:t xml:space="preserve"> este ejercicio, por lo que en </w:t>
      </w:r>
      <w:r w:rsidR="00C40B5D" w:rsidRPr="002D5C00">
        <w:rPr>
          <w:rFonts w:ascii="Montserrat" w:hAnsi="Montserrat" w:cs="Arial"/>
          <w:bCs/>
          <w:sz w:val="21"/>
          <w:szCs w:val="21"/>
          <w:lang w:val="es-MX"/>
        </w:rPr>
        <w:t>el</w:t>
      </w:r>
      <w:r w:rsidRPr="002D5C00">
        <w:rPr>
          <w:rFonts w:ascii="Montserrat" w:hAnsi="Montserrat" w:cs="Arial"/>
          <w:bCs/>
          <w:sz w:val="21"/>
          <w:szCs w:val="21"/>
          <w:lang w:val="es-MX"/>
        </w:rPr>
        <w:t xml:space="preserve"> equipo de cómputo se </w:t>
      </w:r>
      <w:r w:rsidR="00AC1373">
        <w:rPr>
          <w:rFonts w:ascii="Montserrat" w:hAnsi="Montserrat" w:cs="Arial"/>
          <w:bCs/>
          <w:sz w:val="21"/>
          <w:szCs w:val="21"/>
          <w:lang w:val="es-MX"/>
        </w:rPr>
        <w:t>reflejarán</w:t>
      </w:r>
      <w:r w:rsidRPr="002D5C00">
        <w:rPr>
          <w:rFonts w:ascii="Montserrat" w:hAnsi="Montserrat" w:cs="Arial"/>
          <w:bCs/>
          <w:sz w:val="21"/>
          <w:szCs w:val="21"/>
          <w:lang w:val="es-MX"/>
        </w:rPr>
        <w:t xml:space="preserve"> varias carpetas con </w:t>
      </w:r>
      <w:r w:rsidR="00C40B5D" w:rsidRPr="002D5C00">
        <w:rPr>
          <w:rFonts w:ascii="Montserrat" w:hAnsi="Montserrat" w:cs="Arial"/>
          <w:bCs/>
          <w:sz w:val="21"/>
          <w:szCs w:val="21"/>
          <w:lang w:val="es-MX"/>
        </w:rPr>
        <w:t>el</w:t>
      </w:r>
      <w:r w:rsidRPr="002D5C00">
        <w:rPr>
          <w:rFonts w:ascii="Montserrat" w:hAnsi="Montserrat" w:cs="Arial"/>
          <w:bCs/>
          <w:sz w:val="21"/>
          <w:szCs w:val="21"/>
          <w:lang w:val="es-MX"/>
        </w:rPr>
        <w:t xml:space="preserve"> nombre y el año correspondiente</w:t>
      </w:r>
      <w:r w:rsidR="002D47D6" w:rsidRPr="002D5C00">
        <w:rPr>
          <w:rFonts w:ascii="Montserrat" w:hAnsi="Montserrat" w:cs="Arial"/>
          <w:bCs/>
          <w:sz w:val="21"/>
          <w:szCs w:val="21"/>
          <w:lang w:val="es-MX"/>
        </w:rPr>
        <w:t xml:space="preserve">. </w:t>
      </w:r>
    </w:p>
    <w:p w14:paraId="5DDDCBD9" w14:textId="77777777" w:rsidR="00726C95" w:rsidRPr="002D5C00" w:rsidRDefault="00726C95" w:rsidP="00CF1246">
      <w:pPr>
        <w:tabs>
          <w:tab w:val="left" w:pos="709"/>
        </w:tabs>
        <w:contextualSpacing/>
        <w:mirrorIndents/>
        <w:jc w:val="both"/>
        <w:rPr>
          <w:rFonts w:ascii="Montserrat" w:hAnsi="Montserrat" w:cs="Arial"/>
          <w:bCs/>
          <w:strike/>
          <w:sz w:val="21"/>
          <w:szCs w:val="21"/>
          <w:lang w:val="es-MX"/>
        </w:rPr>
      </w:pPr>
    </w:p>
    <w:p w14:paraId="0EE85A0B" w14:textId="20E23E60" w:rsidR="00F4444A" w:rsidRDefault="00F4444A" w:rsidP="00CF1246">
      <w:pPr>
        <w:tabs>
          <w:tab w:val="left" w:pos="709"/>
        </w:tabs>
        <w:contextualSpacing/>
        <w:mirrorIndents/>
        <w:jc w:val="both"/>
        <w:rPr>
          <w:rFonts w:ascii="Montserrat" w:hAnsi="Montserrat" w:cs="Arial"/>
          <w:bCs/>
          <w:sz w:val="21"/>
          <w:szCs w:val="21"/>
          <w:lang w:val="es-MX"/>
        </w:rPr>
      </w:pPr>
      <w:r w:rsidRPr="002D5C00">
        <w:rPr>
          <w:rFonts w:ascii="Montserrat" w:hAnsi="Montserrat" w:cs="Arial"/>
          <w:bCs/>
          <w:sz w:val="21"/>
          <w:szCs w:val="21"/>
          <w:lang w:val="es-MX"/>
        </w:rPr>
        <w:t xml:space="preserve">Para el caso de asuntos </w:t>
      </w:r>
      <w:r w:rsidR="002D47D6" w:rsidRPr="002D5C00">
        <w:rPr>
          <w:rFonts w:ascii="Montserrat" w:hAnsi="Montserrat" w:cs="Arial"/>
          <w:bCs/>
          <w:sz w:val="21"/>
          <w:szCs w:val="21"/>
          <w:lang w:val="es-MX"/>
        </w:rPr>
        <w:t xml:space="preserve">distintos a los relacionados con </w:t>
      </w:r>
      <w:r w:rsidR="00C40B5D" w:rsidRPr="002D5C00">
        <w:rPr>
          <w:rFonts w:ascii="Montserrat" w:hAnsi="Montserrat" w:cs="Arial"/>
          <w:bCs/>
          <w:sz w:val="21"/>
          <w:szCs w:val="21"/>
          <w:lang w:val="es-MX"/>
        </w:rPr>
        <w:t>las funciones o responsabilidades</w:t>
      </w:r>
      <w:r w:rsidRPr="002D5C00">
        <w:rPr>
          <w:rFonts w:ascii="Montserrat" w:hAnsi="Montserrat" w:cs="Arial"/>
          <w:bCs/>
          <w:sz w:val="21"/>
          <w:szCs w:val="21"/>
          <w:lang w:val="es-MX"/>
        </w:rPr>
        <w:t xml:space="preserve"> y que no corresponden a ninguna de las carpetas</w:t>
      </w:r>
      <w:r w:rsidR="00840A2B" w:rsidRPr="002D5C00">
        <w:rPr>
          <w:rFonts w:ascii="Montserrat" w:hAnsi="Montserrat" w:cs="Arial"/>
          <w:bCs/>
          <w:sz w:val="21"/>
          <w:szCs w:val="21"/>
          <w:lang w:val="es-MX"/>
        </w:rPr>
        <w:t xml:space="preserve"> generadas</w:t>
      </w:r>
      <w:r w:rsidRPr="002D5C00">
        <w:rPr>
          <w:rFonts w:ascii="Montserrat" w:hAnsi="Montserrat" w:cs="Arial"/>
          <w:bCs/>
          <w:sz w:val="21"/>
          <w:szCs w:val="21"/>
          <w:lang w:val="es-MX"/>
        </w:rPr>
        <w:t xml:space="preserve">, </w:t>
      </w:r>
      <w:r w:rsidR="00C40B5D" w:rsidRPr="002D5C00">
        <w:rPr>
          <w:rFonts w:ascii="Montserrat" w:hAnsi="Montserrat" w:cs="Arial"/>
          <w:bCs/>
          <w:sz w:val="21"/>
          <w:szCs w:val="21"/>
          <w:lang w:val="es-MX"/>
        </w:rPr>
        <w:t xml:space="preserve">se </w:t>
      </w:r>
      <w:r w:rsidRPr="002D5C00">
        <w:rPr>
          <w:rFonts w:ascii="Montserrat" w:hAnsi="Montserrat" w:cs="Arial"/>
          <w:bCs/>
          <w:sz w:val="21"/>
          <w:szCs w:val="21"/>
          <w:lang w:val="es-MX"/>
        </w:rPr>
        <w:t>podrá abrir en cada año una carpeta identificada como INFORMACIÓN GENERAL.</w:t>
      </w:r>
    </w:p>
    <w:p w14:paraId="227FAABD" w14:textId="77777777" w:rsidR="00726C95" w:rsidRPr="002D5C00" w:rsidRDefault="00726C95" w:rsidP="00CF1246">
      <w:pPr>
        <w:tabs>
          <w:tab w:val="left" w:pos="709"/>
        </w:tabs>
        <w:contextualSpacing/>
        <w:mirrorIndents/>
        <w:jc w:val="both"/>
        <w:rPr>
          <w:rFonts w:ascii="Montserrat" w:hAnsi="Montserrat" w:cs="Arial"/>
          <w:bCs/>
          <w:sz w:val="21"/>
          <w:szCs w:val="21"/>
          <w:lang w:val="es-MX"/>
        </w:rPr>
      </w:pPr>
    </w:p>
    <w:p w14:paraId="43F10765" w14:textId="54AF527C" w:rsidR="00ED4E3A" w:rsidRPr="002D5C00" w:rsidRDefault="00ED4E3A" w:rsidP="00CF1246">
      <w:pPr>
        <w:tabs>
          <w:tab w:val="left" w:pos="709"/>
        </w:tabs>
        <w:contextualSpacing/>
        <w:mirrorIndents/>
        <w:jc w:val="both"/>
        <w:rPr>
          <w:rFonts w:ascii="Montserrat" w:hAnsi="Montserrat" w:cs="Arial"/>
          <w:bCs/>
          <w:sz w:val="21"/>
          <w:szCs w:val="21"/>
          <w:lang w:val="es-MX"/>
        </w:rPr>
      </w:pPr>
      <w:r w:rsidRPr="002D5C00">
        <w:rPr>
          <w:rFonts w:ascii="Montserrat" w:hAnsi="Montserrat" w:cs="Arial"/>
          <w:bCs/>
          <w:sz w:val="21"/>
          <w:szCs w:val="21"/>
          <w:lang w:val="es-MX"/>
        </w:rPr>
        <w:t>Estas carpetas electrónicas y los expedientes clasificados que contienen, se sujetarán a los plazos señalados en el Catálogo de Disposición Documental, así como a los procedimientos archivísticos que correspondan.</w:t>
      </w:r>
    </w:p>
    <w:p w14:paraId="64FC3237" w14:textId="77777777" w:rsidR="00221071" w:rsidRPr="002D5C00" w:rsidRDefault="00221071" w:rsidP="00CF1246">
      <w:pPr>
        <w:tabs>
          <w:tab w:val="left" w:pos="709"/>
        </w:tabs>
        <w:contextualSpacing/>
        <w:mirrorIndents/>
        <w:jc w:val="both"/>
        <w:rPr>
          <w:rFonts w:ascii="Montserrat" w:hAnsi="Montserrat" w:cs="Arial"/>
          <w:bCs/>
          <w:sz w:val="21"/>
          <w:szCs w:val="21"/>
          <w:lang w:val="es-MX"/>
        </w:rPr>
      </w:pPr>
    </w:p>
    <w:p w14:paraId="7A8A79BB" w14:textId="7A0258B8" w:rsidR="00D446E3" w:rsidRPr="002D5C00" w:rsidRDefault="00192911" w:rsidP="00CF1246">
      <w:pPr>
        <w:pStyle w:val="Ttulo2"/>
        <w:numPr>
          <w:ilvl w:val="0"/>
          <w:numId w:val="0"/>
        </w:numPr>
        <w:spacing w:after="160" w:line="259" w:lineRule="auto"/>
        <w:ind w:left="709"/>
        <w:contextualSpacing/>
        <w:rPr>
          <w:sz w:val="21"/>
          <w:szCs w:val="21"/>
        </w:rPr>
      </w:pPr>
      <w:bookmarkStart w:id="249" w:name="_Toc105083019"/>
      <w:bookmarkStart w:id="250" w:name="_Toc105674415"/>
      <w:bookmarkStart w:id="251" w:name="_Toc106271136"/>
      <w:r w:rsidRPr="002D5C00">
        <w:rPr>
          <w:sz w:val="21"/>
          <w:szCs w:val="21"/>
        </w:rPr>
        <w:lastRenderedPageBreak/>
        <w:t xml:space="preserve">10.10. </w:t>
      </w:r>
      <w:r w:rsidR="00D446E3" w:rsidRPr="002D5C00">
        <w:rPr>
          <w:sz w:val="21"/>
          <w:szCs w:val="21"/>
        </w:rPr>
        <w:t>Sistemas</w:t>
      </w:r>
      <w:bookmarkEnd w:id="249"/>
      <w:bookmarkEnd w:id="250"/>
      <w:bookmarkEnd w:id="251"/>
    </w:p>
    <w:p w14:paraId="49303C5C" w14:textId="16C5E18A" w:rsidR="00D446E3" w:rsidRDefault="00D446E3" w:rsidP="00CF1246">
      <w:pPr>
        <w:tabs>
          <w:tab w:val="left" w:pos="709"/>
        </w:tabs>
        <w:contextualSpacing/>
        <w:mirrorIndents/>
        <w:jc w:val="both"/>
        <w:rPr>
          <w:rFonts w:ascii="Montserrat" w:hAnsi="Montserrat" w:cs="Arial"/>
          <w:bCs/>
          <w:sz w:val="21"/>
          <w:szCs w:val="21"/>
          <w:lang w:val="es-MX"/>
        </w:rPr>
      </w:pPr>
      <w:r w:rsidRPr="002D5C00">
        <w:rPr>
          <w:rFonts w:ascii="Montserrat" w:hAnsi="Montserrat" w:cs="Arial"/>
          <w:bCs/>
          <w:sz w:val="21"/>
          <w:szCs w:val="21"/>
          <w:lang w:val="es-MX"/>
        </w:rPr>
        <w:t>Respecto a los sistemas que tiene el Colegio, los cuales generan y administran diversa información, deberán vincularse con la serie documental respectiva</w:t>
      </w:r>
      <w:r w:rsidR="001C1729" w:rsidRPr="002D5C00">
        <w:rPr>
          <w:rFonts w:ascii="Montserrat" w:hAnsi="Montserrat" w:cs="Arial"/>
          <w:bCs/>
          <w:sz w:val="21"/>
          <w:szCs w:val="21"/>
          <w:lang w:val="es-MX"/>
        </w:rPr>
        <w:t>, de acuerdo a la función o atribución que se está atendiendo.</w:t>
      </w:r>
    </w:p>
    <w:p w14:paraId="406A2C8C" w14:textId="77777777" w:rsidR="00726C95" w:rsidRPr="002D5C00" w:rsidRDefault="00726C95" w:rsidP="00CF1246">
      <w:pPr>
        <w:tabs>
          <w:tab w:val="left" w:pos="709"/>
        </w:tabs>
        <w:contextualSpacing/>
        <w:mirrorIndents/>
        <w:jc w:val="both"/>
        <w:rPr>
          <w:rFonts w:ascii="Montserrat" w:hAnsi="Montserrat" w:cs="Arial"/>
          <w:bCs/>
          <w:sz w:val="21"/>
          <w:szCs w:val="21"/>
          <w:lang w:val="es-MX"/>
        </w:rPr>
      </w:pPr>
    </w:p>
    <w:p w14:paraId="17293355" w14:textId="6E2DCB93" w:rsidR="00580CAC" w:rsidRPr="002815AC" w:rsidRDefault="003D435B" w:rsidP="002815AC">
      <w:pPr>
        <w:contextualSpacing/>
        <w:jc w:val="both"/>
        <w:rPr>
          <w:rFonts w:ascii="Montserrat" w:hAnsi="Montserrat" w:cs="Arial"/>
          <w:bCs/>
          <w:sz w:val="21"/>
          <w:szCs w:val="21"/>
          <w:lang w:val="es-MX"/>
        </w:rPr>
      </w:pPr>
      <w:r w:rsidRPr="002D5C00">
        <w:rPr>
          <w:rFonts w:ascii="Montserrat" w:hAnsi="Montserrat" w:cs="Arial"/>
          <w:bCs/>
          <w:sz w:val="21"/>
          <w:szCs w:val="21"/>
          <w:lang w:val="es-MX"/>
        </w:rPr>
        <w:t xml:space="preserve">La </w:t>
      </w:r>
      <w:r w:rsidR="001C41EB" w:rsidRPr="002D5C00">
        <w:rPr>
          <w:rFonts w:ascii="Montserrat" w:hAnsi="Montserrat" w:cs="Arial"/>
          <w:bCs/>
          <w:sz w:val="21"/>
          <w:szCs w:val="21"/>
          <w:lang w:val="es-MX"/>
        </w:rPr>
        <w:t>información electrónica resguardada en carpetas e identificadas como expedientes, se sujetarán a los diferentes procesos archivísticos, con el apoyo y coordinación de la Dirección Corporativa de Tecnologías Aplicadas</w:t>
      </w:r>
      <w:r w:rsidR="003E7216">
        <w:rPr>
          <w:rFonts w:ascii="Montserrat" w:hAnsi="Montserrat" w:cs="Arial"/>
          <w:bCs/>
          <w:sz w:val="21"/>
          <w:szCs w:val="21"/>
          <w:lang w:val="es-MX"/>
        </w:rPr>
        <w:t>,</w:t>
      </w:r>
      <w:r w:rsidR="001C41EB" w:rsidRPr="002D5C00">
        <w:rPr>
          <w:rFonts w:ascii="Montserrat" w:hAnsi="Montserrat" w:cs="Arial"/>
          <w:bCs/>
          <w:sz w:val="21"/>
          <w:szCs w:val="21"/>
          <w:lang w:val="es-MX"/>
        </w:rPr>
        <w:t xml:space="preserve"> en atención a la normatividad vigente en la materia</w:t>
      </w:r>
      <w:r w:rsidR="002815AC">
        <w:rPr>
          <w:rFonts w:ascii="Montserrat" w:hAnsi="Montserrat" w:cs="Arial"/>
          <w:bCs/>
          <w:sz w:val="21"/>
          <w:szCs w:val="21"/>
          <w:lang w:val="es-MX"/>
        </w:rPr>
        <w:t>.</w:t>
      </w:r>
    </w:p>
    <w:p w14:paraId="4C990AFB" w14:textId="340F7198" w:rsidR="009C2659" w:rsidRPr="000D2957" w:rsidRDefault="009C2659" w:rsidP="000D2957">
      <w:pPr>
        <w:spacing w:after="0"/>
        <w:rPr>
          <w:rFonts w:ascii="Montserrat" w:hAnsi="Montserrat" w:cs="Arial"/>
          <w:sz w:val="21"/>
          <w:szCs w:val="21"/>
          <w:lang w:val="es-MX"/>
        </w:rPr>
      </w:pPr>
    </w:p>
    <w:p w14:paraId="0ED1A14A" w14:textId="77777777" w:rsidR="002815AC" w:rsidRPr="000D2957" w:rsidRDefault="002815AC" w:rsidP="000D2957">
      <w:pPr>
        <w:spacing w:after="0"/>
        <w:rPr>
          <w:rFonts w:ascii="Montserrat" w:hAnsi="Montserrat" w:cs="Arial"/>
          <w:sz w:val="21"/>
          <w:szCs w:val="21"/>
          <w:lang w:val="es-MX"/>
        </w:rPr>
      </w:pPr>
    </w:p>
    <w:p w14:paraId="27DA0203" w14:textId="586C50E8" w:rsidR="00580CAC" w:rsidRPr="002D5C00" w:rsidRDefault="00580CAC" w:rsidP="00CF1246">
      <w:pPr>
        <w:pStyle w:val="Ttulo1"/>
        <w:numPr>
          <w:ilvl w:val="0"/>
          <w:numId w:val="0"/>
        </w:numPr>
        <w:spacing w:after="160" w:line="259" w:lineRule="auto"/>
        <w:ind w:left="360"/>
        <w:contextualSpacing/>
        <w:rPr>
          <w:sz w:val="21"/>
          <w:szCs w:val="21"/>
        </w:rPr>
      </w:pPr>
      <w:bookmarkStart w:id="252" w:name="_Toc105083020"/>
      <w:bookmarkStart w:id="253" w:name="_Toc105674416"/>
      <w:bookmarkStart w:id="254" w:name="_Toc106271137"/>
      <w:r w:rsidRPr="002D5C00">
        <w:rPr>
          <w:sz w:val="21"/>
          <w:szCs w:val="21"/>
        </w:rPr>
        <w:t>T</w:t>
      </w:r>
      <w:r w:rsidR="00E3014B" w:rsidRPr="002D5C00">
        <w:rPr>
          <w:sz w:val="21"/>
          <w:szCs w:val="21"/>
        </w:rPr>
        <w:t>RANSITORIO</w:t>
      </w:r>
      <w:r w:rsidRPr="002D5C00">
        <w:rPr>
          <w:sz w:val="21"/>
          <w:szCs w:val="21"/>
        </w:rPr>
        <w:t>.</w:t>
      </w:r>
      <w:bookmarkEnd w:id="252"/>
      <w:bookmarkEnd w:id="253"/>
      <w:bookmarkEnd w:id="254"/>
    </w:p>
    <w:p w14:paraId="718BE968" w14:textId="77777777" w:rsidR="00580CAC" w:rsidRPr="002D5C00" w:rsidRDefault="00580CAC" w:rsidP="00CF1246">
      <w:pPr>
        <w:contextualSpacing/>
        <w:rPr>
          <w:rFonts w:ascii="Montserrat" w:hAnsi="Montserrat" w:cs="Arial"/>
          <w:sz w:val="21"/>
          <w:szCs w:val="21"/>
          <w:lang w:val="es-MX"/>
        </w:rPr>
      </w:pPr>
    </w:p>
    <w:p w14:paraId="1F861D17" w14:textId="735AACC3" w:rsidR="00580CAC" w:rsidRPr="002D5C00" w:rsidRDefault="00580CAC" w:rsidP="00CF1246">
      <w:pPr>
        <w:contextualSpacing/>
        <w:jc w:val="both"/>
        <w:rPr>
          <w:rFonts w:ascii="Montserrat" w:hAnsi="Montserrat" w:cs="Arial"/>
          <w:color w:val="000000" w:themeColor="text1"/>
          <w:sz w:val="21"/>
          <w:szCs w:val="21"/>
          <w:lang w:val="es-MX"/>
        </w:rPr>
      </w:pPr>
      <w:r w:rsidRPr="002D5C00">
        <w:rPr>
          <w:rFonts w:ascii="Montserrat" w:hAnsi="Montserrat" w:cs="Arial"/>
          <w:b/>
          <w:color w:val="000000" w:themeColor="text1"/>
          <w:sz w:val="21"/>
          <w:szCs w:val="21"/>
          <w:lang w:val="es-MX"/>
        </w:rPr>
        <w:t>Único</w:t>
      </w:r>
      <w:r w:rsidRPr="002D5C00">
        <w:rPr>
          <w:rFonts w:ascii="Montserrat" w:hAnsi="Montserrat" w:cs="Arial"/>
          <w:color w:val="000000" w:themeColor="text1"/>
          <w:sz w:val="21"/>
          <w:szCs w:val="21"/>
          <w:lang w:val="es-MX"/>
        </w:rPr>
        <w:t xml:space="preserve">. - </w:t>
      </w:r>
      <w:r w:rsidR="00B6745E" w:rsidRPr="002D5C00">
        <w:rPr>
          <w:rFonts w:ascii="Montserrat" w:hAnsi="Montserrat" w:cs="Arial"/>
          <w:color w:val="000000" w:themeColor="text1"/>
          <w:sz w:val="21"/>
          <w:szCs w:val="21"/>
          <w:lang w:val="es-MX"/>
        </w:rPr>
        <w:t>Las presentes Políticas entrarán en vigor el día hábil siguiente al de su publicación en la Normateca del Portal CONALEP. La Dirección Corporativa de Asuntos Jurídicos hará la difusión correspondiente, a través de correo masivo institucional dirigido a toda la Comunidad CONALEP</w:t>
      </w:r>
      <w:r w:rsidRPr="002D5C00">
        <w:rPr>
          <w:rFonts w:ascii="Montserrat" w:hAnsi="Montserrat" w:cs="Arial"/>
          <w:color w:val="000000" w:themeColor="text1"/>
          <w:sz w:val="21"/>
          <w:szCs w:val="21"/>
          <w:lang w:val="es-MX"/>
        </w:rPr>
        <w:t>.</w:t>
      </w:r>
    </w:p>
    <w:p w14:paraId="47C6A83C" w14:textId="15473041" w:rsidR="00580CAC" w:rsidRDefault="00580CAC" w:rsidP="00CF1246">
      <w:pPr>
        <w:contextualSpacing/>
        <w:jc w:val="center"/>
        <w:rPr>
          <w:rFonts w:ascii="Montserrat" w:hAnsi="Montserrat" w:cs="Arial"/>
          <w:sz w:val="21"/>
          <w:szCs w:val="21"/>
          <w:lang w:val="es-MX"/>
        </w:rPr>
      </w:pPr>
    </w:p>
    <w:p w14:paraId="6712E642" w14:textId="77777777" w:rsidR="00C02CD0" w:rsidRPr="002D5C00" w:rsidRDefault="00C02CD0" w:rsidP="00CF1246">
      <w:pPr>
        <w:contextualSpacing/>
        <w:jc w:val="center"/>
        <w:rPr>
          <w:rFonts w:ascii="Montserrat" w:hAnsi="Montserrat" w:cs="Arial"/>
          <w:sz w:val="21"/>
          <w:szCs w:val="21"/>
          <w:lang w:val="es-MX"/>
        </w:rPr>
      </w:pPr>
    </w:p>
    <w:p w14:paraId="3E09DE5C" w14:textId="694B82B9" w:rsidR="00580CAC" w:rsidRPr="002D5C00" w:rsidRDefault="00580CAC" w:rsidP="00C02CD0">
      <w:pPr>
        <w:contextualSpacing/>
        <w:jc w:val="right"/>
        <w:rPr>
          <w:rFonts w:ascii="Montserrat" w:hAnsi="Montserrat" w:cs="Arial"/>
          <w:sz w:val="21"/>
          <w:szCs w:val="21"/>
          <w:lang w:val="es-MX"/>
        </w:rPr>
      </w:pPr>
      <w:r w:rsidRPr="002D5C00">
        <w:rPr>
          <w:rFonts w:ascii="Montserrat" w:hAnsi="Montserrat" w:cs="Arial"/>
          <w:sz w:val="21"/>
          <w:szCs w:val="21"/>
          <w:lang w:val="es-MX"/>
        </w:rPr>
        <w:t xml:space="preserve">Metepec, Edo. de México, a </w:t>
      </w:r>
      <w:r w:rsidR="00FB55C9">
        <w:rPr>
          <w:rFonts w:ascii="Montserrat" w:hAnsi="Montserrat" w:cs="Arial"/>
          <w:sz w:val="21"/>
          <w:szCs w:val="21"/>
          <w:lang w:val="es-MX"/>
        </w:rPr>
        <w:t>5</w:t>
      </w:r>
      <w:r w:rsidR="00C02CD0">
        <w:rPr>
          <w:rFonts w:ascii="Montserrat" w:hAnsi="Montserrat" w:cs="Arial"/>
          <w:sz w:val="21"/>
          <w:szCs w:val="21"/>
          <w:lang w:val="es-MX"/>
        </w:rPr>
        <w:t xml:space="preserve"> de octubre</w:t>
      </w:r>
      <w:r w:rsidRPr="002D5C00">
        <w:rPr>
          <w:rFonts w:ascii="Montserrat" w:hAnsi="Montserrat" w:cs="Arial"/>
          <w:sz w:val="21"/>
          <w:szCs w:val="21"/>
          <w:lang w:val="es-MX"/>
        </w:rPr>
        <w:t xml:space="preserve"> de 2022.</w:t>
      </w:r>
    </w:p>
    <w:p w14:paraId="1BA441C5" w14:textId="1CA294B3" w:rsidR="00580CAC" w:rsidRPr="002D5C00" w:rsidRDefault="00580CAC" w:rsidP="00CF1246">
      <w:pPr>
        <w:contextualSpacing/>
        <w:jc w:val="center"/>
        <w:rPr>
          <w:rFonts w:ascii="Montserrat" w:hAnsi="Montserrat" w:cs="Arial"/>
          <w:sz w:val="21"/>
          <w:szCs w:val="21"/>
          <w:lang w:val="es-MX"/>
        </w:rPr>
      </w:pPr>
    </w:p>
    <w:p w14:paraId="242F458F" w14:textId="3538501C" w:rsidR="00580CAC" w:rsidRDefault="00580CAC" w:rsidP="00CF1246">
      <w:pPr>
        <w:contextualSpacing/>
        <w:jc w:val="center"/>
        <w:rPr>
          <w:rFonts w:ascii="Montserrat" w:hAnsi="Montserrat" w:cs="Arial"/>
          <w:sz w:val="21"/>
          <w:szCs w:val="21"/>
          <w:lang w:val="es-MX"/>
        </w:rPr>
      </w:pPr>
    </w:p>
    <w:p w14:paraId="4C662394" w14:textId="056FC3B4" w:rsidR="00C02CD0" w:rsidRDefault="00C02CD0" w:rsidP="00CF1246">
      <w:pPr>
        <w:contextualSpacing/>
        <w:jc w:val="center"/>
        <w:rPr>
          <w:rFonts w:ascii="Montserrat" w:hAnsi="Montserrat" w:cs="Arial"/>
          <w:sz w:val="21"/>
          <w:szCs w:val="21"/>
          <w:lang w:val="es-MX"/>
        </w:rPr>
      </w:pPr>
    </w:p>
    <w:p w14:paraId="2BB38930" w14:textId="21A2C424" w:rsidR="00C02CD0" w:rsidRDefault="00C02CD0" w:rsidP="00CF1246">
      <w:pPr>
        <w:contextualSpacing/>
        <w:jc w:val="center"/>
        <w:rPr>
          <w:rFonts w:ascii="Montserrat" w:hAnsi="Montserrat" w:cs="Arial"/>
          <w:sz w:val="21"/>
          <w:szCs w:val="21"/>
          <w:lang w:val="es-MX"/>
        </w:rPr>
      </w:pPr>
    </w:p>
    <w:p w14:paraId="7C4B5A6A" w14:textId="5B18581A" w:rsidR="00C02CD0" w:rsidRDefault="00C02CD0" w:rsidP="00CF1246">
      <w:pPr>
        <w:contextualSpacing/>
        <w:jc w:val="center"/>
        <w:rPr>
          <w:rFonts w:ascii="Montserrat" w:hAnsi="Montserrat" w:cs="Arial"/>
          <w:sz w:val="21"/>
          <w:szCs w:val="21"/>
          <w:lang w:val="es-MX"/>
        </w:rPr>
      </w:pPr>
    </w:p>
    <w:p w14:paraId="4FF8CD63" w14:textId="77777777" w:rsidR="00C02CD0" w:rsidRPr="002D5C00" w:rsidRDefault="00C02CD0" w:rsidP="00CF1246">
      <w:pPr>
        <w:contextualSpacing/>
        <w:jc w:val="center"/>
        <w:rPr>
          <w:rFonts w:ascii="Montserrat" w:hAnsi="Montserrat" w:cs="Arial"/>
          <w:sz w:val="21"/>
          <w:szCs w:val="21"/>
          <w:lang w:val="es-MX"/>
        </w:rPr>
      </w:pPr>
    </w:p>
    <w:p w14:paraId="077BEDF3" w14:textId="77777777" w:rsidR="00580CAC" w:rsidRPr="00FB55C9" w:rsidRDefault="00580CAC" w:rsidP="00CF1246">
      <w:pPr>
        <w:contextualSpacing/>
        <w:jc w:val="center"/>
        <w:rPr>
          <w:rFonts w:ascii="Montserrat" w:hAnsi="Montserrat" w:cs="Arial"/>
          <w:b/>
          <w:sz w:val="21"/>
          <w:szCs w:val="21"/>
          <w:lang w:val="es-MX"/>
        </w:rPr>
      </w:pPr>
      <w:r w:rsidRPr="00FB55C9">
        <w:rPr>
          <w:rFonts w:ascii="Montserrat" w:hAnsi="Montserrat" w:cs="Arial"/>
          <w:b/>
          <w:sz w:val="21"/>
          <w:szCs w:val="21"/>
          <w:lang w:val="es-MX"/>
        </w:rPr>
        <w:t>Enrique Ku Herrera</w:t>
      </w:r>
    </w:p>
    <w:p w14:paraId="38642C6A" w14:textId="77777777" w:rsidR="00580CAC" w:rsidRPr="00FB55C9" w:rsidRDefault="00580CAC" w:rsidP="00CF1246">
      <w:pPr>
        <w:ind w:left="357"/>
        <w:contextualSpacing/>
        <w:jc w:val="center"/>
        <w:rPr>
          <w:rFonts w:ascii="Montserrat" w:hAnsi="Montserrat" w:cs="Arial"/>
          <w:b/>
          <w:sz w:val="21"/>
          <w:szCs w:val="21"/>
          <w:lang w:val="es-MX"/>
        </w:rPr>
      </w:pPr>
      <w:r w:rsidRPr="00FB55C9">
        <w:rPr>
          <w:rFonts w:ascii="Montserrat" w:hAnsi="Montserrat" w:cs="Arial"/>
          <w:b/>
          <w:sz w:val="21"/>
          <w:szCs w:val="21"/>
          <w:lang w:val="es-MX"/>
        </w:rPr>
        <w:t>Director General del CONALEP</w:t>
      </w:r>
    </w:p>
    <w:p w14:paraId="260F0071" w14:textId="41F4E463" w:rsidR="001C41EB" w:rsidRPr="00241A02" w:rsidRDefault="001C41EB" w:rsidP="00241A02">
      <w:pPr>
        <w:spacing w:afterLines="160" w:after="384"/>
        <w:rPr>
          <w:rFonts w:ascii="Montserrat" w:hAnsi="Montserrat" w:cs="Arial"/>
          <w:bCs/>
          <w:sz w:val="21"/>
          <w:szCs w:val="21"/>
          <w:lang w:val="es-MX"/>
        </w:rPr>
      </w:pPr>
    </w:p>
    <w:bookmarkEnd w:id="203"/>
    <w:p w14:paraId="434CB106" w14:textId="0B71B5A4" w:rsidR="009C2659" w:rsidRDefault="009C2659">
      <w:pPr>
        <w:rPr>
          <w:rFonts w:ascii="Arial" w:hAnsi="Arial" w:cs="Arial"/>
          <w:b/>
          <w:bCs/>
          <w:caps/>
          <w:sz w:val="20"/>
          <w:szCs w:val="18"/>
          <w:lang w:val="es-MX"/>
        </w:rPr>
      </w:pPr>
      <w:r>
        <w:rPr>
          <w:rFonts w:ascii="Arial" w:hAnsi="Arial" w:cs="Arial"/>
          <w:b/>
          <w:bCs/>
          <w:caps/>
          <w:sz w:val="20"/>
          <w:szCs w:val="18"/>
          <w:lang w:val="es-MX"/>
        </w:rPr>
        <w:br w:type="page"/>
      </w:r>
    </w:p>
    <w:p w14:paraId="7B22102E" w14:textId="7DC09D24" w:rsidR="00ED1DE0" w:rsidRDefault="00ED1DE0" w:rsidP="00ED1DE0">
      <w:pPr>
        <w:pStyle w:val="Ttulo1"/>
        <w:numPr>
          <w:ilvl w:val="0"/>
          <w:numId w:val="0"/>
        </w:numPr>
      </w:pPr>
      <w:bookmarkStart w:id="255" w:name="_Toc105083021"/>
      <w:bookmarkStart w:id="256" w:name="_Toc105674417"/>
      <w:bookmarkStart w:id="257" w:name="_Toc106271138"/>
      <w:r>
        <w:lastRenderedPageBreak/>
        <w:t>A</w:t>
      </w:r>
      <w:r w:rsidR="00E3014B">
        <w:t>NEXOS</w:t>
      </w:r>
      <w:bookmarkEnd w:id="255"/>
      <w:bookmarkEnd w:id="256"/>
      <w:bookmarkEnd w:id="257"/>
      <w:r>
        <w:t xml:space="preserve"> </w:t>
      </w:r>
    </w:p>
    <w:p w14:paraId="191033D4" w14:textId="58DEEC74" w:rsidR="003542C7" w:rsidRDefault="003542C7" w:rsidP="003542C7">
      <w:pPr>
        <w:jc w:val="center"/>
        <w:rPr>
          <w:rFonts w:ascii="Arial" w:hAnsi="Arial" w:cs="Arial"/>
          <w:b/>
          <w:bCs/>
          <w:caps/>
          <w:sz w:val="20"/>
          <w:szCs w:val="18"/>
          <w:lang w:val="es-MX"/>
        </w:rPr>
      </w:pPr>
      <w:r w:rsidRPr="00631A4B">
        <w:rPr>
          <w:rFonts w:ascii="Arial" w:hAnsi="Arial" w:cs="Arial"/>
          <w:b/>
          <w:bCs/>
          <w:caps/>
          <w:sz w:val="20"/>
          <w:szCs w:val="18"/>
          <w:lang w:val="es-MX"/>
        </w:rPr>
        <w:t>ANEXO 1</w:t>
      </w:r>
    </w:p>
    <w:p w14:paraId="6B79E1EE" w14:textId="00557F48" w:rsidR="009478E0" w:rsidRDefault="00E76210" w:rsidP="00637161">
      <w:pPr>
        <w:jc w:val="center"/>
        <w:rPr>
          <w:rFonts w:ascii="Arial" w:hAnsi="Arial" w:cs="Arial"/>
          <w:b/>
          <w:bCs/>
          <w:caps/>
          <w:sz w:val="20"/>
          <w:szCs w:val="18"/>
          <w:lang w:val="es-MX"/>
        </w:rPr>
      </w:pPr>
      <w:r w:rsidRPr="00E76210">
        <w:rPr>
          <w:noProof/>
          <w:lang w:val="es-MX" w:eastAsia="es-MX"/>
        </w:rPr>
        <w:drawing>
          <wp:inline distT="0" distB="0" distL="0" distR="0" wp14:anchorId="611EF8DE" wp14:editId="1193D8F1">
            <wp:extent cx="6332220" cy="743322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32220" cy="7433228"/>
                    </a:xfrm>
                    <a:prstGeom prst="rect">
                      <a:avLst/>
                    </a:prstGeom>
                    <a:noFill/>
                    <a:ln>
                      <a:noFill/>
                    </a:ln>
                  </pic:spPr>
                </pic:pic>
              </a:graphicData>
            </a:graphic>
          </wp:inline>
        </w:drawing>
      </w:r>
    </w:p>
    <w:p w14:paraId="271C78B8" w14:textId="54692F72" w:rsidR="009478E0" w:rsidRDefault="00E76210" w:rsidP="003542C7">
      <w:pPr>
        <w:jc w:val="center"/>
        <w:rPr>
          <w:rFonts w:ascii="Arial" w:hAnsi="Arial" w:cs="Arial"/>
          <w:b/>
          <w:bCs/>
          <w:caps/>
          <w:sz w:val="20"/>
          <w:szCs w:val="18"/>
          <w:lang w:val="es-MX"/>
        </w:rPr>
      </w:pPr>
      <w:r w:rsidRPr="00E76210">
        <w:rPr>
          <w:noProof/>
          <w:lang w:val="es-MX" w:eastAsia="es-MX"/>
        </w:rPr>
        <w:lastRenderedPageBreak/>
        <w:drawing>
          <wp:inline distT="0" distB="0" distL="0" distR="0" wp14:anchorId="03FD4B88" wp14:editId="39CD17D9">
            <wp:extent cx="6332220" cy="743322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32220" cy="7433228"/>
                    </a:xfrm>
                    <a:prstGeom prst="rect">
                      <a:avLst/>
                    </a:prstGeom>
                    <a:noFill/>
                    <a:ln>
                      <a:noFill/>
                    </a:ln>
                  </pic:spPr>
                </pic:pic>
              </a:graphicData>
            </a:graphic>
          </wp:inline>
        </w:drawing>
      </w:r>
    </w:p>
    <w:p w14:paraId="37CB4209" w14:textId="0C18B375" w:rsidR="009478E0" w:rsidRDefault="009478E0" w:rsidP="003542C7">
      <w:pPr>
        <w:jc w:val="center"/>
        <w:rPr>
          <w:rFonts w:ascii="Arial" w:hAnsi="Arial" w:cs="Arial"/>
          <w:b/>
          <w:bCs/>
          <w:caps/>
          <w:sz w:val="20"/>
          <w:szCs w:val="18"/>
          <w:lang w:val="es-MX"/>
        </w:rPr>
      </w:pPr>
    </w:p>
    <w:p w14:paraId="2672C47A" w14:textId="7237D664" w:rsidR="009478E0" w:rsidRDefault="00E76210" w:rsidP="003542C7">
      <w:pPr>
        <w:jc w:val="center"/>
        <w:rPr>
          <w:rFonts w:ascii="Arial" w:hAnsi="Arial" w:cs="Arial"/>
          <w:b/>
          <w:bCs/>
          <w:caps/>
          <w:sz w:val="20"/>
          <w:szCs w:val="18"/>
          <w:lang w:val="es-MX"/>
        </w:rPr>
      </w:pPr>
      <w:r w:rsidRPr="00E76210">
        <w:rPr>
          <w:noProof/>
          <w:lang w:val="es-MX" w:eastAsia="es-MX"/>
        </w:rPr>
        <w:lastRenderedPageBreak/>
        <w:drawing>
          <wp:inline distT="0" distB="0" distL="0" distR="0" wp14:anchorId="2EDC2268" wp14:editId="54EA0548">
            <wp:extent cx="6332220" cy="3218697"/>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32220" cy="3218697"/>
                    </a:xfrm>
                    <a:prstGeom prst="rect">
                      <a:avLst/>
                    </a:prstGeom>
                    <a:noFill/>
                    <a:ln>
                      <a:noFill/>
                    </a:ln>
                  </pic:spPr>
                </pic:pic>
              </a:graphicData>
            </a:graphic>
          </wp:inline>
        </w:drawing>
      </w:r>
    </w:p>
    <w:p w14:paraId="375E812F" w14:textId="3F8EC3C9" w:rsidR="009478E0" w:rsidRDefault="009478E0" w:rsidP="003542C7">
      <w:pPr>
        <w:jc w:val="center"/>
        <w:rPr>
          <w:rFonts w:ascii="Arial" w:hAnsi="Arial" w:cs="Arial"/>
          <w:b/>
          <w:bCs/>
          <w:caps/>
          <w:sz w:val="20"/>
          <w:szCs w:val="18"/>
          <w:lang w:val="es-MX"/>
        </w:rPr>
      </w:pPr>
    </w:p>
    <w:p w14:paraId="62F9DC72" w14:textId="268AE6DE" w:rsidR="009478E0" w:rsidRDefault="009478E0" w:rsidP="003542C7">
      <w:pPr>
        <w:jc w:val="center"/>
        <w:rPr>
          <w:rFonts w:ascii="Arial" w:hAnsi="Arial" w:cs="Arial"/>
          <w:b/>
          <w:bCs/>
          <w:caps/>
          <w:sz w:val="20"/>
          <w:szCs w:val="18"/>
          <w:lang w:val="es-MX"/>
        </w:rPr>
      </w:pPr>
    </w:p>
    <w:p w14:paraId="39C7AA3E" w14:textId="3BDACCF6" w:rsidR="009478E0" w:rsidRDefault="009478E0" w:rsidP="003542C7">
      <w:pPr>
        <w:jc w:val="center"/>
        <w:rPr>
          <w:rFonts w:ascii="Arial" w:hAnsi="Arial" w:cs="Arial"/>
          <w:b/>
          <w:bCs/>
          <w:caps/>
          <w:sz w:val="20"/>
          <w:szCs w:val="18"/>
          <w:lang w:val="es-MX"/>
        </w:rPr>
      </w:pPr>
    </w:p>
    <w:p w14:paraId="53F5DB4C" w14:textId="19EADBF6" w:rsidR="009478E0" w:rsidRDefault="009478E0" w:rsidP="003542C7">
      <w:pPr>
        <w:jc w:val="center"/>
        <w:rPr>
          <w:rFonts w:ascii="Arial" w:hAnsi="Arial" w:cs="Arial"/>
          <w:b/>
          <w:bCs/>
          <w:caps/>
          <w:sz w:val="20"/>
          <w:szCs w:val="18"/>
          <w:lang w:val="es-MX"/>
        </w:rPr>
      </w:pPr>
    </w:p>
    <w:p w14:paraId="62052EAD" w14:textId="7BDC9988" w:rsidR="009478E0" w:rsidRDefault="009478E0" w:rsidP="003542C7">
      <w:pPr>
        <w:jc w:val="center"/>
        <w:rPr>
          <w:rFonts w:ascii="Arial" w:hAnsi="Arial" w:cs="Arial"/>
          <w:b/>
          <w:bCs/>
          <w:caps/>
          <w:sz w:val="20"/>
          <w:szCs w:val="18"/>
          <w:lang w:val="es-MX"/>
        </w:rPr>
      </w:pPr>
    </w:p>
    <w:p w14:paraId="58FAEBD1" w14:textId="673C4A37" w:rsidR="009478E0" w:rsidRDefault="009478E0" w:rsidP="003542C7">
      <w:pPr>
        <w:jc w:val="center"/>
        <w:rPr>
          <w:rFonts w:ascii="Arial" w:hAnsi="Arial" w:cs="Arial"/>
          <w:b/>
          <w:bCs/>
          <w:caps/>
          <w:sz w:val="20"/>
          <w:szCs w:val="18"/>
          <w:lang w:val="es-MX"/>
        </w:rPr>
      </w:pPr>
    </w:p>
    <w:p w14:paraId="0EF809B5" w14:textId="577997B0" w:rsidR="009478E0" w:rsidRDefault="009478E0" w:rsidP="003542C7">
      <w:pPr>
        <w:jc w:val="center"/>
        <w:rPr>
          <w:rFonts w:ascii="Arial" w:hAnsi="Arial" w:cs="Arial"/>
          <w:b/>
          <w:bCs/>
          <w:caps/>
          <w:sz w:val="20"/>
          <w:szCs w:val="18"/>
          <w:lang w:val="es-MX"/>
        </w:rPr>
      </w:pPr>
    </w:p>
    <w:p w14:paraId="6EBD1B5E" w14:textId="67CFDC95" w:rsidR="009478E0" w:rsidRDefault="009478E0" w:rsidP="003542C7">
      <w:pPr>
        <w:jc w:val="center"/>
        <w:rPr>
          <w:rFonts w:ascii="Arial" w:hAnsi="Arial" w:cs="Arial"/>
          <w:b/>
          <w:bCs/>
          <w:caps/>
          <w:sz w:val="20"/>
          <w:szCs w:val="18"/>
          <w:lang w:val="es-MX"/>
        </w:rPr>
      </w:pPr>
    </w:p>
    <w:p w14:paraId="2C4E2EA6" w14:textId="4E606D12" w:rsidR="009478E0" w:rsidRDefault="009478E0" w:rsidP="003542C7">
      <w:pPr>
        <w:jc w:val="center"/>
        <w:rPr>
          <w:rFonts w:ascii="Arial" w:hAnsi="Arial" w:cs="Arial"/>
          <w:b/>
          <w:bCs/>
          <w:caps/>
          <w:sz w:val="20"/>
          <w:szCs w:val="18"/>
          <w:lang w:val="es-MX"/>
        </w:rPr>
      </w:pPr>
    </w:p>
    <w:p w14:paraId="6445326A" w14:textId="4DABF568" w:rsidR="009478E0" w:rsidRDefault="009478E0" w:rsidP="003542C7">
      <w:pPr>
        <w:jc w:val="center"/>
        <w:rPr>
          <w:rFonts w:ascii="Arial" w:hAnsi="Arial" w:cs="Arial"/>
          <w:b/>
          <w:bCs/>
          <w:caps/>
          <w:sz w:val="20"/>
          <w:szCs w:val="18"/>
          <w:lang w:val="es-MX"/>
        </w:rPr>
      </w:pPr>
    </w:p>
    <w:p w14:paraId="58F27C02" w14:textId="698C41C6" w:rsidR="009478E0" w:rsidRDefault="009478E0" w:rsidP="003542C7">
      <w:pPr>
        <w:jc w:val="center"/>
        <w:rPr>
          <w:rFonts w:ascii="Arial" w:hAnsi="Arial" w:cs="Arial"/>
          <w:b/>
          <w:bCs/>
          <w:caps/>
          <w:sz w:val="20"/>
          <w:szCs w:val="18"/>
          <w:lang w:val="es-MX"/>
        </w:rPr>
      </w:pPr>
    </w:p>
    <w:p w14:paraId="44C43C18" w14:textId="37424587" w:rsidR="009478E0" w:rsidRDefault="009478E0" w:rsidP="003542C7">
      <w:pPr>
        <w:jc w:val="center"/>
        <w:rPr>
          <w:rFonts w:ascii="Arial" w:hAnsi="Arial" w:cs="Arial"/>
          <w:b/>
          <w:bCs/>
          <w:caps/>
          <w:sz w:val="20"/>
          <w:szCs w:val="18"/>
          <w:lang w:val="es-MX"/>
        </w:rPr>
      </w:pPr>
    </w:p>
    <w:p w14:paraId="04721999" w14:textId="284CB5FC" w:rsidR="009478E0" w:rsidRDefault="009478E0" w:rsidP="003542C7">
      <w:pPr>
        <w:jc w:val="center"/>
        <w:rPr>
          <w:rFonts w:ascii="Arial" w:hAnsi="Arial" w:cs="Arial"/>
          <w:b/>
          <w:bCs/>
          <w:caps/>
          <w:sz w:val="20"/>
          <w:szCs w:val="18"/>
          <w:lang w:val="es-MX"/>
        </w:rPr>
      </w:pPr>
    </w:p>
    <w:p w14:paraId="21EE4F41" w14:textId="4E6327C3" w:rsidR="009478E0" w:rsidRDefault="009478E0" w:rsidP="003542C7">
      <w:pPr>
        <w:jc w:val="center"/>
        <w:rPr>
          <w:rFonts w:ascii="Arial" w:hAnsi="Arial" w:cs="Arial"/>
          <w:b/>
          <w:bCs/>
          <w:caps/>
          <w:sz w:val="20"/>
          <w:szCs w:val="18"/>
          <w:lang w:val="es-MX"/>
        </w:rPr>
      </w:pPr>
    </w:p>
    <w:p w14:paraId="4CF931B1" w14:textId="0EF42294" w:rsidR="009478E0" w:rsidRDefault="009478E0" w:rsidP="003542C7">
      <w:pPr>
        <w:jc w:val="center"/>
        <w:rPr>
          <w:rFonts w:ascii="Arial" w:hAnsi="Arial" w:cs="Arial"/>
          <w:b/>
          <w:bCs/>
          <w:caps/>
          <w:sz w:val="20"/>
          <w:szCs w:val="18"/>
          <w:lang w:val="es-MX"/>
        </w:rPr>
      </w:pPr>
    </w:p>
    <w:p w14:paraId="46DF41FC" w14:textId="7DF33F8D" w:rsidR="009478E0" w:rsidRDefault="009478E0" w:rsidP="003542C7">
      <w:pPr>
        <w:jc w:val="center"/>
        <w:rPr>
          <w:rFonts w:ascii="Arial" w:hAnsi="Arial" w:cs="Arial"/>
          <w:b/>
          <w:bCs/>
          <w:caps/>
          <w:sz w:val="20"/>
          <w:szCs w:val="18"/>
          <w:lang w:val="es-MX"/>
        </w:rPr>
      </w:pPr>
    </w:p>
    <w:p w14:paraId="77DA10B6" w14:textId="03C00624" w:rsidR="009478E0" w:rsidRDefault="009478E0" w:rsidP="003542C7">
      <w:pPr>
        <w:jc w:val="center"/>
        <w:rPr>
          <w:rFonts w:ascii="Arial" w:hAnsi="Arial" w:cs="Arial"/>
          <w:b/>
          <w:bCs/>
          <w:caps/>
          <w:sz w:val="20"/>
          <w:szCs w:val="18"/>
          <w:lang w:val="es-MX"/>
        </w:rPr>
      </w:pPr>
    </w:p>
    <w:p w14:paraId="78B83578" w14:textId="5EC54960" w:rsidR="009478E0" w:rsidRDefault="009478E0" w:rsidP="003542C7">
      <w:pPr>
        <w:jc w:val="center"/>
        <w:rPr>
          <w:rFonts w:ascii="Arial" w:hAnsi="Arial" w:cs="Arial"/>
          <w:b/>
          <w:bCs/>
          <w:caps/>
          <w:sz w:val="20"/>
          <w:szCs w:val="18"/>
          <w:lang w:val="es-MX"/>
        </w:rPr>
      </w:pPr>
    </w:p>
    <w:p w14:paraId="519CC41C" w14:textId="357FB8B7" w:rsidR="0047584E" w:rsidRDefault="00DF52D2" w:rsidP="003542C7">
      <w:pPr>
        <w:jc w:val="center"/>
        <w:rPr>
          <w:rFonts w:ascii="Arial" w:hAnsi="Arial" w:cs="Arial"/>
          <w:b/>
          <w:bCs/>
          <w:caps/>
          <w:sz w:val="20"/>
          <w:szCs w:val="18"/>
          <w:lang w:val="es-MX"/>
        </w:rPr>
      </w:pPr>
      <w:r w:rsidRPr="00DF52D2">
        <w:rPr>
          <w:noProof/>
          <w:lang w:val="es-MX" w:eastAsia="es-MX"/>
        </w:rPr>
        <w:lastRenderedPageBreak/>
        <w:drawing>
          <wp:inline distT="0" distB="0" distL="0" distR="0" wp14:anchorId="689F6A87" wp14:editId="5561A61D">
            <wp:extent cx="6332220" cy="3998528"/>
            <wp:effectExtent l="0" t="0" r="0"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32220" cy="3998528"/>
                    </a:xfrm>
                    <a:prstGeom prst="rect">
                      <a:avLst/>
                    </a:prstGeom>
                    <a:noFill/>
                    <a:ln>
                      <a:noFill/>
                    </a:ln>
                  </pic:spPr>
                </pic:pic>
              </a:graphicData>
            </a:graphic>
          </wp:inline>
        </w:drawing>
      </w:r>
    </w:p>
    <w:p w14:paraId="0842FD10" w14:textId="0CF302AB" w:rsidR="0047584E" w:rsidRDefault="0047584E" w:rsidP="003542C7">
      <w:pPr>
        <w:jc w:val="center"/>
        <w:rPr>
          <w:rFonts w:ascii="Arial" w:hAnsi="Arial" w:cs="Arial"/>
          <w:b/>
          <w:bCs/>
          <w:caps/>
          <w:sz w:val="20"/>
          <w:szCs w:val="18"/>
          <w:lang w:val="es-MX"/>
        </w:rPr>
      </w:pPr>
    </w:p>
    <w:p w14:paraId="61BA01E8" w14:textId="37E80C6E" w:rsidR="0047584E" w:rsidRDefault="0047584E" w:rsidP="003542C7">
      <w:pPr>
        <w:jc w:val="center"/>
        <w:rPr>
          <w:rFonts w:ascii="Arial" w:hAnsi="Arial" w:cs="Arial"/>
          <w:b/>
          <w:bCs/>
          <w:caps/>
          <w:sz w:val="20"/>
          <w:szCs w:val="18"/>
          <w:lang w:val="es-MX"/>
        </w:rPr>
      </w:pPr>
    </w:p>
    <w:p w14:paraId="5C31A80F" w14:textId="780927F4" w:rsidR="0047584E" w:rsidRDefault="0047584E" w:rsidP="003542C7">
      <w:pPr>
        <w:jc w:val="center"/>
        <w:rPr>
          <w:rFonts w:ascii="Arial" w:hAnsi="Arial" w:cs="Arial"/>
          <w:b/>
          <w:bCs/>
          <w:caps/>
          <w:sz w:val="20"/>
          <w:szCs w:val="18"/>
          <w:lang w:val="es-MX"/>
        </w:rPr>
      </w:pPr>
    </w:p>
    <w:p w14:paraId="124EBA0C" w14:textId="71442251" w:rsidR="0047584E" w:rsidRDefault="0047584E" w:rsidP="003542C7">
      <w:pPr>
        <w:jc w:val="center"/>
        <w:rPr>
          <w:rFonts w:ascii="Arial" w:hAnsi="Arial" w:cs="Arial"/>
          <w:b/>
          <w:bCs/>
          <w:caps/>
          <w:sz w:val="20"/>
          <w:szCs w:val="18"/>
          <w:lang w:val="es-MX"/>
        </w:rPr>
      </w:pPr>
    </w:p>
    <w:p w14:paraId="5DE573F6" w14:textId="469E8BFE" w:rsidR="0047584E" w:rsidRDefault="0047584E" w:rsidP="003542C7">
      <w:pPr>
        <w:jc w:val="center"/>
        <w:rPr>
          <w:rFonts w:ascii="Arial" w:hAnsi="Arial" w:cs="Arial"/>
          <w:b/>
          <w:bCs/>
          <w:caps/>
          <w:sz w:val="20"/>
          <w:szCs w:val="18"/>
          <w:lang w:val="es-MX"/>
        </w:rPr>
      </w:pPr>
    </w:p>
    <w:p w14:paraId="4B6D7121" w14:textId="77777777" w:rsidR="0047584E" w:rsidRDefault="0047584E" w:rsidP="003542C7">
      <w:pPr>
        <w:jc w:val="center"/>
        <w:rPr>
          <w:rFonts w:ascii="Arial" w:hAnsi="Arial" w:cs="Arial"/>
          <w:b/>
          <w:bCs/>
          <w:caps/>
          <w:sz w:val="20"/>
          <w:szCs w:val="18"/>
          <w:lang w:val="es-MX"/>
        </w:rPr>
      </w:pPr>
    </w:p>
    <w:p w14:paraId="5DD67971" w14:textId="07FDDDE3" w:rsidR="009478E0" w:rsidRDefault="009478E0" w:rsidP="003542C7">
      <w:pPr>
        <w:jc w:val="center"/>
        <w:rPr>
          <w:rFonts w:ascii="Arial" w:hAnsi="Arial" w:cs="Arial"/>
          <w:b/>
          <w:bCs/>
          <w:caps/>
          <w:sz w:val="20"/>
          <w:szCs w:val="18"/>
          <w:lang w:val="es-MX"/>
        </w:rPr>
      </w:pPr>
    </w:p>
    <w:p w14:paraId="31360E47" w14:textId="01CE9835" w:rsidR="009478E0" w:rsidRDefault="009478E0" w:rsidP="003542C7">
      <w:pPr>
        <w:jc w:val="center"/>
        <w:rPr>
          <w:rFonts w:ascii="Arial" w:hAnsi="Arial" w:cs="Arial"/>
          <w:b/>
          <w:bCs/>
          <w:caps/>
          <w:sz w:val="20"/>
          <w:szCs w:val="18"/>
          <w:lang w:val="es-MX"/>
        </w:rPr>
      </w:pPr>
    </w:p>
    <w:p w14:paraId="6DB1D7A2" w14:textId="5AAA4C67" w:rsidR="009478E0" w:rsidRDefault="009478E0" w:rsidP="003542C7">
      <w:pPr>
        <w:jc w:val="center"/>
        <w:rPr>
          <w:rFonts w:ascii="Arial" w:hAnsi="Arial" w:cs="Arial"/>
          <w:b/>
          <w:bCs/>
          <w:caps/>
          <w:sz w:val="20"/>
          <w:szCs w:val="18"/>
          <w:lang w:val="es-MX"/>
        </w:rPr>
      </w:pPr>
    </w:p>
    <w:p w14:paraId="5241E136" w14:textId="4469ADA2" w:rsidR="009478E0" w:rsidRDefault="009478E0" w:rsidP="003542C7">
      <w:pPr>
        <w:jc w:val="center"/>
        <w:rPr>
          <w:rFonts w:ascii="Arial" w:hAnsi="Arial" w:cs="Arial"/>
          <w:b/>
          <w:bCs/>
          <w:caps/>
          <w:sz w:val="20"/>
          <w:szCs w:val="18"/>
          <w:lang w:val="es-MX"/>
        </w:rPr>
      </w:pPr>
    </w:p>
    <w:p w14:paraId="2536F19A" w14:textId="47DF5AF1" w:rsidR="009478E0" w:rsidRDefault="009478E0" w:rsidP="003542C7">
      <w:pPr>
        <w:jc w:val="center"/>
        <w:rPr>
          <w:rFonts w:ascii="Arial" w:hAnsi="Arial" w:cs="Arial"/>
          <w:b/>
          <w:bCs/>
          <w:caps/>
          <w:sz w:val="20"/>
          <w:szCs w:val="18"/>
          <w:lang w:val="es-MX"/>
        </w:rPr>
      </w:pPr>
    </w:p>
    <w:p w14:paraId="5EB099A7" w14:textId="38038E29" w:rsidR="009478E0" w:rsidRDefault="009478E0" w:rsidP="003542C7">
      <w:pPr>
        <w:jc w:val="center"/>
        <w:rPr>
          <w:rFonts w:ascii="Arial" w:hAnsi="Arial" w:cs="Arial"/>
          <w:b/>
          <w:bCs/>
          <w:caps/>
          <w:sz w:val="20"/>
          <w:szCs w:val="18"/>
          <w:lang w:val="es-MX"/>
        </w:rPr>
      </w:pPr>
    </w:p>
    <w:p w14:paraId="7B718359" w14:textId="4CC8DFF9" w:rsidR="009478E0" w:rsidRDefault="009478E0" w:rsidP="003542C7">
      <w:pPr>
        <w:jc w:val="center"/>
        <w:rPr>
          <w:rFonts w:ascii="Arial" w:hAnsi="Arial" w:cs="Arial"/>
          <w:b/>
          <w:bCs/>
          <w:caps/>
          <w:sz w:val="20"/>
          <w:szCs w:val="18"/>
          <w:lang w:val="es-MX"/>
        </w:rPr>
      </w:pPr>
    </w:p>
    <w:p w14:paraId="51452A00" w14:textId="656913F8" w:rsidR="009478E0" w:rsidRDefault="009478E0" w:rsidP="003542C7">
      <w:pPr>
        <w:jc w:val="center"/>
        <w:rPr>
          <w:rFonts w:ascii="Arial" w:hAnsi="Arial" w:cs="Arial"/>
          <w:b/>
          <w:bCs/>
          <w:caps/>
          <w:sz w:val="20"/>
          <w:szCs w:val="18"/>
          <w:lang w:val="es-MX"/>
        </w:rPr>
      </w:pPr>
    </w:p>
    <w:p w14:paraId="0B30065C" w14:textId="4C70B52A" w:rsidR="009478E0" w:rsidRDefault="009478E0" w:rsidP="003542C7">
      <w:pPr>
        <w:jc w:val="center"/>
        <w:rPr>
          <w:rFonts w:ascii="Arial" w:hAnsi="Arial" w:cs="Arial"/>
          <w:b/>
          <w:bCs/>
          <w:caps/>
          <w:sz w:val="20"/>
          <w:szCs w:val="18"/>
          <w:lang w:val="es-MX"/>
        </w:rPr>
      </w:pPr>
    </w:p>
    <w:p w14:paraId="7EDDB6EE" w14:textId="4B22EC43" w:rsidR="0062471D" w:rsidRDefault="0062471D" w:rsidP="0062471D">
      <w:pPr>
        <w:jc w:val="center"/>
        <w:rPr>
          <w:rFonts w:ascii="Arial" w:hAnsi="Arial" w:cs="Arial"/>
          <w:b/>
          <w:bCs/>
          <w:caps/>
          <w:sz w:val="20"/>
          <w:szCs w:val="18"/>
          <w:lang w:val="es-MX"/>
        </w:rPr>
      </w:pPr>
      <w:r w:rsidRPr="00631A4B">
        <w:rPr>
          <w:rFonts w:ascii="Arial" w:hAnsi="Arial" w:cs="Arial"/>
          <w:b/>
          <w:bCs/>
          <w:caps/>
          <w:sz w:val="20"/>
          <w:szCs w:val="18"/>
          <w:lang w:val="es-MX"/>
        </w:rPr>
        <w:lastRenderedPageBreak/>
        <w:t xml:space="preserve">ANEXO </w:t>
      </w:r>
      <w:r>
        <w:rPr>
          <w:rFonts w:ascii="Arial" w:hAnsi="Arial" w:cs="Arial"/>
          <w:b/>
          <w:bCs/>
          <w:caps/>
          <w:sz w:val="20"/>
          <w:szCs w:val="18"/>
          <w:lang w:val="es-MX"/>
        </w:rPr>
        <w:t>2</w:t>
      </w:r>
    </w:p>
    <w:p w14:paraId="414D2DDF" w14:textId="7A47F1FB" w:rsidR="009478E0" w:rsidRDefault="0062471D" w:rsidP="003542C7">
      <w:pPr>
        <w:jc w:val="center"/>
        <w:rPr>
          <w:rFonts w:ascii="Arial" w:hAnsi="Arial" w:cs="Arial"/>
          <w:b/>
          <w:bCs/>
          <w:caps/>
          <w:sz w:val="20"/>
          <w:szCs w:val="18"/>
          <w:lang w:val="es-MX"/>
        </w:rPr>
      </w:pPr>
      <w:r w:rsidRPr="0062471D">
        <w:rPr>
          <w:noProof/>
          <w:lang w:val="es-MX" w:eastAsia="es-MX"/>
        </w:rPr>
        <w:drawing>
          <wp:inline distT="0" distB="0" distL="0" distR="0" wp14:anchorId="4BDFC359" wp14:editId="64BB00C5">
            <wp:extent cx="3950899" cy="369898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52989" cy="3700942"/>
                    </a:xfrm>
                    <a:prstGeom prst="rect">
                      <a:avLst/>
                    </a:prstGeom>
                    <a:noFill/>
                    <a:ln>
                      <a:noFill/>
                    </a:ln>
                  </pic:spPr>
                </pic:pic>
              </a:graphicData>
            </a:graphic>
          </wp:inline>
        </w:drawing>
      </w:r>
    </w:p>
    <w:p w14:paraId="48C39333" w14:textId="15CEA61A" w:rsidR="009478E0" w:rsidRDefault="009478E0" w:rsidP="003002B1">
      <w:pPr>
        <w:spacing w:after="0"/>
        <w:jc w:val="center"/>
        <w:rPr>
          <w:rFonts w:ascii="Arial" w:hAnsi="Arial" w:cs="Arial"/>
          <w:b/>
          <w:bCs/>
          <w:caps/>
          <w:sz w:val="20"/>
          <w:szCs w:val="18"/>
          <w:lang w:val="es-MX"/>
        </w:rPr>
      </w:pPr>
    </w:p>
    <w:p w14:paraId="5E213DCA" w14:textId="271E0353" w:rsidR="003002B1" w:rsidRPr="00C407EF" w:rsidRDefault="0062471D" w:rsidP="00C407EF">
      <w:pPr>
        <w:jc w:val="center"/>
        <w:rPr>
          <w:rFonts w:ascii="Arial" w:hAnsi="Arial" w:cs="Arial"/>
          <w:b/>
          <w:bCs/>
          <w:caps/>
          <w:sz w:val="20"/>
          <w:szCs w:val="18"/>
          <w:lang w:val="es-MX"/>
        </w:rPr>
      </w:pPr>
      <w:r w:rsidRPr="0062471D">
        <w:rPr>
          <w:noProof/>
          <w:lang w:val="es-MX" w:eastAsia="es-MX"/>
        </w:rPr>
        <w:drawing>
          <wp:inline distT="0" distB="0" distL="0" distR="0" wp14:anchorId="2EDF0466" wp14:editId="510DAF74">
            <wp:extent cx="3941656" cy="3717985"/>
            <wp:effectExtent l="0" t="0" r="190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55309" cy="3730863"/>
                    </a:xfrm>
                    <a:prstGeom prst="rect">
                      <a:avLst/>
                    </a:prstGeom>
                    <a:noFill/>
                    <a:ln>
                      <a:noFill/>
                    </a:ln>
                  </pic:spPr>
                </pic:pic>
              </a:graphicData>
            </a:graphic>
          </wp:inline>
        </w:drawing>
      </w:r>
    </w:p>
    <w:p w14:paraId="5E96FD65" w14:textId="06254052" w:rsidR="007E1806" w:rsidRDefault="007E1806" w:rsidP="007E1806">
      <w:pPr>
        <w:jc w:val="center"/>
        <w:rPr>
          <w:rFonts w:ascii="Arial" w:hAnsi="Arial" w:cs="Arial"/>
          <w:b/>
          <w:bCs/>
          <w:caps/>
          <w:sz w:val="20"/>
          <w:szCs w:val="18"/>
          <w:lang w:val="es-MX"/>
        </w:rPr>
      </w:pPr>
      <w:r w:rsidRPr="00631A4B">
        <w:rPr>
          <w:rFonts w:ascii="Arial" w:hAnsi="Arial" w:cs="Arial"/>
          <w:b/>
          <w:bCs/>
          <w:caps/>
          <w:sz w:val="20"/>
          <w:szCs w:val="18"/>
          <w:lang w:val="es-MX"/>
        </w:rPr>
        <w:lastRenderedPageBreak/>
        <w:t xml:space="preserve">ANEXO </w:t>
      </w:r>
      <w:r>
        <w:rPr>
          <w:rFonts w:ascii="Arial" w:hAnsi="Arial" w:cs="Arial"/>
          <w:b/>
          <w:bCs/>
          <w:caps/>
          <w:sz w:val="20"/>
          <w:szCs w:val="18"/>
          <w:lang w:val="es-MX"/>
        </w:rPr>
        <w:t>3</w:t>
      </w:r>
    </w:p>
    <w:p w14:paraId="0DC5889D" w14:textId="77777777" w:rsidR="00DA53B1" w:rsidRDefault="00DA53B1" w:rsidP="007E1806">
      <w:pPr>
        <w:jc w:val="center"/>
        <w:rPr>
          <w:rFonts w:ascii="Arial" w:hAnsi="Arial" w:cs="Arial"/>
          <w:b/>
          <w:bCs/>
          <w:caps/>
          <w:sz w:val="20"/>
          <w:szCs w:val="18"/>
          <w:lang w:val="es-MX"/>
        </w:rPr>
      </w:pPr>
    </w:p>
    <w:p w14:paraId="7C96B387" w14:textId="06E378C4" w:rsidR="007E1806" w:rsidRDefault="00DA53B1" w:rsidP="007E1806">
      <w:pPr>
        <w:jc w:val="center"/>
        <w:rPr>
          <w:rFonts w:ascii="Arial" w:hAnsi="Arial" w:cs="Arial"/>
          <w:b/>
          <w:bCs/>
          <w:caps/>
          <w:sz w:val="20"/>
          <w:szCs w:val="18"/>
          <w:lang w:val="es-MX"/>
        </w:rPr>
      </w:pPr>
      <w:r w:rsidRPr="00DA53B1">
        <w:rPr>
          <w:noProof/>
          <w:lang w:val="es-MX" w:eastAsia="es-MX"/>
        </w:rPr>
        <w:drawing>
          <wp:inline distT="0" distB="0" distL="0" distR="0" wp14:anchorId="4DBC44FC" wp14:editId="3B46488F">
            <wp:extent cx="4524344" cy="1809033"/>
            <wp:effectExtent l="0" t="0" r="0"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61045" cy="1823707"/>
                    </a:xfrm>
                    <a:prstGeom prst="rect">
                      <a:avLst/>
                    </a:prstGeom>
                    <a:noFill/>
                    <a:ln>
                      <a:noFill/>
                    </a:ln>
                  </pic:spPr>
                </pic:pic>
              </a:graphicData>
            </a:graphic>
          </wp:inline>
        </w:drawing>
      </w:r>
    </w:p>
    <w:p w14:paraId="56B3FA8C" w14:textId="519FB0BC" w:rsidR="00DA53B1" w:rsidRDefault="00DA53B1" w:rsidP="007E1806">
      <w:pPr>
        <w:jc w:val="center"/>
        <w:rPr>
          <w:rFonts w:ascii="Arial" w:hAnsi="Arial" w:cs="Arial"/>
          <w:b/>
          <w:bCs/>
          <w:caps/>
          <w:sz w:val="20"/>
          <w:szCs w:val="18"/>
          <w:lang w:val="es-MX"/>
        </w:rPr>
      </w:pPr>
    </w:p>
    <w:p w14:paraId="764BF35C" w14:textId="1CD09267" w:rsidR="00DA53B1" w:rsidRDefault="00191B01" w:rsidP="007E1806">
      <w:pPr>
        <w:jc w:val="center"/>
        <w:rPr>
          <w:rFonts w:ascii="Arial" w:hAnsi="Arial" w:cs="Arial"/>
          <w:b/>
          <w:bCs/>
          <w:caps/>
          <w:sz w:val="20"/>
          <w:szCs w:val="18"/>
          <w:lang w:val="es-MX"/>
        </w:rPr>
      </w:pPr>
      <w:r w:rsidRPr="00191B01">
        <w:rPr>
          <w:noProof/>
          <w:lang w:val="es-MX" w:eastAsia="es-MX"/>
        </w:rPr>
        <w:drawing>
          <wp:inline distT="0" distB="0" distL="0" distR="0" wp14:anchorId="4E9FC0A5" wp14:editId="5B7BA1D1">
            <wp:extent cx="4506357" cy="1925970"/>
            <wp:effectExtent l="0" t="0" r="889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4011" cy="1954885"/>
                    </a:xfrm>
                    <a:prstGeom prst="rect">
                      <a:avLst/>
                    </a:prstGeom>
                    <a:noFill/>
                    <a:ln>
                      <a:noFill/>
                    </a:ln>
                  </pic:spPr>
                </pic:pic>
              </a:graphicData>
            </a:graphic>
          </wp:inline>
        </w:drawing>
      </w:r>
    </w:p>
    <w:p w14:paraId="2F20577A" w14:textId="06C8AAA8" w:rsidR="00DA53B1" w:rsidRDefault="00DA53B1" w:rsidP="007E1806">
      <w:pPr>
        <w:jc w:val="center"/>
        <w:rPr>
          <w:rFonts w:ascii="Arial" w:hAnsi="Arial" w:cs="Arial"/>
          <w:b/>
          <w:bCs/>
          <w:caps/>
          <w:sz w:val="20"/>
          <w:szCs w:val="18"/>
          <w:lang w:val="es-MX"/>
        </w:rPr>
      </w:pPr>
    </w:p>
    <w:p w14:paraId="5B479F82" w14:textId="0212D715" w:rsidR="00DA53B1" w:rsidRDefault="00DA53B1" w:rsidP="007E1806">
      <w:pPr>
        <w:jc w:val="center"/>
        <w:rPr>
          <w:rFonts w:ascii="Arial" w:hAnsi="Arial" w:cs="Arial"/>
          <w:b/>
          <w:bCs/>
          <w:caps/>
          <w:sz w:val="20"/>
          <w:szCs w:val="18"/>
          <w:lang w:val="es-MX"/>
        </w:rPr>
      </w:pPr>
      <w:r w:rsidRPr="00DA53B1">
        <w:rPr>
          <w:noProof/>
          <w:lang w:val="es-MX" w:eastAsia="es-MX"/>
        </w:rPr>
        <w:drawing>
          <wp:inline distT="0" distB="0" distL="0" distR="0" wp14:anchorId="146C0B0E" wp14:editId="2F797F67">
            <wp:extent cx="4512807" cy="1726674"/>
            <wp:effectExtent l="0" t="0" r="2540" b="698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489" cy="1749509"/>
                    </a:xfrm>
                    <a:prstGeom prst="rect">
                      <a:avLst/>
                    </a:prstGeom>
                    <a:noFill/>
                    <a:ln>
                      <a:noFill/>
                    </a:ln>
                  </pic:spPr>
                </pic:pic>
              </a:graphicData>
            </a:graphic>
          </wp:inline>
        </w:drawing>
      </w:r>
    </w:p>
    <w:p w14:paraId="720A9351" w14:textId="029FE302" w:rsidR="00DA53B1" w:rsidRDefault="00DA53B1" w:rsidP="007E1806">
      <w:pPr>
        <w:jc w:val="center"/>
        <w:rPr>
          <w:rFonts w:ascii="Arial" w:hAnsi="Arial" w:cs="Arial"/>
          <w:b/>
          <w:bCs/>
          <w:caps/>
          <w:sz w:val="20"/>
          <w:szCs w:val="18"/>
          <w:lang w:val="es-MX"/>
        </w:rPr>
      </w:pPr>
    </w:p>
    <w:p w14:paraId="4AD4800B" w14:textId="5541084E" w:rsidR="00676BC4" w:rsidRDefault="00676BC4" w:rsidP="007E1806">
      <w:pPr>
        <w:jc w:val="center"/>
        <w:rPr>
          <w:rFonts w:ascii="Arial" w:hAnsi="Arial" w:cs="Arial"/>
          <w:b/>
          <w:bCs/>
          <w:caps/>
          <w:sz w:val="20"/>
          <w:szCs w:val="18"/>
          <w:lang w:val="es-MX"/>
        </w:rPr>
      </w:pPr>
    </w:p>
    <w:p w14:paraId="3AE86ECE" w14:textId="01EF9FD8" w:rsidR="00676BC4" w:rsidRDefault="00676BC4" w:rsidP="007E1806">
      <w:pPr>
        <w:jc w:val="center"/>
        <w:rPr>
          <w:rFonts w:ascii="Arial" w:hAnsi="Arial" w:cs="Arial"/>
          <w:b/>
          <w:bCs/>
          <w:caps/>
          <w:sz w:val="20"/>
          <w:szCs w:val="18"/>
          <w:lang w:val="es-MX"/>
        </w:rPr>
      </w:pPr>
    </w:p>
    <w:p w14:paraId="60D3CE20" w14:textId="78D5A032" w:rsidR="003002B1" w:rsidRDefault="003002B1">
      <w:pPr>
        <w:rPr>
          <w:rFonts w:ascii="Arial" w:hAnsi="Arial" w:cs="Arial"/>
          <w:b/>
          <w:bCs/>
          <w:caps/>
          <w:sz w:val="20"/>
          <w:szCs w:val="18"/>
          <w:lang w:val="es-MX"/>
        </w:rPr>
      </w:pPr>
      <w:r>
        <w:rPr>
          <w:rFonts w:ascii="Arial" w:hAnsi="Arial" w:cs="Arial"/>
          <w:b/>
          <w:bCs/>
          <w:caps/>
          <w:sz w:val="20"/>
          <w:szCs w:val="18"/>
          <w:lang w:val="es-MX"/>
        </w:rPr>
        <w:br w:type="page"/>
      </w:r>
    </w:p>
    <w:p w14:paraId="69C64BF9" w14:textId="5940B061" w:rsidR="00676BC4" w:rsidRDefault="00676BC4" w:rsidP="00676BC4">
      <w:pPr>
        <w:jc w:val="center"/>
        <w:rPr>
          <w:rFonts w:ascii="Arial" w:hAnsi="Arial" w:cs="Arial"/>
          <w:b/>
          <w:bCs/>
          <w:caps/>
          <w:sz w:val="20"/>
          <w:szCs w:val="18"/>
          <w:lang w:val="es-MX"/>
        </w:rPr>
      </w:pPr>
      <w:r w:rsidRPr="00631A4B">
        <w:rPr>
          <w:rFonts w:ascii="Arial" w:hAnsi="Arial" w:cs="Arial"/>
          <w:b/>
          <w:bCs/>
          <w:caps/>
          <w:sz w:val="20"/>
          <w:szCs w:val="18"/>
          <w:lang w:val="es-MX"/>
        </w:rPr>
        <w:lastRenderedPageBreak/>
        <w:t xml:space="preserve">ANEXO </w:t>
      </w:r>
      <w:r>
        <w:rPr>
          <w:rFonts w:ascii="Arial" w:hAnsi="Arial" w:cs="Arial"/>
          <w:b/>
          <w:bCs/>
          <w:caps/>
          <w:sz w:val="20"/>
          <w:szCs w:val="18"/>
          <w:lang w:val="es-MX"/>
        </w:rPr>
        <w:t>4</w:t>
      </w:r>
    </w:p>
    <w:p w14:paraId="0FF17B66" w14:textId="77777777" w:rsidR="00191B01" w:rsidRPr="00191B01" w:rsidRDefault="00191B01" w:rsidP="00191B01">
      <w:pPr>
        <w:spacing w:after="0"/>
        <w:jc w:val="center"/>
        <w:rPr>
          <w:rFonts w:ascii="Arial" w:hAnsi="Arial" w:cs="Arial"/>
          <w:b/>
          <w:caps/>
          <w:sz w:val="16"/>
          <w:szCs w:val="16"/>
          <w:lang w:val="es-MX"/>
        </w:rPr>
      </w:pPr>
      <w:r w:rsidRPr="00191B01">
        <w:rPr>
          <w:rFonts w:ascii="Arial" w:hAnsi="Arial" w:cs="Arial"/>
          <w:b/>
          <w:caps/>
          <w:sz w:val="16"/>
          <w:szCs w:val="16"/>
          <w:lang w:val="es-MX"/>
        </w:rPr>
        <w:t xml:space="preserve">Vale de préstamo de expedientes </w:t>
      </w:r>
    </w:p>
    <w:p w14:paraId="3E17BE43" w14:textId="77777777" w:rsidR="00191B01" w:rsidRPr="00191B01" w:rsidRDefault="00191B01" w:rsidP="00191B01">
      <w:pPr>
        <w:spacing w:after="0"/>
        <w:jc w:val="center"/>
        <w:rPr>
          <w:rFonts w:ascii="Arial" w:hAnsi="Arial" w:cs="Arial"/>
          <w:b/>
          <w:caps/>
          <w:sz w:val="16"/>
          <w:szCs w:val="16"/>
          <w:lang w:val="es-MX"/>
        </w:rPr>
      </w:pPr>
      <w:r w:rsidRPr="00191B01">
        <w:rPr>
          <w:rFonts w:ascii="Arial" w:hAnsi="Arial" w:cs="Arial"/>
          <w:b/>
          <w:caps/>
          <w:sz w:val="16"/>
          <w:szCs w:val="16"/>
          <w:lang w:val="es-MX"/>
        </w:rPr>
        <w:t>bajo resguardo del archivo de TRÁMITE</w:t>
      </w:r>
    </w:p>
    <w:p w14:paraId="2FEAF1BF" w14:textId="77777777" w:rsidR="00191B01" w:rsidRDefault="00191B01" w:rsidP="00191B01">
      <w:pPr>
        <w:spacing w:after="0"/>
        <w:jc w:val="right"/>
        <w:rPr>
          <w:rFonts w:ascii="Arial" w:hAnsi="Arial" w:cs="Arial"/>
          <w:b/>
          <w:caps/>
          <w:sz w:val="16"/>
          <w:szCs w:val="16"/>
        </w:rPr>
      </w:pPr>
      <w:r>
        <w:rPr>
          <w:rFonts w:ascii="Arial" w:hAnsi="Arial" w:cs="Arial"/>
          <w:b/>
          <w:caps/>
          <w:sz w:val="16"/>
          <w:szCs w:val="16"/>
        </w:rPr>
        <w:t>660-APO-PR-07-FO02-C</w:t>
      </w:r>
    </w:p>
    <w:tbl>
      <w:tblPr>
        <w:tblW w:w="5000" w:type="pct"/>
        <w:jc w:val="center"/>
        <w:tblLayout w:type="fixed"/>
        <w:tblCellMar>
          <w:left w:w="70" w:type="dxa"/>
          <w:right w:w="70" w:type="dxa"/>
        </w:tblCellMar>
        <w:tblLook w:val="0000" w:firstRow="0" w:lastRow="0" w:firstColumn="0" w:lastColumn="0" w:noHBand="0" w:noVBand="0"/>
      </w:tblPr>
      <w:tblGrid>
        <w:gridCol w:w="3365"/>
        <w:gridCol w:w="1465"/>
        <w:gridCol w:w="855"/>
        <w:gridCol w:w="479"/>
        <w:gridCol w:w="3778"/>
      </w:tblGrid>
      <w:tr w:rsidR="00191B01" w:rsidRPr="00220448" w14:paraId="45BD62FA" w14:textId="77777777" w:rsidTr="00580CAC">
        <w:trPr>
          <w:trHeight w:val="285"/>
          <w:jc w:val="center"/>
        </w:trPr>
        <w:tc>
          <w:tcPr>
            <w:tcW w:w="5000" w:type="pct"/>
            <w:gridSpan w:val="5"/>
            <w:tcBorders>
              <w:top w:val="double" w:sz="4" w:space="0" w:color="auto"/>
              <w:left w:val="single" w:sz="12" w:space="0" w:color="auto"/>
              <w:bottom w:val="single" w:sz="4" w:space="0" w:color="auto"/>
              <w:right w:val="single" w:sz="12" w:space="0" w:color="auto"/>
            </w:tcBorders>
            <w:vAlign w:val="center"/>
          </w:tcPr>
          <w:p w14:paraId="63490B52" w14:textId="77777777" w:rsidR="00191B01" w:rsidRPr="00191B01" w:rsidRDefault="00191B01" w:rsidP="00580CAC">
            <w:pPr>
              <w:jc w:val="center"/>
              <w:rPr>
                <w:rFonts w:ascii="Arial" w:hAnsi="Arial" w:cs="Arial"/>
                <w:b/>
                <w:sz w:val="16"/>
                <w:szCs w:val="16"/>
                <w:lang w:val="es-MX"/>
              </w:rPr>
            </w:pPr>
            <w:r w:rsidRPr="00191B01">
              <w:rPr>
                <w:rFonts w:ascii="Arial" w:hAnsi="Arial" w:cs="Arial"/>
                <w:b/>
                <w:sz w:val="16"/>
                <w:szCs w:val="16"/>
                <w:lang w:val="es-MX"/>
              </w:rPr>
              <w:t xml:space="preserve">Datos del funcionario solicitante y responsable del expediente </w:t>
            </w:r>
          </w:p>
          <w:p w14:paraId="044427F4" w14:textId="77777777" w:rsidR="00191B01" w:rsidRPr="00191B01" w:rsidRDefault="00191B01" w:rsidP="00580CAC">
            <w:pPr>
              <w:jc w:val="center"/>
              <w:rPr>
                <w:rFonts w:ascii="Arial" w:hAnsi="Arial" w:cs="Arial"/>
                <w:b/>
                <w:sz w:val="16"/>
                <w:szCs w:val="16"/>
                <w:lang w:val="es-MX"/>
              </w:rPr>
            </w:pPr>
            <w:r w:rsidRPr="00191B01">
              <w:rPr>
                <w:rFonts w:ascii="Arial" w:hAnsi="Arial" w:cs="Arial"/>
                <w:b/>
                <w:sz w:val="16"/>
                <w:szCs w:val="16"/>
                <w:lang w:val="es-MX"/>
              </w:rPr>
              <w:t>hasta su devolución al Archivo de Trámite</w:t>
            </w:r>
          </w:p>
        </w:tc>
      </w:tr>
      <w:tr w:rsidR="00191B01" w:rsidRPr="00195D74" w14:paraId="276CEF25" w14:textId="77777777" w:rsidTr="00580CAC">
        <w:trPr>
          <w:trHeight w:val="280"/>
          <w:jc w:val="center"/>
        </w:trPr>
        <w:tc>
          <w:tcPr>
            <w:tcW w:w="5000" w:type="pct"/>
            <w:gridSpan w:val="5"/>
            <w:tcBorders>
              <w:top w:val="single" w:sz="4" w:space="0" w:color="auto"/>
              <w:left w:val="single" w:sz="12" w:space="0" w:color="auto"/>
              <w:bottom w:val="single" w:sz="4" w:space="0" w:color="auto"/>
              <w:right w:val="single" w:sz="12" w:space="0" w:color="auto"/>
            </w:tcBorders>
            <w:vAlign w:val="center"/>
          </w:tcPr>
          <w:p w14:paraId="0D8AF886" w14:textId="77777777" w:rsidR="00191B01" w:rsidRPr="00191B01" w:rsidRDefault="00191B01" w:rsidP="00580CAC">
            <w:pPr>
              <w:rPr>
                <w:rFonts w:ascii="Arial" w:hAnsi="Arial" w:cs="Arial"/>
                <w:b/>
                <w:sz w:val="16"/>
                <w:szCs w:val="16"/>
                <w:lang w:val="es-MX"/>
              </w:rPr>
            </w:pPr>
            <w:r w:rsidRPr="00191B01">
              <w:rPr>
                <w:rFonts w:ascii="Arial" w:hAnsi="Arial" w:cs="Arial"/>
                <w:b/>
                <w:sz w:val="16"/>
                <w:szCs w:val="16"/>
                <w:lang w:val="es-MX"/>
              </w:rPr>
              <w:t xml:space="preserve">Nombre completo:  </w:t>
            </w:r>
          </w:p>
        </w:tc>
      </w:tr>
      <w:tr w:rsidR="00191B01" w:rsidRPr="00195D74" w14:paraId="58A8CE69" w14:textId="77777777" w:rsidTr="00580CAC">
        <w:trPr>
          <w:trHeight w:val="271"/>
          <w:jc w:val="center"/>
        </w:trPr>
        <w:tc>
          <w:tcPr>
            <w:tcW w:w="5000" w:type="pct"/>
            <w:gridSpan w:val="5"/>
            <w:tcBorders>
              <w:top w:val="single" w:sz="2" w:space="0" w:color="auto"/>
              <w:left w:val="single" w:sz="12" w:space="0" w:color="auto"/>
              <w:bottom w:val="single" w:sz="4" w:space="0" w:color="auto"/>
              <w:right w:val="single" w:sz="12" w:space="0" w:color="auto"/>
            </w:tcBorders>
            <w:vAlign w:val="center"/>
          </w:tcPr>
          <w:p w14:paraId="191F1657" w14:textId="77777777" w:rsidR="00191B01" w:rsidRPr="00191B01" w:rsidRDefault="00191B01" w:rsidP="00580CAC">
            <w:pPr>
              <w:rPr>
                <w:rFonts w:ascii="Arial" w:hAnsi="Arial" w:cs="Arial"/>
                <w:b/>
                <w:sz w:val="16"/>
                <w:szCs w:val="16"/>
                <w:lang w:val="es-MX"/>
              </w:rPr>
            </w:pPr>
            <w:r w:rsidRPr="00191B01">
              <w:rPr>
                <w:rFonts w:ascii="Arial" w:hAnsi="Arial" w:cs="Arial"/>
                <w:b/>
                <w:sz w:val="16"/>
                <w:szCs w:val="16"/>
                <w:lang w:val="es-MX"/>
              </w:rPr>
              <w:t xml:space="preserve">Puesto: </w:t>
            </w:r>
          </w:p>
        </w:tc>
      </w:tr>
      <w:tr w:rsidR="00191B01" w:rsidRPr="00195D74" w14:paraId="64D91F52" w14:textId="77777777" w:rsidTr="00580CAC">
        <w:trPr>
          <w:trHeight w:val="271"/>
          <w:jc w:val="center"/>
        </w:trPr>
        <w:tc>
          <w:tcPr>
            <w:tcW w:w="2429" w:type="pct"/>
            <w:gridSpan w:val="2"/>
            <w:tcBorders>
              <w:top w:val="single" w:sz="4" w:space="0" w:color="auto"/>
              <w:left w:val="single" w:sz="12" w:space="0" w:color="auto"/>
              <w:bottom w:val="double" w:sz="4" w:space="0" w:color="auto"/>
              <w:right w:val="single" w:sz="2" w:space="0" w:color="auto"/>
            </w:tcBorders>
            <w:vAlign w:val="center"/>
          </w:tcPr>
          <w:p w14:paraId="5F0384EF" w14:textId="77777777" w:rsidR="00191B01" w:rsidRPr="00191B01" w:rsidRDefault="00191B01" w:rsidP="00580CAC">
            <w:pPr>
              <w:rPr>
                <w:rFonts w:ascii="Arial" w:hAnsi="Arial" w:cs="Arial"/>
                <w:b/>
                <w:sz w:val="16"/>
                <w:szCs w:val="16"/>
                <w:lang w:val="es-MX"/>
              </w:rPr>
            </w:pPr>
            <w:r w:rsidRPr="00191B01">
              <w:rPr>
                <w:rFonts w:ascii="Arial" w:hAnsi="Arial" w:cs="Arial"/>
                <w:b/>
                <w:sz w:val="16"/>
                <w:szCs w:val="16"/>
                <w:lang w:val="es-MX"/>
              </w:rPr>
              <w:t xml:space="preserve">Teléfono y/o Extensión:  </w:t>
            </w:r>
          </w:p>
        </w:tc>
        <w:tc>
          <w:tcPr>
            <w:tcW w:w="2571" w:type="pct"/>
            <w:gridSpan w:val="3"/>
            <w:tcBorders>
              <w:top w:val="single" w:sz="4" w:space="0" w:color="auto"/>
              <w:left w:val="single" w:sz="2" w:space="0" w:color="auto"/>
              <w:bottom w:val="double" w:sz="4" w:space="0" w:color="auto"/>
              <w:right w:val="single" w:sz="12" w:space="0" w:color="auto"/>
            </w:tcBorders>
            <w:vAlign w:val="center"/>
          </w:tcPr>
          <w:p w14:paraId="250FA928" w14:textId="77777777" w:rsidR="00191B01" w:rsidRPr="00191B01" w:rsidRDefault="00191B01" w:rsidP="00580CAC">
            <w:pPr>
              <w:rPr>
                <w:rFonts w:ascii="Arial" w:hAnsi="Arial" w:cs="Arial"/>
                <w:b/>
                <w:sz w:val="16"/>
                <w:szCs w:val="16"/>
                <w:lang w:val="es-MX"/>
              </w:rPr>
            </w:pPr>
            <w:r w:rsidRPr="00191B01">
              <w:rPr>
                <w:rFonts w:ascii="Arial" w:hAnsi="Arial" w:cs="Arial"/>
                <w:b/>
                <w:sz w:val="16"/>
                <w:szCs w:val="16"/>
                <w:lang w:val="es-MX"/>
              </w:rPr>
              <w:t xml:space="preserve">Correo electrónico: </w:t>
            </w:r>
            <w:r w:rsidRPr="00191B01">
              <w:rPr>
                <w:rFonts w:ascii="Arial" w:hAnsi="Arial" w:cs="Arial"/>
                <w:sz w:val="16"/>
                <w:szCs w:val="16"/>
                <w:lang w:val="es-MX"/>
              </w:rPr>
              <w:t xml:space="preserve"> </w:t>
            </w:r>
          </w:p>
        </w:tc>
      </w:tr>
      <w:tr w:rsidR="00191B01" w:rsidRPr="00220448" w14:paraId="4F4A014F" w14:textId="77777777" w:rsidTr="00580CAC">
        <w:trPr>
          <w:trHeight w:val="271"/>
          <w:jc w:val="center"/>
        </w:trPr>
        <w:tc>
          <w:tcPr>
            <w:tcW w:w="5000" w:type="pct"/>
            <w:gridSpan w:val="5"/>
            <w:tcBorders>
              <w:top w:val="single" w:sz="4" w:space="0" w:color="auto"/>
              <w:left w:val="single" w:sz="12" w:space="0" w:color="auto"/>
              <w:bottom w:val="double" w:sz="4" w:space="0" w:color="auto"/>
              <w:right w:val="single" w:sz="12" w:space="0" w:color="auto"/>
            </w:tcBorders>
            <w:vAlign w:val="center"/>
          </w:tcPr>
          <w:p w14:paraId="78938B0A" w14:textId="77777777" w:rsidR="00191B01" w:rsidRPr="00191B01" w:rsidRDefault="00191B01" w:rsidP="00580CAC">
            <w:pPr>
              <w:rPr>
                <w:rFonts w:ascii="Arial" w:hAnsi="Arial" w:cs="Arial"/>
                <w:b/>
                <w:sz w:val="16"/>
                <w:szCs w:val="16"/>
                <w:lang w:val="es-MX"/>
              </w:rPr>
            </w:pPr>
            <w:r w:rsidRPr="00191B01">
              <w:rPr>
                <w:rFonts w:ascii="Arial" w:hAnsi="Arial" w:cs="Arial"/>
                <w:b/>
                <w:sz w:val="16"/>
                <w:szCs w:val="16"/>
                <w:lang w:val="es-MX"/>
              </w:rPr>
              <w:t>Unidad administrativa del CONALEP a que está adscrito:</w:t>
            </w:r>
          </w:p>
        </w:tc>
      </w:tr>
      <w:tr w:rsidR="00191B01" w:rsidRPr="00220448" w14:paraId="3ECF474A" w14:textId="77777777" w:rsidTr="00580CAC">
        <w:trPr>
          <w:trHeight w:val="271"/>
          <w:jc w:val="center"/>
        </w:trPr>
        <w:tc>
          <w:tcPr>
            <w:tcW w:w="5000" w:type="pct"/>
            <w:gridSpan w:val="5"/>
            <w:tcBorders>
              <w:top w:val="single" w:sz="4" w:space="0" w:color="auto"/>
              <w:left w:val="single" w:sz="12" w:space="0" w:color="auto"/>
              <w:bottom w:val="double" w:sz="4" w:space="0" w:color="auto"/>
              <w:right w:val="single" w:sz="12" w:space="0" w:color="auto"/>
            </w:tcBorders>
            <w:vAlign w:val="center"/>
          </w:tcPr>
          <w:p w14:paraId="65210525" w14:textId="77777777" w:rsidR="00191B01" w:rsidRPr="00191B01" w:rsidRDefault="00191B01" w:rsidP="00580CAC">
            <w:pPr>
              <w:rPr>
                <w:rFonts w:ascii="Arial" w:hAnsi="Arial" w:cs="Arial"/>
                <w:b/>
                <w:sz w:val="16"/>
                <w:szCs w:val="16"/>
                <w:lang w:val="es-MX"/>
              </w:rPr>
            </w:pPr>
            <w:r w:rsidRPr="00191B01">
              <w:rPr>
                <w:rFonts w:ascii="Arial" w:hAnsi="Arial" w:cs="Arial"/>
                <w:b/>
                <w:sz w:val="16"/>
                <w:szCs w:val="16"/>
                <w:lang w:val="es-MX"/>
              </w:rPr>
              <w:t>Organismo externo al CONALEP a que está adscrito:</w:t>
            </w:r>
          </w:p>
        </w:tc>
      </w:tr>
      <w:tr w:rsidR="00191B01" w:rsidRPr="00195D74" w14:paraId="51C13896" w14:textId="77777777" w:rsidTr="00580CAC">
        <w:trPr>
          <w:trHeight w:val="234"/>
          <w:jc w:val="center"/>
        </w:trPr>
        <w:tc>
          <w:tcPr>
            <w:tcW w:w="5000" w:type="pct"/>
            <w:gridSpan w:val="5"/>
            <w:tcBorders>
              <w:top w:val="single" w:sz="4" w:space="0" w:color="auto"/>
              <w:left w:val="single" w:sz="12" w:space="0" w:color="auto"/>
              <w:bottom w:val="single" w:sz="12" w:space="0" w:color="auto"/>
              <w:right w:val="single" w:sz="12" w:space="0" w:color="auto"/>
            </w:tcBorders>
            <w:vAlign w:val="center"/>
          </w:tcPr>
          <w:p w14:paraId="30EEBC79" w14:textId="77777777" w:rsidR="00191B01" w:rsidRPr="00191B01" w:rsidRDefault="00191B01" w:rsidP="00580CAC">
            <w:pPr>
              <w:rPr>
                <w:rFonts w:ascii="Arial" w:hAnsi="Arial" w:cs="Arial"/>
                <w:b/>
                <w:sz w:val="16"/>
                <w:szCs w:val="16"/>
                <w:lang w:val="es-MX"/>
              </w:rPr>
            </w:pPr>
            <w:proofErr w:type="gramStart"/>
            <w:r w:rsidRPr="00191B01">
              <w:rPr>
                <w:rFonts w:ascii="Arial" w:hAnsi="Arial" w:cs="Arial"/>
                <w:b/>
                <w:sz w:val="16"/>
                <w:szCs w:val="16"/>
                <w:lang w:val="es-MX"/>
              </w:rPr>
              <w:t>Total</w:t>
            </w:r>
            <w:proofErr w:type="gramEnd"/>
            <w:r w:rsidRPr="00191B01">
              <w:rPr>
                <w:rFonts w:ascii="Arial" w:hAnsi="Arial" w:cs="Arial"/>
                <w:b/>
                <w:sz w:val="16"/>
                <w:szCs w:val="16"/>
                <w:lang w:val="es-MX"/>
              </w:rPr>
              <w:t xml:space="preserve"> de expedientes solicitados:  </w:t>
            </w:r>
          </w:p>
        </w:tc>
      </w:tr>
      <w:tr w:rsidR="00191B01" w:rsidRPr="00195D74" w14:paraId="6747D06B" w14:textId="77777777" w:rsidTr="00580CAC">
        <w:trPr>
          <w:trHeight w:val="1883"/>
          <w:jc w:val="center"/>
        </w:trPr>
        <w:tc>
          <w:tcPr>
            <w:tcW w:w="5000" w:type="pct"/>
            <w:gridSpan w:val="5"/>
            <w:tcBorders>
              <w:top w:val="single" w:sz="12" w:space="0" w:color="auto"/>
              <w:left w:val="single" w:sz="12" w:space="0" w:color="auto"/>
              <w:bottom w:val="single" w:sz="6" w:space="0" w:color="auto"/>
              <w:right w:val="single" w:sz="12" w:space="0" w:color="auto"/>
            </w:tcBorders>
          </w:tcPr>
          <w:p w14:paraId="7CA4A908" w14:textId="77777777" w:rsidR="00191B01" w:rsidRPr="00191B01" w:rsidRDefault="00191B01" w:rsidP="00580CAC">
            <w:pPr>
              <w:rPr>
                <w:rFonts w:ascii="Arial" w:hAnsi="Arial" w:cs="Arial"/>
                <w:b/>
                <w:sz w:val="16"/>
                <w:szCs w:val="16"/>
                <w:lang w:val="es-MX"/>
              </w:rPr>
            </w:pPr>
            <w:r w:rsidRPr="00191B01">
              <w:rPr>
                <w:rFonts w:ascii="Arial" w:hAnsi="Arial" w:cs="Arial"/>
                <w:b/>
                <w:sz w:val="16"/>
                <w:szCs w:val="16"/>
                <w:lang w:val="es-MX"/>
              </w:rPr>
              <w:t xml:space="preserve">Clasificación de los expedientes solicitados:  </w:t>
            </w:r>
          </w:p>
          <w:tbl>
            <w:tblPr>
              <w:tblW w:w="87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29"/>
              <w:gridCol w:w="6389"/>
              <w:gridCol w:w="1254"/>
            </w:tblGrid>
            <w:tr w:rsidR="00191B01" w:rsidRPr="00191B01" w14:paraId="0A2302A4" w14:textId="77777777" w:rsidTr="00580CAC">
              <w:trPr>
                <w:trHeight w:val="441"/>
                <w:jc w:val="center"/>
              </w:trPr>
              <w:tc>
                <w:tcPr>
                  <w:tcW w:w="1129" w:type="dxa"/>
                  <w:shd w:val="clear" w:color="auto" w:fill="DAEEF3"/>
                  <w:vAlign w:val="center"/>
                </w:tcPr>
                <w:p w14:paraId="53F5903D" w14:textId="77777777" w:rsidR="00191B01" w:rsidRPr="00191B01" w:rsidRDefault="00191B01" w:rsidP="00580CAC">
                  <w:pPr>
                    <w:jc w:val="center"/>
                    <w:rPr>
                      <w:rFonts w:ascii="Arial" w:hAnsi="Arial" w:cs="Arial"/>
                      <w:b/>
                      <w:bCs/>
                      <w:color w:val="000000"/>
                      <w:sz w:val="16"/>
                      <w:szCs w:val="16"/>
                      <w:lang w:val="es-MX"/>
                    </w:rPr>
                  </w:pPr>
                  <w:r w:rsidRPr="00191B01">
                    <w:rPr>
                      <w:rFonts w:ascii="Arial" w:hAnsi="Arial" w:cs="Arial"/>
                      <w:b/>
                      <w:bCs/>
                      <w:color w:val="000000"/>
                      <w:sz w:val="16"/>
                      <w:szCs w:val="16"/>
                      <w:lang w:val="es-MX"/>
                    </w:rPr>
                    <w:t>No. consecutivo</w:t>
                  </w:r>
                </w:p>
              </w:tc>
              <w:tc>
                <w:tcPr>
                  <w:tcW w:w="6389" w:type="dxa"/>
                  <w:shd w:val="clear" w:color="auto" w:fill="DAEEF3"/>
                  <w:vAlign w:val="center"/>
                  <w:hideMark/>
                </w:tcPr>
                <w:p w14:paraId="0EAB6993" w14:textId="77777777" w:rsidR="00191B01" w:rsidRPr="00191B01" w:rsidRDefault="00191B01" w:rsidP="00580CAC">
                  <w:pPr>
                    <w:jc w:val="center"/>
                    <w:rPr>
                      <w:rFonts w:ascii="Arial" w:hAnsi="Arial" w:cs="Arial"/>
                      <w:b/>
                      <w:bCs/>
                      <w:color w:val="000000"/>
                      <w:sz w:val="16"/>
                      <w:szCs w:val="16"/>
                      <w:lang w:val="es-MX"/>
                    </w:rPr>
                  </w:pPr>
                  <w:r w:rsidRPr="00191B01">
                    <w:rPr>
                      <w:rFonts w:ascii="Arial" w:hAnsi="Arial" w:cs="Arial"/>
                      <w:b/>
                      <w:bCs/>
                      <w:color w:val="000000"/>
                      <w:sz w:val="16"/>
                      <w:szCs w:val="16"/>
                      <w:lang w:val="es-MX"/>
                    </w:rPr>
                    <w:t>Clasificación del expediente</w:t>
                  </w:r>
                </w:p>
              </w:tc>
              <w:tc>
                <w:tcPr>
                  <w:tcW w:w="1254" w:type="dxa"/>
                  <w:shd w:val="clear" w:color="auto" w:fill="DAEEF3"/>
                  <w:vAlign w:val="center"/>
                </w:tcPr>
                <w:p w14:paraId="60FDF814" w14:textId="77777777" w:rsidR="00191B01" w:rsidRPr="00191B01" w:rsidRDefault="00191B01" w:rsidP="00580CAC">
                  <w:pPr>
                    <w:jc w:val="center"/>
                    <w:rPr>
                      <w:rFonts w:ascii="Arial" w:hAnsi="Arial" w:cs="Arial"/>
                      <w:b/>
                      <w:bCs/>
                      <w:color w:val="000000"/>
                      <w:sz w:val="16"/>
                      <w:szCs w:val="16"/>
                      <w:lang w:val="es-MX"/>
                    </w:rPr>
                  </w:pPr>
                  <w:r w:rsidRPr="00191B01">
                    <w:rPr>
                      <w:rFonts w:ascii="Arial" w:hAnsi="Arial" w:cs="Arial"/>
                      <w:b/>
                      <w:bCs/>
                      <w:color w:val="000000"/>
                      <w:sz w:val="16"/>
                      <w:szCs w:val="16"/>
                      <w:lang w:val="es-MX"/>
                    </w:rPr>
                    <w:t>Número de volúmenes</w:t>
                  </w:r>
                </w:p>
              </w:tc>
            </w:tr>
            <w:tr w:rsidR="00191B01" w:rsidRPr="00191B01" w14:paraId="3DC4BEF5" w14:textId="77777777" w:rsidTr="00580CAC">
              <w:trPr>
                <w:trHeight w:val="212"/>
                <w:jc w:val="center"/>
              </w:trPr>
              <w:tc>
                <w:tcPr>
                  <w:tcW w:w="1129" w:type="dxa"/>
                </w:tcPr>
                <w:p w14:paraId="7C290C37" w14:textId="77777777" w:rsidR="00191B01" w:rsidRPr="00191B01" w:rsidRDefault="00191B01" w:rsidP="00580CAC">
                  <w:pPr>
                    <w:rPr>
                      <w:rFonts w:ascii="Arial" w:hAnsi="Arial" w:cs="Arial"/>
                      <w:sz w:val="14"/>
                      <w:szCs w:val="14"/>
                      <w:lang w:val="es-MX"/>
                    </w:rPr>
                  </w:pPr>
                </w:p>
              </w:tc>
              <w:tc>
                <w:tcPr>
                  <w:tcW w:w="6389" w:type="dxa"/>
                  <w:shd w:val="clear" w:color="auto" w:fill="auto"/>
                  <w:vAlign w:val="center"/>
                </w:tcPr>
                <w:p w14:paraId="4DC6947D" w14:textId="77777777" w:rsidR="00191B01" w:rsidRPr="00191B01" w:rsidRDefault="00191B01" w:rsidP="00580CAC">
                  <w:pPr>
                    <w:rPr>
                      <w:rFonts w:ascii="Arial" w:hAnsi="Arial" w:cs="Arial"/>
                      <w:sz w:val="14"/>
                      <w:szCs w:val="14"/>
                      <w:lang w:val="es-MX"/>
                    </w:rPr>
                  </w:pPr>
                </w:p>
              </w:tc>
              <w:tc>
                <w:tcPr>
                  <w:tcW w:w="1254" w:type="dxa"/>
                  <w:vAlign w:val="center"/>
                </w:tcPr>
                <w:p w14:paraId="563B58A6" w14:textId="77777777" w:rsidR="00191B01" w:rsidRPr="00191B01" w:rsidRDefault="00191B01" w:rsidP="00580CAC">
                  <w:pPr>
                    <w:rPr>
                      <w:rFonts w:ascii="Arial" w:hAnsi="Arial" w:cs="Arial"/>
                      <w:sz w:val="16"/>
                      <w:szCs w:val="16"/>
                      <w:lang w:val="es-MX"/>
                    </w:rPr>
                  </w:pPr>
                </w:p>
              </w:tc>
            </w:tr>
            <w:tr w:rsidR="00191B01" w:rsidRPr="00191B01" w14:paraId="6E267E00" w14:textId="77777777" w:rsidTr="00580CAC">
              <w:trPr>
                <w:trHeight w:val="212"/>
                <w:jc w:val="center"/>
              </w:trPr>
              <w:tc>
                <w:tcPr>
                  <w:tcW w:w="1129" w:type="dxa"/>
                </w:tcPr>
                <w:p w14:paraId="3FDE9100" w14:textId="77777777" w:rsidR="00191B01" w:rsidRPr="00191B01" w:rsidRDefault="00191B01" w:rsidP="00580CAC">
                  <w:pPr>
                    <w:rPr>
                      <w:rFonts w:ascii="Arial" w:hAnsi="Arial" w:cs="Arial"/>
                      <w:sz w:val="14"/>
                      <w:szCs w:val="14"/>
                      <w:lang w:val="es-MX"/>
                    </w:rPr>
                  </w:pPr>
                </w:p>
              </w:tc>
              <w:tc>
                <w:tcPr>
                  <w:tcW w:w="6389" w:type="dxa"/>
                  <w:shd w:val="clear" w:color="auto" w:fill="auto"/>
                  <w:vAlign w:val="center"/>
                </w:tcPr>
                <w:p w14:paraId="586D783A" w14:textId="77777777" w:rsidR="00191B01" w:rsidRPr="00191B01" w:rsidRDefault="00191B01" w:rsidP="00580CAC">
                  <w:pPr>
                    <w:rPr>
                      <w:rFonts w:ascii="Arial" w:hAnsi="Arial" w:cs="Arial"/>
                      <w:sz w:val="14"/>
                      <w:szCs w:val="14"/>
                      <w:lang w:val="es-MX"/>
                    </w:rPr>
                  </w:pPr>
                </w:p>
              </w:tc>
              <w:tc>
                <w:tcPr>
                  <w:tcW w:w="1254" w:type="dxa"/>
                  <w:vAlign w:val="center"/>
                </w:tcPr>
                <w:p w14:paraId="7AAA30FE" w14:textId="77777777" w:rsidR="00191B01" w:rsidRPr="00191B01" w:rsidRDefault="00191B01" w:rsidP="00580CAC">
                  <w:pPr>
                    <w:rPr>
                      <w:rFonts w:ascii="Arial" w:hAnsi="Arial" w:cs="Arial"/>
                      <w:sz w:val="16"/>
                      <w:szCs w:val="16"/>
                      <w:lang w:val="es-MX"/>
                    </w:rPr>
                  </w:pPr>
                </w:p>
              </w:tc>
            </w:tr>
            <w:tr w:rsidR="00191B01" w:rsidRPr="00191B01" w14:paraId="61D78F6B" w14:textId="77777777" w:rsidTr="00580CAC">
              <w:trPr>
                <w:trHeight w:val="212"/>
                <w:jc w:val="center"/>
              </w:trPr>
              <w:tc>
                <w:tcPr>
                  <w:tcW w:w="1129" w:type="dxa"/>
                </w:tcPr>
                <w:p w14:paraId="55BCBE69" w14:textId="77777777" w:rsidR="00191B01" w:rsidRPr="00191B01" w:rsidRDefault="00191B01" w:rsidP="00580CAC">
                  <w:pPr>
                    <w:rPr>
                      <w:rFonts w:ascii="Arial" w:hAnsi="Arial" w:cs="Arial"/>
                      <w:color w:val="000000"/>
                      <w:sz w:val="14"/>
                      <w:szCs w:val="14"/>
                      <w:lang w:val="es-MX"/>
                    </w:rPr>
                  </w:pPr>
                </w:p>
              </w:tc>
              <w:tc>
                <w:tcPr>
                  <w:tcW w:w="6389" w:type="dxa"/>
                  <w:shd w:val="clear" w:color="auto" w:fill="auto"/>
                  <w:vAlign w:val="center"/>
                </w:tcPr>
                <w:p w14:paraId="44E19816" w14:textId="77777777" w:rsidR="00191B01" w:rsidRPr="00191B01" w:rsidRDefault="00191B01" w:rsidP="00580CAC">
                  <w:pPr>
                    <w:rPr>
                      <w:rFonts w:ascii="Arial" w:hAnsi="Arial" w:cs="Arial"/>
                      <w:color w:val="000000"/>
                      <w:sz w:val="14"/>
                      <w:szCs w:val="14"/>
                      <w:lang w:val="es-MX"/>
                    </w:rPr>
                  </w:pPr>
                </w:p>
              </w:tc>
              <w:tc>
                <w:tcPr>
                  <w:tcW w:w="1254" w:type="dxa"/>
                  <w:vAlign w:val="center"/>
                </w:tcPr>
                <w:p w14:paraId="1D946AF2" w14:textId="77777777" w:rsidR="00191B01" w:rsidRPr="00191B01" w:rsidRDefault="00191B01" w:rsidP="00580CAC">
                  <w:pPr>
                    <w:rPr>
                      <w:rFonts w:ascii="Arial" w:hAnsi="Arial" w:cs="Arial"/>
                      <w:sz w:val="16"/>
                      <w:szCs w:val="16"/>
                      <w:lang w:val="es-MX"/>
                    </w:rPr>
                  </w:pPr>
                </w:p>
              </w:tc>
            </w:tr>
            <w:tr w:rsidR="00191B01" w:rsidRPr="00191B01" w14:paraId="0E4CFBD4" w14:textId="77777777" w:rsidTr="00580CAC">
              <w:trPr>
                <w:trHeight w:val="212"/>
                <w:jc w:val="center"/>
              </w:trPr>
              <w:tc>
                <w:tcPr>
                  <w:tcW w:w="1129" w:type="dxa"/>
                </w:tcPr>
                <w:p w14:paraId="25A5DCFB" w14:textId="77777777" w:rsidR="00191B01" w:rsidRPr="00191B01" w:rsidRDefault="00191B01" w:rsidP="00580CAC">
                  <w:pPr>
                    <w:rPr>
                      <w:rFonts w:ascii="Arial" w:hAnsi="Arial" w:cs="Arial"/>
                      <w:color w:val="000000"/>
                      <w:sz w:val="14"/>
                      <w:szCs w:val="14"/>
                      <w:lang w:val="es-MX"/>
                    </w:rPr>
                  </w:pPr>
                </w:p>
              </w:tc>
              <w:tc>
                <w:tcPr>
                  <w:tcW w:w="6389" w:type="dxa"/>
                  <w:shd w:val="clear" w:color="auto" w:fill="auto"/>
                  <w:vAlign w:val="center"/>
                </w:tcPr>
                <w:p w14:paraId="671B4C3E" w14:textId="77777777" w:rsidR="00191B01" w:rsidRPr="00191B01" w:rsidRDefault="00191B01" w:rsidP="00580CAC">
                  <w:pPr>
                    <w:rPr>
                      <w:rFonts w:ascii="Arial" w:hAnsi="Arial" w:cs="Arial"/>
                      <w:color w:val="000000"/>
                      <w:sz w:val="14"/>
                      <w:szCs w:val="14"/>
                      <w:lang w:val="es-MX"/>
                    </w:rPr>
                  </w:pPr>
                </w:p>
              </w:tc>
              <w:tc>
                <w:tcPr>
                  <w:tcW w:w="1254" w:type="dxa"/>
                  <w:vAlign w:val="center"/>
                </w:tcPr>
                <w:p w14:paraId="1D48D62B" w14:textId="77777777" w:rsidR="00191B01" w:rsidRPr="00191B01" w:rsidRDefault="00191B01" w:rsidP="00580CAC">
                  <w:pPr>
                    <w:rPr>
                      <w:rFonts w:ascii="Arial" w:hAnsi="Arial" w:cs="Arial"/>
                      <w:sz w:val="16"/>
                      <w:szCs w:val="16"/>
                      <w:lang w:val="es-MX"/>
                    </w:rPr>
                  </w:pPr>
                </w:p>
              </w:tc>
            </w:tr>
          </w:tbl>
          <w:p w14:paraId="3A659D14" w14:textId="77777777" w:rsidR="00191B01" w:rsidRPr="00191B01" w:rsidRDefault="00191B01" w:rsidP="00580CAC">
            <w:pPr>
              <w:rPr>
                <w:rFonts w:ascii="Arial" w:hAnsi="Arial" w:cs="Arial"/>
                <w:sz w:val="16"/>
                <w:szCs w:val="16"/>
                <w:lang w:val="es-MX"/>
              </w:rPr>
            </w:pPr>
          </w:p>
        </w:tc>
      </w:tr>
      <w:tr w:rsidR="00191B01" w:rsidRPr="00195D74" w14:paraId="0F6E64E1" w14:textId="77777777" w:rsidTr="00580CAC">
        <w:trPr>
          <w:trHeight w:val="408"/>
          <w:jc w:val="center"/>
        </w:trPr>
        <w:tc>
          <w:tcPr>
            <w:tcW w:w="5000" w:type="pct"/>
            <w:gridSpan w:val="5"/>
            <w:tcBorders>
              <w:top w:val="single" w:sz="4" w:space="0" w:color="auto"/>
              <w:left w:val="single" w:sz="12" w:space="0" w:color="auto"/>
              <w:bottom w:val="single" w:sz="4" w:space="0" w:color="auto"/>
              <w:right w:val="single" w:sz="12" w:space="0" w:color="auto"/>
            </w:tcBorders>
            <w:vAlign w:val="center"/>
          </w:tcPr>
          <w:p w14:paraId="49139600" w14:textId="77777777" w:rsidR="00191B01" w:rsidRPr="00191B01" w:rsidRDefault="00191B01" w:rsidP="00580CAC">
            <w:pPr>
              <w:rPr>
                <w:rFonts w:ascii="Arial" w:hAnsi="Arial" w:cs="Arial"/>
                <w:sz w:val="16"/>
                <w:szCs w:val="16"/>
                <w:lang w:val="es-MX"/>
              </w:rPr>
            </w:pPr>
            <w:r w:rsidRPr="00191B01">
              <w:rPr>
                <w:rFonts w:ascii="Arial" w:hAnsi="Arial" w:cs="Arial"/>
                <w:b/>
                <w:sz w:val="16"/>
                <w:szCs w:val="16"/>
                <w:lang w:val="es-MX"/>
              </w:rPr>
              <w:t xml:space="preserve">Razón de la solicitud: </w:t>
            </w:r>
          </w:p>
        </w:tc>
      </w:tr>
      <w:tr w:rsidR="00191B01" w:rsidRPr="00220448" w14:paraId="1A9638A9" w14:textId="77777777" w:rsidTr="00580CAC">
        <w:trPr>
          <w:trHeight w:val="408"/>
          <w:jc w:val="center"/>
        </w:trPr>
        <w:tc>
          <w:tcPr>
            <w:tcW w:w="5000" w:type="pct"/>
            <w:gridSpan w:val="5"/>
            <w:tcBorders>
              <w:top w:val="single" w:sz="4" w:space="0" w:color="auto"/>
              <w:left w:val="single" w:sz="12" w:space="0" w:color="auto"/>
              <w:bottom w:val="single" w:sz="4" w:space="0" w:color="auto"/>
              <w:right w:val="single" w:sz="12" w:space="0" w:color="auto"/>
            </w:tcBorders>
          </w:tcPr>
          <w:p w14:paraId="1920CE47" w14:textId="77777777" w:rsidR="00191B01" w:rsidRPr="00191B01" w:rsidRDefault="00191B01" w:rsidP="00580CAC">
            <w:pPr>
              <w:rPr>
                <w:rFonts w:ascii="Arial" w:hAnsi="Arial" w:cs="Arial"/>
                <w:b/>
                <w:sz w:val="16"/>
                <w:szCs w:val="16"/>
                <w:lang w:val="es-MX"/>
              </w:rPr>
            </w:pPr>
            <w:r w:rsidRPr="00191B01">
              <w:rPr>
                <w:rFonts w:ascii="Arial" w:hAnsi="Arial" w:cs="Arial"/>
                <w:b/>
                <w:sz w:val="16"/>
                <w:szCs w:val="16"/>
                <w:lang w:val="es-MX"/>
              </w:rPr>
              <w:t xml:space="preserve">Motivos por los que la consulta debe de ser fuera del Archivo de Trámite: </w:t>
            </w:r>
          </w:p>
        </w:tc>
      </w:tr>
      <w:tr w:rsidR="00191B01" w:rsidRPr="00220448" w14:paraId="73C5E71D" w14:textId="77777777" w:rsidTr="00580CAC">
        <w:trPr>
          <w:trHeight w:val="408"/>
          <w:jc w:val="center"/>
        </w:trPr>
        <w:tc>
          <w:tcPr>
            <w:tcW w:w="2429" w:type="pct"/>
            <w:gridSpan w:val="2"/>
            <w:tcBorders>
              <w:top w:val="single" w:sz="4" w:space="0" w:color="auto"/>
              <w:left w:val="single" w:sz="12" w:space="0" w:color="auto"/>
              <w:bottom w:val="single" w:sz="4" w:space="0" w:color="auto"/>
              <w:right w:val="single" w:sz="12" w:space="0" w:color="auto"/>
            </w:tcBorders>
            <w:shd w:val="clear" w:color="auto" w:fill="auto"/>
            <w:vAlign w:val="center"/>
          </w:tcPr>
          <w:p w14:paraId="10086E15" w14:textId="77777777" w:rsidR="00191B01" w:rsidRPr="00191B01" w:rsidRDefault="00191B01" w:rsidP="00580CAC">
            <w:pPr>
              <w:rPr>
                <w:rFonts w:ascii="Arial" w:hAnsi="Arial" w:cs="Arial"/>
                <w:b/>
                <w:sz w:val="16"/>
                <w:szCs w:val="16"/>
                <w:lang w:val="es-MX"/>
              </w:rPr>
            </w:pPr>
            <w:r w:rsidRPr="00191B01">
              <w:rPr>
                <w:rFonts w:ascii="Arial" w:hAnsi="Arial" w:cs="Arial"/>
                <w:b/>
                <w:sz w:val="16"/>
                <w:szCs w:val="16"/>
                <w:lang w:val="es-MX"/>
              </w:rPr>
              <w:t xml:space="preserve">Fecha de solicitud del préstamo:  </w:t>
            </w:r>
          </w:p>
        </w:tc>
        <w:tc>
          <w:tcPr>
            <w:tcW w:w="2571" w:type="pct"/>
            <w:gridSpan w:val="3"/>
            <w:tcBorders>
              <w:top w:val="single" w:sz="4" w:space="0" w:color="auto"/>
              <w:left w:val="single" w:sz="12" w:space="0" w:color="auto"/>
              <w:bottom w:val="single" w:sz="4" w:space="0" w:color="auto"/>
              <w:right w:val="single" w:sz="12" w:space="0" w:color="auto"/>
            </w:tcBorders>
            <w:shd w:val="clear" w:color="auto" w:fill="BFBFBF"/>
            <w:vAlign w:val="center"/>
          </w:tcPr>
          <w:p w14:paraId="2E73E86F" w14:textId="77777777" w:rsidR="00191B01" w:rsidRPr="00191B01" w:rsidRDefault="00191B01" w:rsidP="00580CAC">
            <w:pPr>
              <w:rPr>
                <w:rFonts w:ascii="Arial" w:hAnsi="Arial" w:cs="Arial"/>
                <w:b/>
                <w:sz w:val="16"/>
                <w:szCs w:val="16"/>
                <w:lang w:val="es-MX"/>
              </w:rPr>
            </w:pPr>
            <w:r w:rsidRPr="00191B01">
              <w:rPr>
                <w:rFonts w:ascii="Arial" w:hAnsi="Arial" w:cs="Arial"/>
                <w:b/>
                <w:sz w:val="16"/>
                <w:szCs w:val="16"/>
                <w:lang w:val="es-MX"/>
              </w:rPr>
              <w:t xml:space="preserve">Fecha de préstamo:  </w:t>
            </w:r>
          </w:p>
          <w:p w14:paraId="2FA8A4C5" w14:textId="77777777" w:rsidR="00191B01" w:rsidRPr="00191B01" w:rsidRDefault="00191B01" w:rsidP="00580CAC">
            <w:pPr>
              <w:rPr>
                <w:rFonts w:ascii="Arial" w:hAnsi="Arial" w:cs="Arial"/>
                <w:sz w:val="16"/>
                <w:szCs w:val="16"/>
                <w:lang w:val="es-MX"/>
              </w:rPr>
            </w:pPr>
            <w:r w:rsidRPr="00191B01">
              <w:rPr>
                <w:rFonts w:ascii="Arial" w:hAnsi="Arial" w:cs="Arial"/>
                <w:sz w:val="16"/>
                <w:szCs w:val="16"/>
                <w:lang w:val="es-MX"/>
              </w:rPr>
              <w:t>(Registro por parte del A.T.)</w:t>
            </w:r>
          </w:p>
        </w:tc>
      </w:tr>
      <w:tr w:rsidR="00191B01" w:rsidRPr="00220448" w14:paraId="5E709B9C" w14:textId="77777777" w:rsidTr="00580CAC">
        <w:trPr>
          <w:trHeight w:val="231"/>
          <w:jc w:val="center"/>
        </w:trPr>
        <w:tc>
          <w:tcPr>
            <w:tcW w:w="5000" w:type="pct"/>
            <w:gridSpan w:val="5"/>
            <w:tcBorders>
              <w:top w:val="single" w:sz="4" w:space="0" w:color="auto"/>
              <w:left w:val="single" w:sz="12" w:space="0" w:color="auto"/>
              <w:bottom w:val="double" w:sz="4" w:space="0" w:color="auto"/>
              <w:right w:val="single" w:sz="12" w:space="0" w:color="auto"/>
            </w:tcBorders>
            <w:vAlign w:val="center"/>
          </w:tcPr>
          <w:p w14:paraId="0A4043AB" w14:textId="77777777" w:rsidR="00191B01" w:rsidRPr="00191B01" w:rsidRDefault="00191B01" w:rsidP="00580CAC">
            <w:pPr>
              <w:rPr>
                <w:rFonts w:ascii="Arial" w:hAnsi="Arial" w:cs="Arial"/>
                <w:b/>
                <w:sz w:val="16"/>
                <w:szCs w:val="16"/>
                <w:lang w:val="es-MX"/>
              </w:rPr>
            </w:pPr>
            <w:r w:rsidRPr="00191B01">
              <w:rPr>
                <w:rFonts w:ascii="Arial" w:hAnsi="Arial" w:cs="Arial"/>
                <w:b/>
                <w:sz w:val="16"/>
                <w:szCs w:val="16"/>
                <w:lang w:val="es-MX"/>
              </w:rPr>
              <w:t xml:space="preserve">Fecha de devolución al Archivo de trámite: </w:t>
            </w:r>
          </w:p>
        </w:tc>
      </w:tr>
      <w:tr w:rsidR="00191B01" w:rsidRPr="00220448" w14:paraId="68247008" w14:textId="77777777" w:rsidTr="00580CAC">
        <w:trPr>
          <w:trHeight w:val="275"/>
          <w:jc w:val="center"/>
        </w:trPr>
        <w:tc>
          <w:tcPr>
            <w:tcW w:w="5000" w:type="pct"/>
            <w:gridSpan w:val="5"/>
            <w:tcBorders>
              <w:top w:val="double" w:sz="4" w:space="0" w:color="auto"/>
              <w:left w:val="single" w:sz="12" w:space="0" w:color="auto"/>
              <w:bottom w:val="single" w:sz="4" w:space="0" w:color="auto"/>
              <w:right w:val="single" w:sz="12" w:space="0" w:color="auto"/>
            </w:tcBorders>
            <w:shd w:val="clear" w:color="auto" w:fill="BFBFBF"/>
            <w:vAlign w:val="center"/>
          </w:tcPr>
          <w:p w14:paraId="210E9B1F" w14:textId="77777777" w:rsidR="00191B01" w:rsidRPr="00191B01" w:rsidRDefault="00191B01" w:rsidP="00580CAC">
            <w:pPr>
              <w:jc w:val="center"/>
              <w:rPr>
                <w:rFonts w:ascii="Arial" w:hAnsi="Arial" w:cs="Arial"/>
                <w:b/>
                <w:sz w:val="16"/>
                <w:szCs w:val="16"/>
                <w:lang w:val="es-MX"/>
              </w:rPr>
            </w:pPr>
            <w:r w:rsidRPr="00191B01">
              <w:rPr>
                <w:rFonts w:ascii="Arial" w:hAnsi="Arial" w:cs="Arial"/>
                <w:b/>
                <w:sz w:val="16"/>
                <w:szCs w:val="16"/>
                <w:lang w:val="es-MX"/>
              </w:rPr>
              <w:t>Solicitud de Prórroga</w:t>
            </w:r>
          </w:p>
          <w:p w14:paraId="4861B9DF" w14:textId="77777777" w:rsidR="00191B01" w:rsidRPr="00191B01" w:rsidRDefault="00191B01" w:rsidP="00580CAC">
            <w:pPr>
              <w:jc w:val="center"/>
              <w:rPr>
                <w:rFonts w:ascii="Arial" w:hAnsi="Arial" w:cs="Arial"/>
                <w:b/>
                <w:sz w:val="16"/>
                <w:szCs w:val="16"/>
                <w:lang w:val="es-MX"/>
              </w:rPr>
            </w:pPr>
            <w:r w:rsidRPr="00191B01">
              <w:rPr>
                <w:rFonts w:ascii="Arial" w:hAnsi="Arial" w:cs="Arial"/>
                <w:sz w:val="16"/>
                <w:szCs w:val="16"/>
                <w:lang w:val="es-MX"/>
              </w:rPr>
              <w:t>(Registro por parte del A.T.)</w:t>
            </w:r>
          </w:p>
        </w:tc>
      </w:tr>
      <w:tr w:rsidR="00191B01" w:rsidRPr="00220448" w14:paraId="54B6E24B" w14:textId="77777777" w:rsidTr="00580CAC">
        <w:trPr>
          <w:trHeight w:val="296"/>
          <w:jc w:val="center"/>
        </w:trPr>
        <w:tc>
          <w:tcPr>
            <w:tcW w:w="2859" w:type="pct"/>
            <w:gridSpan w:val="3"/>
            <w:tcBorders>
              <w:top w:val="single" w:sz="4" w:space="0" w:color="auto"/>
              <w:left w:val="single" w:sz="12" w:space="0" w:color="auto"/>
              <w:bottom w:val="double" w:sz="4" w:space="0" w:color="auto"/>
              <w:right w:val="single" w:sz="12" w:space="0" w:color="auto"/>
            </w:tcBorders>
            <w:shd w:val="clear" w:color="auto" w:fill="BFBFBF"/>
            <w:vAlign w:val="center"/>
          </w:tcPr>
          <w:p w14:paraId="58EAE2CF" w14:textId="77777777" w:rsidR="00191B01" w:rsidRPr="00191B01" w:rsidRDefault="00191B01" w:rsidP="00580CAC">
            <w:pPr>
              <w:rPr>
                <w:rFonts w:ascii="Arial" w:hAnsi="Arial" w:cs="Arial"/>
                <w:b/>
                <w:sz w:val="16"/>
                <w:szCs w:val="16"/>
                <w:lang w:val="es-MX"/>
              </w:rPr>
            </w:pPr>
            <w:r w:rsidRPr="00191B01">
              <w:rPr>
                <w:rFonts w:ascii="Arial" w:hAnsi="Arial" w:cs="Arial"/>
                <w:b/>
                <w:sz w:val="16"/>
                <w:szCs w:val="16"/>
                <w:lang w:val="es-MX"/>
              </w:rPr>
              <w:t xml:space="preserve">Fecha en que solicita prórroga: </w:t>
            </w:r>
          </w:p>
        </w:tc>
        <w:tc>
          <w:tcPr>
            <w:tcW w:w="2141" w:type="pct"/>
            <w:gridSpan w:val="2"/>
            <w:tcBorders>
              <w:top w:val="single" w:sz="4" w:space="0" w:color="auto"/>
              <w:left w:val="single" w:sz="12" w:space="0" w:color="auto"/>
              <w:bottom w:val="double" w:sz="4" w:space="0" w:color="auto"/>
              <w:right w:val="single" w:sz="12" w:space="0" w:color="auto"/>
            </w:tcBorders>
            <w:shd w:val="clear" w:color="auto" w:fill="BFBFBF"/>
            <w:vAlign w:val="center"/>
          </w:tcPr>
          <w:p w14:paraId="460BFB5C" w14:textId="77777777" w:rsidR="00191B01" w:rsidRPr="00191B01" w:rsidRDefault="00191B01" w:rsidP="00580CAC">
            <w:pPr>
              <w:rPr>
                <w:rFonts w:ascii="Arial" w:hAnsi="Arial" w:cs="Arial"/>
                <w:b/>
                <w:sz w:val="16"/>
                <w:szCs w:val="16"/>
                <w:lang w:val="es-MX"/>
              </w:rPr>
            </w:pPr>
            <w:r w:rsidRPr="00191B01">
              <w:rPr>
                <w:rFonts w:ascii="Arial" w:hAnsi="Arial" w:cs="Arial"/>
                <w:b/>
                <w:sz w:val="16"/>
                <w:szCs w:val="16"/>
                <w:lang w:val="es-MX"/>
              </w:rPr>
              <w:t xml:space="preserve">Nueva fecha de devolución al A.T.: </w:t>
            </w:r>
          </w:p>
        </w:tc>
      </w:tr>
      <w:tr w:rsidR="00191B01" w:rsidRPr="00220448" w14:paraId="30749F15" w14:textId="77777777" w:rsidTr="00580CAC">
        <w:trPr>
          <w:trHeight w:val="253"/>
          <w:jc w:val="center"/>
        </w:trPr>
        <w:tc>
          <w:tcPr>
            <w:tcW w:w="5000" w:type="pct"/>
            <w:gridSpan w:val="5"/>
            <w:tcBorders>
              <w:top w:val="single" w:sz="4" w:space="0" w:color="auto"/>
              <w:left w:val="single" w:sz="12" w:space="0" w:color="auto"/>
              <w:bottom w:val="double" w:sz="4" w:space="0" w:color="auto"/>
              <w:right w:val="single" w:sz="12" w:space="0" w:color="auto"/>
            </w:tcBorders>
            <w:shd w:val="clear" w:color="auto" w:fill="BFBFBF"/>
            <w:vAlign w:val="center"/>
          </w:tcPr>
          <w:p w14:paraId="07144A57" w14:textId="77777777" w:rsidR="00191B01" w:rsidRPr="00191B01" w:rsidRDefault="00191B01" w:rsidP="00580CAC">
            <w:pPr>
              <w:rPr>
                <w:rFonts w:ascii="Arial" w:hAnsi="Arial" w:cs="Arial"/>
                <w:b/>
                <w:sz w:val="16"/>
                <w:szCs w:val="16"/>
                <w:lang w:val="es-MX"/>
              </w:rPr>
            </w:pPr>
            <w:r w:rsidRPr="00191B01">
              <w:rPr>
                <w:rFonts w:ascii="Arial" w:hAnsi="Arial" w:cs="Arial"/>
                <w:b/>
                <w:sz w:val="16"/>
                <w:szCs w:val="16"/>
                <w:lang w:val="es-MX"/>
              </w:rPr>
              <w:t xml:space="preserve">Fecha real de entrega del expediente:  </w:t>
            </w:r>
          </w:p>
        </w:tc>
      </w:tr>
      <w:tr w:rsidR="00191B01" w:rsidRPr="00195D74" w14:paraId="7F0BBF02" w14:textId="77777777" w:rsidTr="00580CAC">
        <w:trPr>
          <w:trHeight w:val="275"/>
          <w:jc w:val="center"/>
        </w:trPr>
        <w:tc>
          <w:tcPr>
            <w:tcW w:w="5000" w:type="pct"/>
            <w:gridSpan w:val="5"/>
            <w:tcBorders>
              <w:top w:val="double" w:sz="4" w:space="0" w:color="auto"/>
              <w:left w:val="single" w:sz="12" w:space="0" w:color="auto"/>
              <w:bottom w:val="single" w:sz="4" w:space="0" w:color="auto"/>
              <w:right w:val="single" w:sz="12" w:space="0" w:color="auto"/>
            </w:tcBorders>
            <w:vAlign w:val="center"/>
          </w:tcPr>
          <w:p w14:paraId="1482F55D" w14:textId="05641B2E" w:rsidR="00191B01" w:rsidRPr="00191B01" w:rsidRDefault="00191B01" w:rsidP="00580CAC">
            <w:pPr>
              <w:rPr>
                <w:rFonts w:ascii="Arial" w:hAnsi="Arial" w:cs="Arial"/>
                <w:b/>
                <w:sz w:val="16"/>
                <w:szCs w:val="16"/>
                <w:lang w:val="es-MX"/>
              </w:rPr>
            </w:pPr>
            <w:r w:rsidRPr="00191B01">
              <w:rPr>
                <w:rFonts w:ascii="Arial" w:hAnsi="Arial" w:cs="Arial"/>
                <w:b/>
                <w:sz w:val="16"/>
                <w:szCs w:val="16"/>
                <w:lang w:val="es-MX"/>
              </w:rPr>
              <w:t xml:space="preserve">Observaciones:  </w:t>
            </w:r>
          </w:p>
        </w:tc>
      </w:tr>
      <w:tr w:rsidR="00191B01" w:rsidRPr="00195D74" w14:paraId="1A1F61F9" w14:textId="77777777" w:rsidTr="00580CAC">
        <w:trPr>
          <w:jc w:val="center"/>
        </w:trPr>
        <w:tc>
          <w:tcPr>
            <w:tcW w:w="1692" w:type="pct"/>
            <w:tcBorders>
              <w:top w:val="single" w:sz="4" w:space="0" w:color="auto"/>
              <w:left w:val="single" w:sz="4" w:space="0" w:color="auto"/>
              <w:bottom w:val="single" w:sz="4" w:space="0" w:color="auto"/>
              <w:right w:val="single" w:sz="4" w:space="0" w:color="auto"/>
            </w:tcBorders>
          </w:tcPr>
          <w:p w14:paraId="00ABA1D9" w14:textId="77777777" w:rsidR="00191B01" w:rsidRPr="00191B01" w:rsidRDefault="00191B01" w:rsidP="00580CAC">
            <w:pPr>
              <w:jc w:val="center"/>
              <w:rPr>
                <w:rFonts w:ascii="Arial" w:hAnsi="Arial" w:cs="Arial"/>
                <w:b/>
                <w:sz w:val="16"/>
                <w:szCs w:val="16"/>
                <w:lang w:val="es-MX"/>
              </w:rPr>
            </w:pPr>
            <w:r w:rsidRPr="00191B01">
              <w:rPr>
                <w:rFonts w:ascii="Arial" w:hAnsi="Arial" w:cs="Arial"/>
                <w:b/>
                <w:sz w:val="16"/>
                <w:szCs w:val="16"/>
                <w:lang w:val="es-MX"/>
              </w:rPr>
              <w:t>Solicitante y responsable del expediente hasta su devolución al Archivo de Trámite</w:t>
            </w:r>
          </w:p>
          <w:p w14:paraId="31A4BAEE" w14:textId="77777777" w:rsidR="00347FC2" w:rsidRPr="00191B01" w:rsidRDefault="00347FC2" w:rsidP="00347FC2">
            <w:pPr>
              <w:rPr>
                <w:rFonts w:ascii="Arial" w:hAnsi="Arial" w:cs="Arial"/>
                <w:b/>
                <w:sz w:val="16"/>
                <w:szCs w:val="16"/>
                <w:lang w:val="es-MX"/>
              </w:rPr>
            </w:pPr>
          </w:p>
          <w:p w14:paraId="265F2A7C" w14:textId="77777777" w:rsidR="00191B01" w:rsidRPr="00191B01" w:rsidRDefault="00191B01" w:rsidP="00580CAC">
            <w:pPr>
              <w:jc w:val="center"/>
              <w:rPr>
                <w:rFonts w:ascii="Arial" w:hAnsi="Arial" w:cs="Arial"/>
                <w:b/>
                <w:sz w:val="16"/>
                <w:szCs w:val="16"/>
                <w:lang w:val="es-MX"/>
              </w:rPr>
            </w:pPr>
            <w:r w:rsidRPr="00191B01">
              <w:rPr>
                <w:rFonts w:ascii="Arial" w:hAnsi="Arial" w:cs="Arial"/>
                <w:sz w:val="16"/>
                <w:szCs w:val="16"/>
                <w:lang w:val="es-MX"/>
              </w:rPr>
              <w:t>Nombre y Firma</w:t>
            </w:r>
          </w:p>
        </w:tc>
        <w:tc>
          <w:tcPr>
            <w:tcW w:w="1408" w:type="pct"/>
            <w:gridSpan w:val="3"/>
            <w:tcBorders>
              <w:top w:val="single" w:sz="4" w:space="0" w:color="auto"/>
              <w:left w:val="single" w:sz="4" w:space="0" w:color="auto"/>
              <w:bottom w:val="single" w:sz="4" w:space="0" w:color="auto"/>
              <w:right w:val="single" w:sz="4" w:space="0" w:color="auto"/>
            </w:tcBorders>
          </w:tcPr>
          <w:p w14:paraId="2BEDA50C" w14:textId="77777777" w:rsidR="00191B01" w:rsidRPr="00191B01" w:rsidRDefault="00191B01" w:rsidP="00580CAC">
            <w:pPr>
              <w:jc w:val="center"/>
              <w:rPr>
                <w:rFonts w:ascii="Arial" w:hAnsi="Arial" w:cs="Arial"/>
                <w:b/>
                <w:sz w:val="16"/>
                <w:szCs w:val="16"/>
                <w:lang w:val="es-MX"/>
              </w:rPr>
            </w:pPr>
            <w:r w:rsidRPr="00191B01">
              <w:rPr>
                <w:rFonts w:ascii="Arial" w:hAnsi="Arial" w:cs="Arial"/>
                <w:b/>
                <w:sz w:val="16"/>
                <w:szCs w:val="16"/>
                <w:lang w:val="es-MX"/>
              </w:rPr>
              <w:t>Entregó</w:t>
            </w:r>
          </w:p>
          <w:p w14:paraId="56E19A92" w14:textId="77777777" w:rsidR="00191B01" w:rsidRPr="00191B01" w:rsidRDefault="00191B01" w:rsidP="00580CAC">
            <w:pPr>
              <w:jc w:val="center"/>
              <w:rPr>
                <w:rFonts w:ascii="Arial" w:hAnsi="Arial" w:cs="Arial"/>
                <w:b/>
                <w:sz w:val="16"/>
                <w:szCs w:val="16"/>
                <w:lang w:val="es-MX"/>
              </w:rPr>
            </w:pPr>
            <w:r w:rsidRPr="00191B01">
              <w:rPr>
                <w:rFonts w:ascii="Arial" w:hAnsi="Arial" w:cs="Arial"/>
                <w:b/>
                <w:sz w:val="16"/>
                <w:szCs w:val="16"/>
                <w:lang w:val="es-MX"/>
              </w:rPr>
              <w:t>Archivo de Trámite</w:t>
            </w:r>
          </w:p>
          <w:p w14:paraId="4A0287FF" w14:textId="77777777" w:rsidR="00191B01" w:rsidRPr="00191B01" w:rsidRDefault="00191B01" w:rsidP="00580CAC">
            <w:pPr>
              <w:jc w:val="center"/>
              <w:rPr>
                <w:rFonts w:ascii="Arial" w:hAnsi="Arial" w:cs="Arial"/>
                <w:sz w:val="16"/>
                <w:szCs w:val="16"/>
                <w:lang w:val="es-MX"/>
              </w:rPr>
            </w:pPr>
          </w:p>
          <w:p w14:paraId="5E2820B8" w14:textId="77777777" w:rsidR="00191B01" w:rsidRPr="00191B01" w:rsidRDefault="00191B01" w:rsidP="00580CAC">
            <w:pPr>
              <w:jc w:val="center"/>
              <w:rPr>
                <w:rFonts w:ascii="Arial" w:hAnsi="Arial" w:cs="Arial"/>
                <w:sz w:val="16"/>
                <w:szCs w:val="16"/>
                <w:lang w:val="es-MX"/>
              </w:rPr>
            </w:pPr>
            <w:r w:rsidRPr="00191B01">
              <w:rPr>
                <w:rFonts w:ascii="Arial" w:hAnsi="Arial" w:cs="Arial"/>
                <w:sz w:val="16"/>
                <w:szCs w:val="16"/>
                <w:lang w:val="es-MX"/>
              </w:rPr>
              <w:t>Nombre y Firma</w:t>
            </w:r>
          </w:p>
        </w:tc>
        <w:tc>
          <w:tcPr>
            <w:tcW w:w="1900" w:type="pct"/>
            <w:tcBorders>
              <w:top w:val="single" w:sz="4" w:space="0" w:color="auto"/>
              <w:left w:val="single" w:sz="4" w:space="0" w:color="auto"/>
              <w:bottom w:val="single" w:sz="4" w:space="0" w:color="auto"/>
              <w:right w:val="single" w:sz="4" w:space="0" w:color="auto"/>
            </w:tcBorders>
          </w:tcPr>
          <w:p w14:paraId="447C1FF0" w14:textId="7946B1DE" w:rsidR="00191B01" w:rsidRPr="00191B01" w:rsidRDefault="00191B01" w:rsidP="00580CAC">
            <w:pPr>
              <w:jc w:val="center"/>
              <w:rPr>
                <w:rFonts w:ascii="Arial" w:hAnsi="Arial" w:cs="Arial"/>
                <w:b/>
                <w:sz w:val="16"/>
                <w:szCs w:val="16"/>
                <w:lang w:val="es-MX"/>
              </w:rPr>
            </w:pPr>
            <w:r w:rsidRPr="00191B01">
              <w:rPr>
                <w:rFonts w:ascii="Arial" w:hAnsi="Arial" w:cs="Arial"/>
                <w:b/>
                <w:sz w:val="16"/>
                <w:szCs w:val="16"/>
                <w:lang w:val="es-MX"/>
              </w:rPr>
              <w:t>Recibió</w:t>
            </w:r>
          </w:p>
          <w:p w14:paraId="0E5BB722" w14:textId="64592991" w:rsidR="00191B01" w:rsidRDefault="00191B01" w:rsidP="00580CAC">
            <w:pPr>
              <w:rPr>
                <w:rFonts w:ascii="Arial" w:hAnsi="Arial" w:cs="Arial"/>
                <w:sz w:val="16"/>
                <w:szCs w:val="16"/>
                <w:lang w:val="es-MX"/>
              </w:rPr>
            </w:pPr>
          </w:p>
          <w:p w14:paraId="4B9C8641" w14:textId="77777777" w:rsidR="00347FC2" w:rsidRPr="00191B01" w:rsidRDefault="00347FC2" w:rsidP="00580CAC">
            <w:pPr>
              <w:rPr>
                <w:rFonts w:ascii="Arial" w:hAnsi="Arial" w:cs="Arial"/>
                <w:sz w:val="16"/>
                <w:szCs w:val="16"/>
                <w:lang w:val="es-MX"/>
              </w:rPr>
            </w:pPr>
          </w:p>
          <w:p w14:paraId="6F8D4866" w14:textId="77777777" w:rsidR="00191B01" w:rsidRPr="00191B01" w:rsidRDefault="00191B01" w:rsidP="00580CAC">
            <w:pPr>
              <w:jc w:val="center"/>
              <w:rPr>
                <w:rFonts w:ascii="Arial" w:hAnsi="Arial" w:cs="Arial"/>
                <w:b/>
                <w:sz w:val="16"/>
                <w:szCs w:val="16"/>
                <w:u w:val="single"/>
                <w:lang w:val="es-MX"/>
              </w:rPr>
            </w:pPr>
            <w:r w:rsidRPr="00191B01">
              <w:rPr>
                <w:rFonts w:ascii="Arial" w:hAnsi="Arial" w:cs="Arial"/>
                <w:sz w:val="16"/>
                <w:szCs w:val="16"/>
                <w:lang w:val="es-MX"/>
              </w:rPr>
              <w:t>Nombre y Firma</w:t>
            </w:r>
          </w:p>
        </w:tc>
      </w:tr>
    </w:tbl>
    <w:p w14:paraId="40FE5D1B" w14:textId="77777777" w:rsidR="00191B01" w:rsidRDefault="00191B01" w:rsidP="00191B01"/>
    <w:p w14:paraId="2047E543" w14:textId="74ADBBC9" w:rsidR="003002B1" w:rsidRDefault="003002B1">
      <w:pPr>
        <w:rPr>
          <w:rFonts w:ascii="Arial" w:hAnsi="Arial" w:cs="Arial"/>
          <w:b/>
          <w:bCs/>
          <w:caps/>
          <w:sz w:val="20"/>
          <w:szCs w:val="18"/>
          <w:lang w:val="es-MX"/>
        </w:rPr>
      </w:pPr>
      <w:r>
        <w:rPr>
          <w:rFonts w:ascii="Arial" w:hAnsi="Arial" w:cs="Arial"/>
          <w:b/>
          <w:bCs/>
          <w:caps/>
          <w:sz w:val="20"/>
          <w:szCs w:val="18"/>
          <w:lang w:val="es-MX"/>
        </w:rPr>
        <w:br w:type="page"/>
      </w:r>
    </w:p>
    <w:p w14:paraId="35A6AD6F" w14:textId="6C7359C6" w:rsidR="00191B01" w:rsidRDefault="00191B01" w:rsidP="00191B01">
      <w:pPr>
        <w:jc w:val="center"/>
        <w:rPr>
          <w:rFonts w:ascii="Arial" w:hAnsi="Arial" w:cs="Arial"/>
          <w:b/>
          <w:bCs/>
          <w:caps/>
          <w:sz w:val="20"/>
          <w:szCs w:val="18"/>
          <w:lang w:val="es-MX"/>
        </w:rPr>
      </w:pPr>
      <w:r w:rsidRPr="00631A4B">
        <w:rPr>
          <w:rFonts w:ascii="Arial" w:hAnsi="Arial" w:cs="Arial"/>
          <w:b/>
          <w:bCs/>
          <w:caps/>
          <w:sz w:val="20"/>
          <w:szCs w:val="18"/>
          <w:lang w:val="es-MX"/>
        </w:rPr>
        <w:lastRenderedPageBreak/>
        <w:t xml:space="preserve">ANEXO </w:t>
      </w:r>
      <w:r>
        <w:rPr>
          <w:rFonts w:ascii="Arial" w:hAnsi="Arial" w:cs="Arial"/>
          <w:b/>
          <w:bCs/>
          <w:caps/>
          <w:sz w:val="20"/>
          <w:szCs w:val="18"/>
          <w:lang w:val="es-MX"/>
        </w:rPr>
        <w:t>5</w:t>
      </w:r>
    </w:p>
    <w:p w14:paraId="69AA099F" w14:textId="3B400449" w:rsidR="00191B01" w:rsidRDefault="00191B01" w:rsidP="00191B01">
      <w:pPr>
        <w:jc w:val="center"/>
        <w:rPr>
          <w:rFonts w:ascii="Arial" w:hAnsi="Arial" w:cs="Arial"/>
          <w:b/>
          <w:bCs/>
          <w:caps/>
          <w:sz w:val="20"/>
          <w:szCs w:val="18"/>
          <w:lang w:val="es-MX"/>
        </w:rPr>
      </w:pPr>
    </w:p>
    <w:p w14:paraId="21F13119" w14:textId="13F3F074" w:rsidR="00191B01" w:rsidRDefault="00533A5E" w:rsidP="00191B01">
      <w:pPr>
        <w:jc w:val="center"/>
        <w:rPr>
          <w:rFonts w:ascii="Arial" w:hAnsi="Arial" w:cs="Arial"/>
          <w:b/>
          <w:bCs/>
          <w:caps/>
          <w:sz w:val="20"/>
          <w:szCs w:val="18"/>
          <w:lang w:val="es-MX"/>
        </w:rPr>
      </w:pPr>
      <w:r w:rsidRPr="00533A5E">
        <w:rPr>
          <w:noProof/>
          <w:lang w:val="es-MX" w:eastAsia="es-MX"/>
        </w:rPr>
        <w:drawing>
          <wp:inline distT="0" distB="0" distL="0" distR="0" wp14:anchorId="18D99509" wp14:editId="724D5BF4">
            <wp:extent cx="6332220" cy="3696356"/>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32220" cy="3696356"/>
                    </a:xfrm>
                    <a:prstGeom prst="rect">
                      <a:avLst/>
                    </a:prstGeom>
                    <a:noFill/>
                    <a:ln>
                      <a:noFill/>
                    </a:ln>
                  </pic:spPr>
                </pic:pic>
              </a:graphicData>
            </a:graphic>
          </wp:inline>
        </w:drawing>
      </w:r>
    </w:p>
    <w:p w14:paraId="2B3D3876" w14:textId="66ABDF81" w:rsidR="00191B01" w:rsidRDefault="00191B01" w:rsidP="00191B01">
      <w:pPr>
        <w:jc w:val="center"/>
        <w:rPr>
          <w:rFonts w:ascii="Arial" w:hAnsi="Arial" w:cs="Arial"/>
          <w:b/>
          <w:bCs/>
          <w:caps/>
          <w:sz w:val="20"/>
          <w:szCs w:val="18"/>
          <w:lang w:val="es-MX"/>
        </w:rPr>
      </w:pPr>
    </w:p>
    <w:p w14:paraId="36BFEC05" w14:textId="77777777" w:rsidR="00CB599E" w:rsidRDefault="00CB599E" w:rsidP="00191B01">
      <w:pPr>
        <w:jc w:val="center"/>
        <w:rPr>
          <w:rFonts w:ascii="Arial" w:hAnsi="Arial" w:cs="Arial"/>
          <w:b/>
          <w:bCs/>
          <w:caps/>
          <w:sz w:val="20"/>
          <w:szCs w:val="18"/>
          <w:lang w:val="es-MX"/>
        </w:rPr>
        <w:sectPr w:rsidR="00CB599E" w:rsidSect="00234D88">
          <w:headerReference w:type="even" r:id="rId18"/>
          <w:headerReference w:type="default" r:id="rId19"/>
          <w:footerReference w:type="default" r:id="rId20"/>
          <w:headerReference w:type="first" r:id="rId21"/>
          <w:pgSz w:w="12240" w:h="15840"/>
          <w:pgMar w:top="1701" w:right="1134" w:bottom="1418" w:left="1134" w:header="708" w:footer="1115" w:gutter="0"/>
          <w:cols w:space="708"/>
          <w:docGrid w:linePitch="360"/>
        </w:sectPr>
      </w:pPr>
    </w:p>
    <w:p w14:paraId="766ABEE4" w14:textId="782A36A6" w:rsidR="004D50DB" w:rsidRDefault="004D50DB" w:rsidP="007E1806">
      <w:pPr>
        <w:jc w:val="center"/>
        <w:rPr>
          <w:rFonts w:ascii="Arial" w:hAnsi="Arial" w:cs="Arial"/>
          <w:b/>
          <w:bCs/>
          <w:caps/>
          <w:sz w:val="20"/>
          <w:szCs w:val="18"/>
          <w:lang w:val="es-MX"/>
        </w:rPr>
      </w:pPr>
    </w:p>
    <w:p w14:paraId="5225C74B" w14:textId="10EB4B60" w:rsidR="004D50DB" w:rsidRDefault="004D50DB" w:rsidP="004D50DB">
      <w:pPr>
        <w:jc w:val="center"/>
        <w:rPr>
          <w:rFonts w:ascii="Arial" w:hAnsi="Arial" w:cs="Arial"/>
          <w:b/>
          <w:bCs/>
          <w:caps/>
          <w:sz w:val="20"/>
          <w:szCs w:val="18"/>
          <w:lang w:val="es-MX"/>
        </w:rPr>
      </w:pPr>
      <w:r w:rsidRPr="00631A4B">
        <w:rPr>
          <w:rFonts w:ascii="Arial" w:hAnsi="Arial" w:cs="Arial"/>
          <w:b/>
          <w:bCs/>
          <w:caps/>
          <w:sz w:val="20"/>
          <w:szCs w:val="18"/>
          <w:lang w:val="es-MX"/>
        </w:rPr>
        <w:t xml:space="preserve">ANEXO </w:t>
      </w:r>
      <w:r>
        <w:rPr>
          <w:rFonts w:ascii="Arial" w:hAnsi="Arial" w:cs="Arial"/>
          <w:b/>
          <w:bCs/>
          <w:caps/>
          <w:sz w:val="20"/>
          <w:szCs w:val="18"/>
          <w:lang w:val="es-MX"/>
        </w:rPr>
        <w:t>6</w:t>
      </w:r>
    </w:p>
    <w:p w14:paraId="067F6808" w14:textId="60C6B9C5" w:rsidR="004D50DB" w:rsidRDefault="004D50DB" w:rsidP="007E1806">
      <w:pPr>
        <w:jc w:val="center"/>
        <w:rPr>
          <w:rFonts w:ascii="Arial" w:hAnsi="Arial" w:cs="Arial"/>
          <w:b/>
          <w:bCs/>
          <w:caps/>
          <w:sz w:val="20"/>
          <w:szCs w:val="18"/>
          <w:lang w:val="es-MX"/>
        </w:rPr>
      </w:pPr>
    </w:p>
    <w:p w14:paraId="42D1A39E" w14:textId="4E9416A9" w:rsidR="004D50DB" w:rsidRDefault="00FC484C" w:rsidP="007E1806">
      <w:pPr>
        <w:jc w:val="center"/>
        <w:rPr>
          <w:rFonts w:ascii="Arial" w:hAnsi="Arial" w:cs="Arial"/>
          <w:b/>
          <w:bCs/>
          <w:caps/>
          <w:sz w:val="20"/>
          <w:szCs w:val="18"/>
          <w:lang w:val="es-MX"/>
        </w:rPr>
      </w:pPr>
      <w:r w:rsidRPr="00FC484C">
        <w:rPr>
          <w:noProof/>
          <w:lang w:val="es-MX" w:eastAsia="es-MX"/>
        </w:rPr>
        <w:drawing>
          <wp:inline distT="0" distB="0" distL="0" distR="0" wp14:anchorId="4B7F2436" wp14:editId="5654DE91">
            <wp:extent cx="8474368" cy="2978812"/>
            <wp:effectExtent l="0" t="0" r="317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496749" cy="2986679"/>
                    </a:xfrm>
                    <a:prstGeom prst="rect">
                      <a:avLst/>
                    </a:prstGeom>
                    <a:noFill/>
                    <a:ln>
                      <a:noFill/>
                    </a:ln>
                  </pic:spPr>
                </pic:pic>
              </a:graphicData>
            </a:graphic>
          </wp:inline>
        </w:drawing>
      </w:r>
    </w:p>
    <w:p w14:paraId="3A60D256" w14:textId="2F71FACB" w:rsidR="004D50DB" w:rsidRDefault="004D50DB" w:rsidP="007E1806">
      <w:pPr>
        <w:jc w:val="center"/>
        <w:rPr>
          <w:rFonts w:ascii="Arial" w:hAnsi="Arial" w:cs="Arial"/>
          <w:b/>
          <w:bCs/>
          <w:caps/>
          <w:sz w:val="20"/>
          <w:szCs w:val="18"/>
          <w:lang w:val="es-MX"/>
        </w:rPr>
      </w:pPr>
    </w:p>
    <w:p w14:paraId="22325808" w14:textId="00680280" w:rsidR="00533A5E" w:rsidRDefault="00533A5E" w:rsidP="007E1806">
      <w:pPr>
        <w:jc w:val="center"/>
        <w:rPr>
          <w:rFonts w:ascii="Arial" w:hAnsi="Arial" w:cs="Arial"/>
          <w:b/>
          <w:bCs/>
          <w:caps/>
          <w:sz w:val="20"/>
          <w:szCs w:val="18"/>
          <w:lang w:val="es-MX"/>
        </w:rPr>
      </w:pPr>
    </w:p>
    <w:p w14:paraId="3134A8F1" w14:textId="4C41E11F" w:rsidR="00533A5E" w:rsidRDefault="00533A5E" w:rsidP="007E1806">
      <w:pPr>
        <w:jc w:val="center"/>
        <w:rPr>
          <w:rFonts w:ascii="Arial" w:hAnsi="Arial" w:cs="Arial"/>
          <w:b/>
          <w:bCs/>
          <w:caps/>
          <w:sz w:val="20"/>
          <w:szCs w:val="18"/>
          <w:lang w:val="es-MX"/>
        </w:rPr>
      </w:pPr>
    </w:p>
    <w:p w14:paraId="166633A3" w14:textId="69D7B1BB" w:rsidR="00533A5E" w:rsidRDefault="00533A5E" w:rsidP="007E1806">
      <w:pPr>
        <w:jc w:val="center"/>
        <w:rPr>
          <w:rFonts w:ascii="Arial" w:hAnsi="Arial" w:cs="Arial"/>
          <w:b/>
          <w:bCs/>
          <w:caps/>
          <w:sz w:val="20"/>
          <w:szCs w:val="18"/>
          <w:lang w:val="es-MX"/>
        </w:rPr>
      </w:pPr>
    </w:p>
    <w:p w14:paraId="12CA31A5" w14:textId="71DF5131" w:rsidR="00533A5E" w:rsidRDefault="00533A5E" w:rsidP="007E1806">
      <w:pPr>
        <w:jc w:val="center"/>
        <w:rPr>
          <w:rFonts w:ascii="Arial" w:hAnsi="Arial" w:cs="Arial"/>
          <w:b/>
          <w:bCs/>
          <w:caps/>
          <w:sz w:val="20"/>
          <w:szCs w:val="18"/>
          <w:lang w:val="es-MX"/>
        </w:rPr>
      </w:pPr>
    </w:p>
    <w:p w14:paraId="1F3AC53B" w14:textId="2CAD28CC" w:rsidR="00533A5E" w:rsidRDefault="00533A5E" w:rsidP="007E1806">
      <w:pPr>
        <w:jc w:val="center"/>
        <w:rPr>
          <w:rFonts w:ascii="Arial" w:hAnsi="Arial" w:cs="Arial"/>
          <w:b/>
          <w:bCs/>
          <w:caps/>
          <w:sz w:val="20"/>
          <w:szCs w:val="18"/>
          <w:lang w:val="es-MX"/>
        </w:rPr>
      </w:pPr>
    </w:p>
    <w:p w14:paraId="5B5E1D2D" w14:textId="77777777" w:rsidR="00CB599E" w:rsidRDefault="00CB599E" w:rsidP="00CB599E">
      <w:pPr>
        <w:rPr>
          <w:rFonts w:ascii="Arial" w:hAnsi="Arial" w:cs="Arial"/>
          <w:b/>
          <w:bCs/>
          <w:caps/>
          <w:sz w:val="20"/>
          <w:szCs w:val="18"/>
          <w:lang w:val="es-MX"/>
        </w:rPr>
        <w:sectPr w:rsidR="00CB599E" w:rsidSect="00CB599E">
          <w:pgSz w:w="15840" w:h="12240" w:orient="landscape"/>
          <w:pgMar w:top="1134" w:right="1134" w:bottom="1134" w:left="1134" w:header="709" w:footer="1117" w:gutter="0"/>
          <w:cols w:space="708"/>
          <w:docGrid w:linePitch="360"/>
        </w:sectPr>
      </w:pPr>
    </w:p>
    <w:p w14:paraId="4741D345" w14:textId="4352E5EB" w:rsidR="00533A5E" w:rsidRDefault="00533A5E" w:rsidP="00637161">
      <w:pPr>
        <w:rPr>
          <w:rFonts w:ascii="Arial" w:hAnsi="Arial" w:cs="Arial"/>
          <w:b/>
          <w:bCs/>
          <w:caps/>
          <w:sz w:val="20"/>
          <w:szCs w:val="18"/>
          <w:lang w:val="es-MX"/>
        </w:rPr>
      </w:pPr>
    </w:p>
    <w:p w14:paraId="1C7E5DDF" w14:textId="0273544C" w:rsidR="00F16CE3" w:rsidRDefault="00F16CE3" w:rsidP="00F16CE3">
      <w:pPr>
        <w:jc w:val="center"/>
        <w:rPr>
          <w:rFonts w:ascii="Arial" w:hAnsi="Arial" w:cs="Arial"/>
          <w:b/>
          <w:bCs/>
          <w:caps/>
          <w:sz w:val="20"/>
          <w:szCs w:val="18"/>
          <w:lang w:val="es-MX"/>
        </w:rPr>
      </w:pPr>
      <w:r w:rsidRPr="00631A4B">
        <w:rPr>
          <w:rFonts w:ascii="Arial" w:hAnsi="Arial" w:cs="Arial"/>
          <w:b/>
          <w:bCs/>
          <w:caps/>
          <w:sz w:val="20"/>
          <w:szCs w:val="18"/>
          <w:lang w:val="es-MX"/>
        </w:rPr>
        <w:t xml:space="preserve">ANEXO </w:t>
      </w:r>
      <w:r>
        <w:rPr>
          <w:rFonts w:ascii="Arial" w:hAnsi="Arial" w:cs="Arial"/>
          <w:b/>
          <w:bCs/>
          <w:caps/>
          <w:sz w:val="20"/>
          <w:szCs w:val="18"/>
          <w:lang w:val="es-MX"/>
        </w:rPr>
        <w:t>7</w:t>
      </w:r>
    </w:p>
    <w:p w14:paraId="1D75A43B" w14:textId="452A1CE3" w:rsidR="00F16CE3" w:rsidRDefault="00F16CE3" w:rsidP="00F16CE3">
      <w:pPr>
        <w:jc w:val="center"/>
        <w:rPr>
          <w:rFonts w:ascii="Arial" w:hAnsi="Arial" w:cs="Arial"/>
          <w:b/>
          <w:bCs/>
          <w:caps/>
          <w:sz w:val="20"/>
          <w:szCs w:val="18"/>
          <w:lang w:val="es-MX"/>
        </w:rPr>
      </w:pPr>
    </w:p>
    <w:p w14:paraId="7BA31CCF" w14:textId="3B952411" w:rsidR="00F16CE3" w:rsidRDefault="00F16CE3" w:rsidP="00F16CE3">
      <w:pPr>
        <w:jc w:val="center"/>
        <w:rPr>
          <w:rFonts w:ascii="Arial" w:hAnsi="Arial" w:cs="Arial"/>
          <w:b/>
          <w:bCs/>
          <w:caps/>
          <w:sz w:val="20"/>
          <w:szCs w:val="18"/>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E599" w:themeFill="accent4" w:themeFillTint="66"/>
        <w:tblLook w:val="01E0" w:firstRow="1" w:lastRow="1" w:firstColumn="1" w:lastColumn="1" w:noHBand="0" w:noVBand="0"/>
      </w:tblPr>
      <w:tblGrid>
        <w:gridCol w:w="4737"/>
      </w:tblGrid>
      <w:tr w:rsidR="00F16CE3" w:rsidRPr="00220448" w14:paraId="65174955" w14:textId="77777777" w:rsidTr="00F421B0">
        <w:trPr>
          <w:jc w:val="center"/>
        </w:trPr>
        <w:tc>
          <w:tcPr>
            <w:tcW w:w="4737" w:type="dxa"/>
            <w:shd w:val="clear" w:color="auto" w:fill="FFE599" w:themeFill="accent4" w:themeFillTint="66"/>
          </w:tcPr>
          <w:p w14:paraId="5A666707" w14:textId="77777777" w:rsidR="00F16CE3" w:rsidRPr="00347FC2" w:rsidRDefault="00F16CE3" w:rsidP="00F16CE3">
            <w:pPr>
              <w:spacing w:after="0" w:line="240" w:lineRule="auto"/>
              <w:rPr>
                <w:rFonts w:ascii="Times New Roman" w:eastAsia="Times New Roman" w:hAnsi="Times New Roman"/>
                <w:sz w:val="24"/>
                <w:szCs w:val="24"/>
                <w:lang w:val="es-MX" w:eastAsia="es-ES"/>
              </w:rPr>
            </w:pPr>
          </w:p>
          <w:p w14:paraId="258B4FA9" w14:textId="77777777" w:rsidR="00F16CE3" w:rsidRPr="00F16CE3" w:rsidRDefault="00F16CE3" w:rsidP="00F16CE3">
            <w:pPr>
              <w:spacing w:after="0" w:line="240" w:lineRule="auto"/>
              <w:jc w:val="center"/>
              <w:rPr>
                <w:rFonts w:ascii="Times New Roman" w:eastAsia="Times New Roman" w:hAnsi="Times New Roman"/>
                <w:sz w:val="24"/>
                <w:szCs w:val="24"/>
                <w:lang w:val="es-MX" w:eastAsia="es-ES"/>
              </w:rPr>
            </w:pPr>
            <w:r w:rsidRPr="00F16CE3">
              <w:rPr>
                <w:rFonts w:ascii="Times New Roman" w:eastAsia="Times New Roman" w:hAnsi="Times New Roman"/>
                <w:sz w:val="24"/>
                <w:szCs w:val="24"/>
                <w:lang w:val="es-MX" w:eastAsia="es-ES"/>
              </w:rPr>
              <w:t>EXPEDIENTE QUE SE CONSULTO PARA ATENDER UNA SOLICITUD DE INFORMACIÓN</w:t>
            </w:r>
          </w:p>
          <w:p w14:paraId="6C7BD13F" w14:textId="77777777" w:rsidR="00F16CE3" w:rsidRPr="00F16CE3" w:rsidRDefault="00F16CE3" w:rsidP="00F16CE3">
            <w:pPr>
              <w:spacing w:after="0" w:line="240" w:lineRule="auto"/>
              <w:jc w:val="center"/>
              <w:rPr>
                <w:rFonts w:ascii="Times New Roman" w:eastAsia="Times New Roman" w:hAnsi="Times New Roman"/>
                <w:sz w:val="24"/>
                <w:szCs w:val="24"/>
                <w:lang w:val="es-MX" w:eastAsia="es-ES"/>
              </w:rPr>
            </w:pPr>
          </w:p>
        </w:tc>
      </w:tr>
    </w:tbl>
    <w:p w14:paraId="081C4D8C" w14:textId="79DAF4F4" w:rsidR="009C2659" w:rsidRDefault="009C2659">
      <w:pPr>
        <w:rPr>
          <w:rFonts w:ascii="Arial" w:hAnsi="Arial" w:cs="Arial"/>
          <w:b/>
          <w:bCs/>
          <w:caps/>
          <w:sz w:val="20"/>
          <w:szCs w:val="18"/>
          <w:lang w:val="es-MX"/>
        </w:rPr>
      </w:pPr>
      <w:r>
        <w:rPr>
          <w:rFonts w:ascii="Arial" w:hAnsi="Arial" w:cs="Arial"/>
          <w:b/>
          <w:bCs/>
          <w:caps/>
          <w:sz w:val="20"/>
          <w:szCs w:val="18"/>
          <w:lang w:val="es-MX"/>
        </w:rPr>
        <w:br w:type="page"/>
      </w:r>
    </w:p>
    <w:p w14:paraId="398D972F" w14:textId="434AAF53" w:rsidR="00F16CE3" w:rsidRDefault="00F16CE3" w:rsidP="00F16CE3">
      <w:pPr>
        <w:jc w:val="center"/>
        <w:rPr>
          <w:rFonts w:ascii="Arial" w:hAnsi="Arial" w:cs="Arial"/>
          <w:b/>
          <w:bCs/>
          <w:caps/>
          <w:sz w:val="20"/>
          <w:szCs w:val="18"/>
          <w:lang w:val="es-MX"/>
        </w:rPr>
      </w:pPr>
      <w:r w:rsidRPr="00631A4B">
        <w:rPr>
          <w:rFonts w:ascii="Arial" w:hAnsi="Arial" w:cs="Arial"/>
          <w:b/>
          <w:bCs/>
          <w:caps/>
          <w:sz w:val="20"/>
          <w:szCs w:val="18"/>
          <w:lang w:val="es-MX"/>
        </w:rPr>
        <w:lastRenderedPageBreak/>
        <w:t xml:space="preserve">ANEXO </w:t>
      </w:r>
      <w:r>
        <w:rPr>
          <w:rFonts w:ascii="Arial" w:hAnsi="Arial" w:cs="Arial"/>
          <w:b/>
          <w:bCs/>
          <w:caps/>
          <w:sz w:val="20"/>
          <w:szCs w:val="18"/>
          <w:lang w:val="es-MX"/>
        </w:rPr>
        <w:t>8</w:t>
      </w:r>
    </w:p>
    <w:p w14:paraId="31E28C62" w14:textId="77777777" w:rsidR="00F16CE3" w:rsidRPr="00F16CE3" w:rsidRDefault="00F16CE3" w:rsidP="00F16CE3">
      <w:pPr>
        <w:spacing w:after="0" w:line="240" w:lineRule="auto"/>
        <w:jc w:val="center"/>
        <w:rPr>
          <w:rFonts w:ascii="Arial" w:eastAsia="Times New Roman" w:hAnsi="Arial" w:cs="Arial"/>
          <w:b/>
          <w:caps/>
          <w:sz w:val="16"/>
          <w:szCs w:val="16"/>
          <w:lang w:val="es-MX" w:eastAsia="es-ES"/>
        </w:rPr>
      </w:pPr>
      <w:r w:rsidRPr="00F16CE3">
        <w:rPr>
          <w:rFonts w:ascii="Arial" w:eastAsia="Times New Roman" w:hAnsi="Arial" w:cs="Arial"/>
          <w:b/>
          <w:caps/>
          <w:sz w:val="16"/>
          <w:szCs w:val="16"/>
          <w:lang w:val="es-MX" w:eastAsia="es-ES"/>
        </w:rPr>
        <w:t>Vale de préstamo de expedientes semiactivos</w:t>
      </w:r>
    </w:p>
    <w:p w14:paraId="5B306A9C" w14:textId="77777777" w:rsidR="00F16CE3" w:rsidRPr="00F16CE3" w:rsidRDefault="00F16CE3" w:rsidP="00F16CE3">
      <w:pPr>
        <w:spacing w:after="120" w:line="240" w:lineRule="auto"/>
        <w:jc w:val="center"/>
        <w:rPr>
          <w:rFonts w:ascii="Arial" w:eastAsia="Times New Roman" w:hAnsi="Arial" w:cs="Arial"/>
          <w:b/>
          <w:caps/>
          <w:sz w:val="16"/>
          <w:szCs w:val="16"/>
          <w:lang w:val="es-MX" w:eastAsia="es-ES"/>
        </w:rPr>
      </w:pPr>
      <w:r w:rsidRPr="00F16CE3">
        <w:rPr>
          <w:rFonts w:ascii="Arial" w:eastAsia="Times New Roman" w:hAnsi="Arial" w:cs="Arial"/>
          <w:b/>
          <w:caps/>
          <w:sz w:val="16"/>
          <w:szCs w:val="16"/>
          <w:lang w:val="es-MX" w:eastAsia="es-ES"/>
        </w:rPr>
        <w:t>bajo resguardo del archivo de concentración</w:t>
      </w:r>
    </w:p>
    <w:p w14:paraId="6B76C8CC" w14:textId="77777777" w:rsidR="00F16CE3" w:rsidRPr="00F16CE3" w:rsidRDefault="00F16CE3" w:rsidP="00F16CE3">
      <w:pPr>
        <w:spacing w:after="120" w:line="240" w:lineRule="auto"/>
        <w:jc w:val="right"/>
        <w:rPr>
          <w:rFonts w:ascii="Arial" w:eastAsia="Times New Roman" w:hAnsi="Arial" w:cs="Arial"/>
          <w:caps/>
          <w:sz w:val="16"/>
          <w:szCs w:val="16"/>
          <w:lang w:val="es-MX" w:eastAsia="es-ES"/>
        </w:rPr>
      </w:pPr>
      <w:r w:rsidRPr="00F16CE3">
        <w:rPr>
          <w:rFonts w:ascii="Arial" w:eastAsia="Times New Roman" w:hAnsi="Arial" w:cs="Arial"/>
          <w:b/>
          <w:caps/>
          <w:sz w:val="16"/>
          <w:szCs w:val="16"/>
          <w:lang w:val="es-MX" w:eastAsia="es-ES"/>
        </w:rPr>
        <w:t>660-APO-PR-07-FO02-B</w:t>
      </w:r>
    </w:p>
    <w:tbl>
      <w:tblPr>
        <w:tblW w:w="5000" w:type="pct"/>
        <w:jc w:val="center"/>
        <w:tblLayout w:type="fixed"/>
        <w:tblCellMar>
          <w:left w:w="70" w:type="dxa"/>
          <w:right w:w="70" w:type="dxa"/>
        </w:tblCellMar>
        <w:tblLook w:val="0000" w:firstRow="0" w:lastRow="0" w:firstColumn="0" w:lastColumn="0" w:noHBand="0" w:noVBand="0"/>
      </w:tblPr>
      <w:tblGrid>
        <w:gridCol w:w="3248"/>
        <w:gridCol w:w="1589"/>
        <w:gridCol w:w="141"/>
        <w:gridCol w:w="715"/>
        <w:gridCol w:w="2774"/>
        <w:gridCol w:w="1490"/>
      </w:tblGrid>
      <w:tr w:rsidR="00F16CE3" w:rsidRPr="00220448" w14:paraId="58DE2B58" w14:textId="77777777" w:rsidTr="00580CAC">
        <w:trPr>
          <w:trHeight w:val="340"/>
          <w:jc w:val="center"/>
        </w:trPr>
        <w:tc>
          <w:tcPr>
            <w:tcW w:w="2859" w:type="pct"/>
            <w:gridSpan w:val="4"/>
            <w:tcBorders>
              <w:bottom w:val="single" w:sz="12" w:space="0" w:color="auto"/>
              <w:right w:val="single" w:sz="12" w:space="0" w:color="auto"/>
            </w:tcBorders>
          </w:tcPr>
          <w:p w14:paraId="47022A0D" w14:textId="77777777" w:rsidR="00F16CE3" w:rsidRPr="00F16CE3" w:rsidRDefault="00F16CE3" w:rsidP="00F16CE3">
            <w:pPr>
              <w:spacing w:after="0" w:line="240" w:lineRule="auto"/>
              <w:rPr>
                <w:rFonts w:ascii="Arial" w:eastAsia="Times New Roman" w:hAnsi="Arial" w:cs="Arial"/>
                <w:b/>
                <w:sz w:val="16"/>
                <w:szCs w:val="16"/>
                <w:lang w:val="es-MX" w:eastAsia="es-ES"/>
              </w:rPr>
            </w:pPr>
          </w:p>
        </w:tc>
        <w:tc>
          <w:tcPr>
            <w:tcW w:w="1393" w:type="pct"/>
            <w:tcBorders>
              <w:top w:val="single" w:sz="6" w:space="0" w:color="auto"/>
              <w:left w:val="single" w:sz="12" w:space="0" w:color="auto"/>
              <w:bottom w:val="single" w:sz="12" w:space="0" w:color="auto"/>
              <w:right w:val="single" w:sz="12" w:space="0" w:color="auto"/>
            </w:tcBorders>
            <w:shd w:val="clear" w:color="auto" w:fill="BFBFBF"/>
          </w:tcPr>
          <w:p w14:paraId="39141CF3" w14:textId="77777777" w:rsidR="00F16CE3" w:rsidRPr="00F16CE3" w:rsidRDefault="00F16CE3" w:rsidP="00F16CE3">
            <w:pPr>
              <w:spacing w:after="0" w:line="240" w:lineRule="auto"/>
              <w:rPr>
                <w:rFonts w:ascii="Arial" w:eastAsia="Times New Roman" w:hAnsi="Arial" w:cs="Arial"/>
                <w:b/>
                <w:sz w:val="16"/>
                <w:szCs w:val="16"/>
                <w:lang w:val="es-MX" w:eastAsia="es-ES"/>
              </w:rPr>
            </w:pPr>
            <w:r w:rsidRPr="00F16CE3">
              <w:rPr>
                <w:rFonts w:ascii="Arial" w:eastAsia="Times New Roman" w:hAnsi="Arial" w:cs="Arial"/>
                <w:b/>
                <w:sz w:val="16"/>
                <w:szCs w:val="16"/>
                <w:lang w:val="es-MX" w:eastAsia="es-ES"/>
              </w:rPr>
              <w:t>FOLIO:</w:t>
            </w:r>
          </w:p>
          <w:p w14:paraId="53A76327" w14:textId="77777777" w:rsidR="00F16CE3" w:rsidRPr="00F16CE3" w:rsidRDefault="00F16CE3" w:rsidP="00F16CE3">
            <w:pPr>
              <w:spacing w:after="0" w:line="240" w:lineRule="auto"/>
              <w:rPr>
                <w:rFonts w:ascii="Arial" w:eastAsia="Times New Roman" w:hAnsi="Arial" w:cs="Arial"/>
                <w:sz w:val="16"/>
                <w:szCs w:val="16"/>
                <w:lang w:val="es-MX" w:eastAsia="es-ES"/>
              </w:rPr>
            </w:pPr>
            <w:r w:rsidRPr="00F16CE3">
              <w:rPr>
                <w:rFonts w:ascii="Arial" w:eastAsia="Times New Roman" w:hAnsi="Arial" w:cs="Arial"/>
                <w:sz w:val="16"/>
                <w:szCs w:val="16"/>
                <w:lang w:val="es-MX" w:eastAsia="es-ES"/>
              </w:rPr>
              <w:t>(Asignado por el A.C.)</w:t>
            </w:r>
          </w:p>
        </w:tc>
        <w:tc>
          <w:tcPr>
            <w:tcW w:w="748" w:type="pct"/>
            <w:tcBorders>
              <w:top w:val="single" w:sz="6" w:space="0" w:color="auto"/>
              <w:left w:val="single" w:sz="12" w:space="0" w:color="auto"/>
              <w:bottom w:val="single" w:sz="12" w:space="0" w:color="auto"/>
              <w:right w:val="single" w:sz="12" w:space="0" w:color="auto"/>
            </w:tcBorders>
            <w:shd w:val="clear" w:color="auto" w:fill="BFBFBF"/>
          </w:tcPr>
          <w:p w14:paraId="5793B6F1" w14:textId="77777777" w:rsidR="00F16CE3" w:rsidRPr="00F16CE3" w:rsidRDefault="00F16CE3" w:rsidP="00F16CE3">
            <w:pPr>
              <w:spacing w:after="0" w:line="240" w:lineRule="auto"/>
              <w:jc w:val="center"/>
              <w:rPr>
                <w:rFonts w:ascii="Arial" w:eastAsia="Times New Roman" w:hAnsi="Arial" w:cs="Arial"/>
                <w:b/>
                <w:sz w:val="16"/>
                <w:szCs w:val="16"/>
                <w:lang w:val="es-MX" w:eastAsia="es-ES"/>
              </w:rPr>
            </w:pPr>
          </w:p>
        </w:tc>
      </w:tr>
      <w:tr w:rsidR="00F16CE3" w:rsidRPr="00F16CE3" w14:paraId="5CD58074" w14:textId="77777777" w:rsidTr="00580CAC">
        <w:trPr>
          <w:trHeight w:val="278"/>
          <w:jc w:val="center"/>
        </w:trPr>
        <w:tc>
          <w:tcPr>
            <w:tcW w:w="1631" w:type="pct"/>
            <w:tcBorders>
              <w:top w:val="single" w:sz="12" w:space="0" w:color="auto"/>
              <w:left w:val="single" w:sz="12" w:space="0" w:color="auto"/>
              <w:bottom w:val="single" w:sz="4" w:space="0" w:color="auto"/>
              <w:right w:val="single" w:sz="4" w:space="0" w:color="auto"/>
            </w:tcBorders>
            <w:vAlign w:val="center"/>
          </w:tcPr>
          <w:p w14:paraId="5E31A91B" w14:textId="77777777" w:rsidR="00F16CE3" w:rsidRPr="00F16CE3" w:rsidRDefault="00F16CE3" w:rsidP="00F16CE3">
            <w:pPr>
              <w:spacing w:after="0" w:line="240" w:lineRule="auto"/>
              <w:rPr>
                <w:rFonts w:ascii="Arial" w:eastAsia="Times New Roman" w:hAnsi="Arial" w:cs="Arial"/>
                <w:b/>
                <w:sz w:val="16"/>
                <w:szCs w:val="16"/>
                <w:lang w:val="es-MX" w:eastAsia="es-ES"/>
              </w:rPr>
            </w:pPr>
            <w:r w:rsidRPr="00F16CE3">
              <w:rPr>
                <w:rFonts w:ascii="Arial" w:eastAsia="Times New Roman" w:hAnsi="Arial" w:cs="Arial"/>
                <w:b/>
                <w:sz w:val="16"/>
                <w:szCs w:val="16"/>
                <w:lang w:val="es-MX" w:eastAsia="es-ES"/>
              </w:rPr>
              <w:t xml:space="preserve">Unidad Administrativa solicitante: </w:t>
            </w:r>
          </w:p>
        </w:tc>
        <w:tc>
          <w:tcPr>
            <w:tcW w:w="3369" w:type="pct"/>
            <w:gridSpan w:val="5"/>
            <w:tcBorders>
              <w:top w:val="single" w:sz="12" w:space="0" w:color="auto"/>
              <w:left w:val="single" w:sz="4" w:space="0" w:color="auto"/>
              <w:bottom w:val="single" w:sz="4" w:space="0" w:color="auto"/>
              <w:right w:val="single" w:sz="12" w:space="0" w:color="auto"/>
            </w:tcBorders>
            <w:vAlign w:val="center"/>
          </w:tcPr>
          <w:p w14:paraId="32315E5B" w14:textId="77777777" w:rsidR="00F16CE3" w:rsidRPr="00F16CE3" w:rsidRDefault="00F16CE3" w:rsidP="00F16CE3">
            <w:pPr>
              <w:spacing w:after="0" w:line="240" w:lineRule="auto"/>
              <w:rPr>
                <w:rFonts w:ascii="Arial" w:eastAsia="Times New Roman" w:hAnsi="Arial" w:cs="Arial"/>
                <w:sz w:val="16"/>
                <w:szCs w:val="16"/>
                <w:lang w:val="es-MX" w:eastAsia="es-ES"/>
              </w:rPr>
            </w:pPr>
          </w:p>
          <w:p w14:paraId="2AFD91F7" w14:textId="77777777" w:rsidR="00F16CE3" w:rsidRPr="00F16CE3" w:rsidRDefault="00F16CE3" w:rsidP="00F16CE3">
            <w:pPr>
              <w:spacing w:after="0" w:line="240" w:lineRule="auto"/>
              <w:rPr>
                <w:rFonts w:ascii="Arial" w:eastAsia="Times New Roman" w:hAnsi="Arial" w:cs="Arial"/>
                <w:sz w:val="16"/>
                <w:szCs w:val="16"/>
                <w:lang w:val="es-MX" w:eastAsia="es-ES"/>
              </w:rPr>
            </w:pPr>
          </w:p>
        </w:tc>
      </w:tr>
      <w:tr w:rsidR="00F16CE3" w:rsidRPr="00220448" w14:paraId="76984C44" w14:textId="77777777" w:rsidTr="00580CAC">
        <w:trPr>
          <w:trHeight w:val="285"/>
          <w:jc w:val="center"/>
        </w:trPr>
        <w:tc>
          <w:tcPr>
            <w:tcW w:w="5000" w:type="pct"/>
            <w:gridSpan w:val="6"/>
            <w:tcBorders>
              <w:top w:val="double" w:sz="4" w:space="0" w:color="auto"/>
              <w:left w:val="single" w:sz="12" w:space="0" w:color="auto"/>
              <w:bottom w:val="single" w:sz="4" w:space="0" w:color="auto"/>
              <w:right w:val="single" w:sz="12" w:space="0" w:color="auto"/>
            </w:tcBorders>
            <w:vAlign w:val="center"/>
          </w:tcPr>
          <w:p w14:paraId="05ADC62C" w14:textId="77777777" w:rsidR="00F16CE3" w:rsidRPr="00F16CE3" w:rsidRDefault="00F16CE3" w:rsidP="00F16CE3">
            <w:pPr>
              <w:spacing w:after="0" w:line="240" w:lineRule="auto"/>
              <w:jc w:val="center"/>
              <w:rPr>
                <w:rFonts w:ascii="Arial" w:eastAsia="Times New Roman" w:hAnsi="Arial" w:cs="Arial"/>
                <w:b/>
                <w:sz w:val="16"/>
                <w:szCs w:val="16"/>
                <w:lang w:val="es-MX" w:eastAsia="es-ES"/>
              </w:rPr>
            </w:pPr>
            <w:r w:rsidRPr="00F16CE3">
              <w:rPr>
                <w:rFonts w:ascii="Arial" w:eastAsia="Times New Roman" w:hAnsi="Arial" w:cs="Arial"/>
                <w:b/>
                <w:sz w:val="16"/>
                <w:szCs w:val="16"/>
                <w:lang w:val="es-MX" w:eastAsia="es-ES"/>
              </w:rPr>
              <w:t>Datos del funcionario solicitante y responsable del expediente hasta su devolución al Archivo de Concentración</w:t>
            </w:r>
          </w:p>
        </w:tc>
      </w:tr>
      <w:tr w:rsidR="00F16CE3" w:rsidRPr="00F16CE3" w14:paraId="21D99B28" w14:textId="77777777" w:rsidTr="00580CAC">
        <w:trPr>
          <w:trHeight w:val="280"/>
          <w:jc w:val="center"/>
        </w:trPr>
        <w:tc>
          <w:tcPr>
            <w:tcW w:w="5000" w:type="pct"/>
            <w:gridSpan w:val="6"/>
            <w:tcBorders>
              <w:top w:val="single" w:sz="4" w:space="0" w:color="auto"/>
              <w:left w:val="single" w:sz="12" w:space="0" w:color="auto"/>
              <w:bottom w:val="single" w:sz="4" w:space="0" w:color="auto"/>
              <w:right w:val="single" w:sz="12" w:space="0" w:color="auto"/>
            </w:tcBorders>
            <w:vAlign w:val="center"/>
          </w:tcPr>
          <w:p w14:paraId="4BB2B514" w14:textId="77777777" w:rsidR="00F16CE3" w:rsidRPr="00F16CE3" w:rsidRDefault="00F16CE3" w:rsidP="00F16CE3">
            <w:pPr>
              <w:spacing w:after="0" w:line="240" w:lineRule="auto"/>
              <w:rPr>
                <w:rFonts w:ascii="Arial" w:eastAsia="Times New Roman" w:hAnsi="Arial" w:cs="Arial"/>
                <w:b/>
                <w:sz w:val="16"/>
                <w:szCs w:val="16"/>
                <w:lang w:val="es-MX" w:eastAsia="es-ES"/>
              </w:rPr>
            </w:pPr>
            <w:r w:rsidRPr="00F16CE3">
              <w:rPr>
                <w:rFonts w:ascii="Arial" w:eastAsia="Times New Roman" w:hAnsi="Arial" w:cs="Arial"/>
                <w:b/>
                <w:sz w:val="16"/>
                <w:szCs w:val="16"/>
                <w:lang w:val="es-MX" w:eastAsia="es-ES"/>
              </w:rPr>
              <w:t xml:space="preserve">Nombre completo:  </w:t>
            </w:r>
          </w:p>
        </w:tc>
      </w:tr>
      <w:tr w:rsidR="00F16CE3" w:rsidRPr="00F16CE3" w14:paraId="1973458C" w14:textId="77777777" w:rsidTr="00580CAC">
        <w:trPr>
          <w:trHeight w:val="271"/>
          <w:jc w:val="center"/>
        </w:trPr>
        <w:tc>
          <w:tcPr>
            <w:tcW w:w="5000" w:type="pct"/>
            <w:gridSpan w:val="6"/>
            <w:tcBorders>
              <w:top w:val="single" w:sz="2" w:space="0" w:color="auto"/>
              <w:left w:val="single" w:sz="12" w:space="0" w:color="auto"/>
              <w:bottom w:val="single" w:sz="4" w:space="0" w:color="auto"/>
              <w:right w:val="single" w:sz="12" w:space="0" w:color="auto"/>
            </w:tcBorders>
            <w:vAlign w:val="center"/>
          </w:tcPr>
          <w:p w14:paraId="34220DAC" w14:textId="77777777" w:rsidR="00F16CE3" w:rsidRPr="00F16CE3" w:rsidRDefault="00F16CE3" w:rsidP="00F16CE3">
            <w:pPr>
              <w:spacing w:after="0" w:line="240" w:lineRule="auto"/>
              <w:rPr>
                <w:rFonts w:ascii="Arial" w:eastAsia="Times New Roman" w:hAnsi="Arial" w:cs="Arial"/>
                <w:b/>
                <w:sz w:val="16"/>
                <w:szCs w:val="16"/>
                <w:lang w:val="es-MX" w:eastAsia="es-ES"/>
              </w:rPr>
            </w:pPr>
            <w:r w:rsidRPr="00F16CE3">
              <w:rPr>
                <w:rFonts w:ascii="Arial" w:eastAsia="Times New Roman" w:hAnsi="Arial" w:cs="Arial"/>
                <w:b/>
                <w:sz w:val="16"/>
                <w:szCs w:val="16"/>
                <w:lang w:val="es-MX" w:eastAsia="es-ES"/>
              </w:rPr>
              <w:t xml:space="preserve">Puesto: </w:t>
            </w:r>
          </w:p>
        </w:tc>
      </w:tr>
      <w:tr w:rsidR="00F16CE3" w:rsidRPr="00F16CE3" w14:paraId="0FED1CC5" w14:textId="77777777" w:rsidTr="00580CAC">
        <w:trPr>
          <w:trHeight w:val="271"/>
          <w:jc w:val="center"/>
        </w:trPr>
        <w:tc>
          <w:tcPr>
            <w:tcW w:w="2429" w:type="pct"/>
            <w:gridSpan w:val="2"/>
            <w:tcBorders>
              <w:top w:val="single" w:sz="4" w:space="0" w:color="auto"/>
              <w:left w:val="single" w:sz="12" w:space="0" w:color="auto"/>
              <w:bottom w:val="double" w:sz="4" w:space="0" w:color="auto"/>
              <w:right w:val="single" w:sz="2" w:space="0" w:color="auto"/>
            </w:tcBorders>
            <w:vAlign w:val="center"/>
          </w:tcPr>
          <w:p w14:paraId="763FB8F7" w14:textId="77777777" w:rsidR="00F16CE3" w:rsidRPr="00F16CE3" w:rsidRDefault="00F16CE3" w:rsidP="00F16CE3">
            <w:pPr>
              <w:spacing w:after="0" w:line="240" w:lineRule="auto"/>
              <w:rPr>
                <w:rFonts w:ascii="Arial" w:eastAsia="Times New Roman" w:hAnsi="Arial" w:cs="Arial"/>
                <w:b/>
                <w:sz w:val="16"/>
                <w:szCs w:val="16"/>
                <w:lang w:val="es-MX" w:eastAsia="es-ES"/>
              </w:rPr>
            </w:pPr>
            <w:r w:rsidRPr="00F16CE3">
              <w:rPr>
                <w:rFonts w:ascii="Arial" w:eastAsia="Times New Roman" w:hAnsi="Arial" w:cs="Arial"/>
                <w:b/>
                <w:sz w:val="16"/>
                <w:szCs w:val="16"/>
                <w:lang w:val="es-MX" w:eastAsia="es-ES"/>
              </w:rPr>
              <w:t xml:space="preserve">Teléfono y/o Extensión:  </w:t>
            </w:r>
          </w:p>
        </w:tc>
        <w:tc>
          <w:tcPr>
            <w:tcW w:w="2571" w:type="pct"/>
            <w:gridSpan w:val="4"/>
            <w:tcBorders>
              <w:top w:val="single" w:sz="4" w:space="0" w:color="auto"/>
              <w:left w:val="single" w:sz="2" w:space="0" w:color="auto"/>
              <w:bottom w:val="double" w:sz="4" w:space="0" w:color="auto"/>
              <w:right w:val="single" w:sz="12" w:space="0" w:color="auto"/>
            </w:tcBorders>
            <w:vAlign w:val="center"/>
          </w:tcPr>
          <w:p w14:paraId="05A7C2E9" w14:textId="77777777" w:rsidR="00F16CE3" w:rsidRPr="00F16CE3" w:rsidRDefault="00F16CE3" w:rsidP="00F16CE3">
            <w:pPr>
              <w:spacing w:after="0" w:line="240" w:lineRule="auto"/>
              <w:rPr>
                <w:rFonts w:ascii="Arial" w:eastAsia="Times New Roman" w:hAnsi="Arial" w:cs="Arial"/>
                <w:b/>
                <w:sz w:val="16"/>
                <w:szCs w:val="16"/>
                <w:lang w:val="es-MX" w:eastAsia="es-ES"/>
              </w:rPr>
            </w:pPr>
            <w:r w:rsidRPr="00F16CE3">
              <w:rPr>
                <w:rFonts w:ascii="Arial" w:eastAsia="Times New Roman" w:hAnsi="Arial" w:cs="Arial"/>
                <w:b/>
                <w:sz w:val="16"/>
                <w:szCs w:val="16"/>
                <w:lang w:val="es-MX" w:eastAsia="es-ES"/>
              </w:rPr>
              <w:t xml:space="preserve">Correo electrónico:  </w:t>
            </w:r>
          </w:p>
        </w:tc>
      </w:tr>
      <w:tr w:rsidR="00F16CE3" w:rsidRPr="00F16CE3" w14:paraId="30FA0570" w14:textId="77777777" w:rsidTr="00580CAC">
        <w:trPr>
          <w:trHeight w:val="234"/>
          <w:jc w:val="center"/>
        </w:trPr>
        <w:tc>
          <w:tcPr>
            <w:tcW w:w="5000" w:type="pct"/>
            <w:gridSpan w:val="6"/>
            <w:tcBorders>
              <w:top w:val="single" w:sz="4" w:space="0" w:color="auto"/>
              <w:left w:val="single" w:sz="12" w:space="0" w:color="auto"/>
              <w:bottom w:val="single" w:sz="12" w:space="0" w:color="auto"/>
              <w:right w:val="single" w:sz="12" w:space="0" w:color="auto"/>
            </w:tcBorders>
            <w:vAlign w:val="center"/>
          </w:tcPr>
          <w:p w14:paraId="167566EB" w14:textId="77777777" w:rsidR="00F16CE3" w:rsidRPr="00F16CE3" w:rsidRDefault="00F16CE3" w:rsidP="00F16CE3">
            <w:pPr>
              <w:spacing w:after="0" w:line="240" w:lineRule="auto"/>
              <w:rPr>
                <w:rFonts w:ascii="Arial" w:eastAsia="Times New Roman" w:hAnsi="Arial" w:cs="Arial"/>
                <w:b/>
                <w:sz w:val="16"/>
                <w:szCs w:val="16"/>
                <w:lang w:val="es-MX" w:eastAsia="es-ES"/>
              </w:rPr>
            </w:pPr>
            <w:proofErr w:type="gramStart"/>
            <w:r w:rsidRPr="00F16CE3">
              <w:rPr>
                <w:rFonts w:ascii="Arial" w:eastAsia="Times New Roman" w:hAnsi="Arial" w:cs="Arial"/>
                <w:b/>
                <w:sz w:val="16"/>
                <w:szCs w:val="16"/>
                <w:lang w:val="es-MX" w:eastAsia="es-ES"/>
              </w:rPr>
              <w:t>Total</w:t>
            </w:r>
            <w:proofErr w:type="gramEnd"/>
            <w:r w:rsidRPr="00F16CE3">
              <w:rPr>
                <w:rFonts w:ascii="Arial" w:eastAsia="Times New Roman" w:hAnsi="Arial" w:cs="Arial"/>
                <w:b/>
                <w:sz w:val="16"/>
                <w:szCs w:val="16"/>
                <w:lang w:val="es-MX" w:eastAsia="es-ES"/>
              </w:rPr>
              <w:t xml:space="preserve"> de expedientes solicitados:  </w:t>
            </w:r>
          </w:p>
        </w:tc>
      </w:tr>
      <w:tr w:rsidR="00F16CE3" w:rsidRPr="00F16CE3" w14:paraId="5C11D019" w14:textId="77777777" w:rsidTr="00580CAC">
        <w:trPr>
          <w:trHeight w:val="1505"/>
          <w:jc w:val="center"/>
        </w:trPr>
        <w:tc>
          <w:tcPr>
            <w:tcW w:w="5000" w:type="pct"/>
            <w:gridSpan w:val="6"/>
            <w:tcBorders>
              <w:top w:val="single" w:sz="12" w:space="0" w:color="auto"/>
              <w:left w:val="single" w:sz="12" w:space="0" w:color="auto"/>
              <w:bottom w:val="single" w:sz="6" w:space="0" w:color="auto"/>
              <w:right w:val="single" w:sz="12" w:space="0" w:color="auto"/>
            </w:tcBorders>
          </w:tcPr>
          <w:p w14:paraId="02AF58C8" w14:textId="77777777" w:rsidR="00F16CE3" w:rsidRPr="00F16CE3" w:rsidRDefault="00F16CE3" w:rsidP="00F16CE3">
            <w:pPr>
              <w:spacing w:after="0" w:line="240" w:lineRule="auto"/>
              <w:rPr>
                <w:rFonts w:ascii="Arial" w:eastAsia="Times New Roman" w:hAnsi="Arial" w:cs="Arial"/>
                <w:b/>
                <w:sz w:val="16"/>
                <w:szCs w:val="16"/>
                <w:lang w:val="es-MX" w:eastAsia="es-ES"/>
              </w:rPr>
            </w:pPr>
            <w:r w:rsidRPr="00F16CE3">
              <w:rPr>
                <w:rFonts w:ascii="Arial" w:eastAsia="Times New Roman" w:hAnsi="Arial" w:cs="Arial"/>
                <w:b/>
                <w:sz w:val="16"/>
                <w:szCs w:val="16"/>
                <w:lang w:val="es-MX" w:eastAsia="es-ES"/>
              </w:rPr>
              <w:t xml:space="preserve">Descripción de los expedientes solicitados:  </w:t>
            </w:r>
          </w:p>
          <w:tbl>
            <w:tblPr>
              <w:tblW w:w="9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28"/>
              <w:gridCol w:w="992"/>
              <w:gridCol w:w="2474"/>
              <w:gridCol w:w="3196"/>
              <w:gridCol w:w="1168"/>
              <w:gridCol w:w="958"/>
            </w:tblGrid>
            <w:tr w:rsidR="00F16CE3" w:rsidRPr="00F16CE3" w14:paraId="03E11AC8" w14:textId="77777777" w:rsidTr="00580CAC">
              <w:trPr>
                <w:trHeight w:val="441"/>
                <w:jc w:val="center"/>
              </w:trPr>
              <w:tc>
                <w:tcPr>
                  <w:tcW w:w="728" w:type="dxa"/>
                  <w:shd w:val="clear" w:color="auto" w:fill="DAEEF3"/>
                  <w:vAlign w:val="center"/>
                  <w:hideMark/>
                </w:tcPr>
                <w:p w14:paraId="1BEDA1E3" w14:textId="77777777" w:rsidR="00F16CE3" w:rsidRPr="00F16CE3" w:rsidRDefault="00F16CE3" w:rsidP="00F16CE3">
                  <w:pPr>
                    <w:spacing w:after="0" w:line="240" w:lineRule="auto"/>
                    <w:jc w:val="center"/>
                    <w:rPr>
                      <w:rFonts w:ascii="Arial" w:eastAsia="Times New Roman" w:hAnsi="Arial" w:cs="Arial"/>
                      <w:b/>
                      <w:bCs/>
                      <w:color w:val="000000"/>
                      <w:sz w:val="16"/>
                      <w:szCs w:val="16"/>
                      <w:lang w:val="es-MX" w:eastAsia="es-ES"/>
                    </w:rPr>
                  </w:pPr>
                  <w:r w:rsidRPr="00F16CE3">
                    <w:rPr>
                      <w:rFonts w:ascii="Arial" w:eastAsia="Times New Roman" w:hAnsi="Arial" w:cs="Arial"/>
                      <w:b/>
                      <w:bCs/>
                      <w:color w:val="000000"/>
                      <w:sz w:val="16"/>
                      <w:szCs w:val="16"/>
                      <w:lang w:val="es-MX" w:eastAsia="es-ES"/>
                    </w:rPr>
                    <w:t>No. de caja</w:t>
                  </w:r>
                </w:p>
              </w:tc>
              <w:tc>
                <w:tcPr>
                  <w:tcW w:w="992" w:type="dxa"/>
                  <w:shd w:val="clear" w:color="auto" w:fill="DAEEF3"/>
                  <w:vAlign w:val="center"/>
                  <w:hideMark/>
                </w:tcPr>
                <w:p w14:paraId="066841E9" w14:textId="77777777" w:rsidR="00F16CE3" w:rsidRPr="00F16CE3" w:rsidRDefault="00F16CE3" w:rsidP="00F16CE3">
                  <w:pPr>
                    <w:spacing w:after="0" w:line="240" w:lineRule="auto"/>
                    <w:jc w:val="center"/>
                    <w:rPr>
                      <w:rFonts w:ascii="Arial" w:eastAsia="Times New Roman" w:hAnsi="Arial" w:cs="Arial"/>
                      <w:b/>
                      <w:bCs/>
                      <w:color w:val="000000"/>
                      <w:sz w:val="16"/>
                      <w:szCs w:val="16"/>
                      <w:lang w:val="es-MX" w:eastAsia="es-ES"/>
                    </w:rPr>
                  </w:pPr>
                  <w:r w:rsidRPr="00F16CE3">
                    <w:rPr>
                      <w:rFonts w:ascii="Arial" w:eastAsia="Times New Roman" w:hAnsi="Arial" w:cs="Arial"/>
                      <w:b/>
                      <w:bCs/>
                      <w:color w:val="000000"/>
                      <w:sz w:val="16"/>
                      <w:szCs w:val="16"/>
                      <w:lang w:val="es-MX" w:eastAsia="es-ES"/>
                    </w:rPr>
                    <w:t>No. de expediente</w:t>
                  </w:r>
                </w:p>
              </w:tc>
              <w:tc>
                <w:tcPr>
                  <w:tcW w:w="2474" w:type="dxa"/>
                  <w:shd w:val="clear" w:color="auto" w:fill="DAEEF3"/>
                  <w:vAlign w:val="center"/>
                  <w:hideMark/>
                </w:tcPr>
                <w:p w14:paraId="68B533DA" w14:textId="77777777" w:rsidR="00F16CE3" w:rsidRPr="00F16CE3" w:rsidRDefault="00F16CE3" w:rsidP="00F16CE3">
                  <w:pPr>
                    <w:spacing w:after="0" w:line="240" w:lineRule="auto"/>
                    <w:jc w:val="center"/>
                    <w:rPr>
                      <w:rFonts w:ascii="Arial" w:eastAsia="Times New Roman" w:hAnsi="Arial" w:cs="Arial"/>
                      <w:b/>
                      <w:bCs/>
                      <w:color w:val="000000"/>
                      <w:sz w:val="16"/>
                      <w:szCs w:val="16"/>
                      <w:lang w:val="es-MX" w:eastAsia="es-ES"/>
                    </w:rPr>
                  </w:pPr>
                  <w:r w:rsidRPr="00F16CE3">
                    <w:rPr>
                      <w:rFonts w:ascii="Arial" w:eastAsia="Times New Roman" w:hAnsi="Arial" w:cs="Arial"/>
                      <w:b/>
                      <w:bCs/>
                      <w:color w:val="000000"/>
                      <w:sz w:val="16"/>
                      <w:szCs w:val="16"/>
                      <w:lang w:val="es-MX" w:eastAsia="es-ES"/>
                    </w:rPr>
                    <w:t>Clasificación del expediente</w:t>
                  </w:r>
                </w:p>
              </w:tc>
              <w:tc>
                <w:tcPr>
                  <w:tcW w:w="3196" w:type="dxa"/>
                  <w:shd w:val="clear" w:color="auto" w:fill="DAEEF3"/>
                  <w:vAlign w:val="center"/>
                </w:tcPr>
                <w:p w14:paraId="0A93127B" w14:textId="77777777" w:rsidR="00F16CE3" w:rsidRPr="00F16CE3" w:rsidRDefault="00F16CE3" w:rsidP="00F16CE3">
                  <w:pPr>
                    <w:spacing w:after="0" w:line="240" w:lineRule="auto"/>
                    <w:jc w:val="center"/>
                    <w:rPr>
                      <w:rFonts w:ascii="Arial" w:eastAsia="Times New Roman" w:hAnsi="Arial" w:cs="Arial"/>
                      <w:b/>
                      <w:bCs/>
                      <w:color w:val="000000"/>
                      <w:sz w:val="16"/>
                      <w:szCs w:val="16"/>
                      <w:lang w:val="es-MX" w:eastAsia="es-ES"/>
                    </w:rPr>
                  </w:pPr>
                  <w:r w:rsidRPr="00F16CE3">
                    <w:rPr>
                      <w:rFonts w:ascii="Arial" w:eastAsia="Times New Roman" w:hAnsi="Arial" w:cs="Arial"/>
                      <w:b/>
                      <w:bCs/>
                      <w:color w:val="000000"/>
                      <w:sz w:val="16"/>
                      <w:szCs w:val="16"/>
                      <w:lang w:val="es-MX" w:eastAsia="es-ES"/>
                    </w:rPr>
                    <w:t>Descripción</w:t>
                  </w:r>
                </w:p>
                <w:p w14:paraId="4738BBD2" w14:textId="4A06E3F5" w:rsidR="00F16CE3" w:rsidRPr="00F16CE3" w:rsidRDefault="00F16CE3" w:rsidP="00F16CE3">
                  <w:pPr>
                    <w:spacing w:after="0" w:line="240" w:lineRule="auto"/>
                    <w:jc w:val="center"/>
                    <w:rPr>
                      <w:rFonts w:ascii="Arial" w:eastAsia="Times New Roman" w:hAnsi="Arial" w:cs="Arial"/>
                      <w:b/>
                      <w:bCs/>
                      <w:color w:val="000000"/>
                      <w:sz w:val="16"/>
                      <w:szCs w:val="16"/>
                      <w:lang w:val="es-MX" w:eastAsia="es-ES"/>
                    </w:rPr>
                  </w:pPr>
                  <w:r w:rsidRPr="00F16CE3">
                    <w:rPr>
                      <w:rFonts w:ascii="Arial" w:eastAsia="Times New Roman" w:hAnsi="Arial" w:cs="Arial"/>
                      <w:b/>
                      <w:bCs/>
                      <w:color w:val="000000"/>
                      <w:sz w:val="16"/>
                      <w:szCs w:val="16"/>
                      <w:lang w:val="es-MX" w:eastAsia="es-ES"/>
                    </w:rPr>
                    <w:t>o asunto específico del expediente</w:t>
                  </w:r>
                </w:p>
              </w:tc>
              <w:tc>
                <w:tcPr>
                  <w:tcW w:w="1168" w:type="dxa"/>
                  <w:shd w:val="clear" w:color="auto" w:fill="DAEEF3"/>
                  <w:vAlign w:val="center"/>
                  <w:hideMark/>
                </w:tcPr>
                <w:p w14:paraId="668A3789" w14:textId="77777777" w:rsidR="00F16CE3" w:rsidRPr="00F16CE3" w:rsidRDefault="00F16CE3" w:rsidP="00F16CE3">
                  <w:pPr>
                    <w:spacing w:after="0" w:line="240" w:lineRule="auto"/>
                    <w:jc w:val="center"/>
                    <w:rPr>
                      <w:rFonts w:ascii="Arial" w:eastAsia="Times New Roman" w:hAnsi="Arial" w:cs="Arial"/>
                      <w:b/>
                      <w:bCs/>
                      <w:color w:val="000000"/>
                      <w:sz w:val="16"/>
                      <w:szCs w:val="16"/>
                      <w:lang w:val="es-MX" w:eastAsia="es-ES"/>
                    </w:rPr>
                  </w:pPr>
                  <w:r w:rsidRPr="00F16CE3">
                    <w:rPr>
                      <w:rFonts w:ascii="Arial" w:eastAsia="Times New Roman" w:hAnsi="Arial" w:cs="Arial"/>
                      <w:b/>
                      <w:bCs/>
                      <w:color w:val="000000"/>
                      <w:sz w:val="16"/>
                      <w:szCs w:val="16"/>
                      <w:lang w:val="es-MX" w:eastAsia="es-ES"/>
                    </w:rPr>
                    <w:t>Año de transferencia</w:t>
                  </w:r>
                </w:p>
              </w:tc>
              <w:tc>
                <w:tcPr>
                  <w:tcW w:w="958" w:type="dxa"/>
                  <w:shd w:val="clear" w:color="auto" w:fill="DAEEF3"/>
                  <w:vAlign w:val="center"/>
                </w:tcPr>
                <w:p w14:paraId="5F817136" w14:textId="77777777" w:rsidR="00F16CE3" w:rsidRPr="00F16CE3" w:rsidRDefault="00F16CE3" w:rsidP="00F16CE3">
                  <w:pPr>
                    <w:spacing w:after="0" w:line="240" w:lineRule="auto"/>
                    <w:jc w:val="center"/>
                    <w:rPr>
                      <w:rFonts w:ascii="Arial" w:eastAsia="Times New Roman" w:hAnsi="Arial" w:cs="Arial"/>
                      <w:b/>
                      <w:bCs/>
                      <w:color w:val="000000"/>
                      <w:sz w:val="16"/>
                      <w:szCs w:val="16"/>
                      <w:lang w:val="es-MX" w:eastAsia="es-ES"/>
                    </w:rPr>
                  </w:pPr>
                  <w:r w:rsidRPr="00F16CE3">
                    <w:rPr>
                      <w:rFonts w:ascii="Arial" w:eastAsia="Times New Roman" w:hAnsi="Arial" w:cs="Arial"/>
                      <w:b/>
                      <w:bCs/>
                      <w:color w:val="000000"/>
                      <w:sz w:val="16"/>
                      <w:szCs w:val="16"/>
                      <w:lang w:val="es-MX" w:eastAsia="es-ES"/>
                    </w:rPr>
                    <w:t>Original o copia</w:t>
                  </w:r>
                </w:p>
              </w:tc>
            </w:tr>
            <w:tr w:rsidR="00F16CE3" w:rsidRPr="00F16CE3" w14:paraId="707DA481" w14:textId="77777777" w:rsidTr="00580CAC">
              <w:trPr>
                <w:trHeight w:val="212"/>
                <w:jc w:val="center"/>
              </w:trPr>
              <w:tc>
                <w:tcPr>
                  <w:tcW w:w="728" w:type="dxa"/>
                  <w:shd w:val="clear" w:color="auto" w:fill="auto"/>
                  <w:vAlign w:val="center"/>
                </w:tcPr>
                <w:p w14:paraId="6DCD2F4A" w14:textId="77777777" w:rsidR="00F16CE3" w:rsidRPr="00F16CE3" w:rsidRDefault="00F16CE3" w:rsidP="00F16CE3">
                  <w:pPr>
                    <w:spacing w:after="0" w:line="240" w:lineRule="auto"/>
                    <w:jc w:val="center"/>
                    <w:rPr>
                      <w:rFonts w:ascii="Arial" w:eastAsia="Times New Roman" w:hAnsi="Arial" w:cs="Arial"/>
                      <w:color w:val="000000"/>
                      <w:sz w:val="16"/>
                      <w:szCs w:val="16"/>
                      <w:lang w:val="es-MX" w:eastAsia="es-ES"/>
                    </w:rPr>
                  </w:pPr>
                </w:p>
              </w:tc>
              <w:tc>
                <w:tcPr>
                  <w:tcW w:w="992" w:type="dxa"/>
                  <w:shd w:val="clear" w:color="auto" w:fill="auto"/>
                  <w:vAlign w:val="center"/>
                </w:tcPr>
                <w:p w14:paraId="739C1268" w14:textId="77777777" w:rsidR="00F16CE3" w:rsidRPr="00F16CE3" w:rsidRDefault="00F16CE3" w:rsidP="00F16CE3">
                  <w:pPr>
                    <w:spacing w:after="0" w:line="240" w:lineRule="auto"/>
                    <w:jc w:val="center"/>
                    <w:rPr>
                      <w:rFonts w:ascii="Arial" w:eastAsia="Times New Roman" w:hAnsi="Arial" w:cs="Arial"/>
                      <w:color w:val="000000"/>
                      <w:sz w:val="16"/>
                      <w:szCs w:val="16"/>
                      <w:lang w:val="es-MX" w:eastAsia="es-ES"/>
                    </w:rPr>
                  </w:pPr>
                </w:p>
              </w:tc>
              <w:tc>
                <w:tcPr>
                  <w:tcW w:w="2474" w:type="dxa"/>
                  <w:shd w:val="clear" w:color="auto" w:fill="auto"/>
                  <w:vAlign w:val="center"/>
                </w:tcPr>
                <w:p w14:paraId="457B089B" w14:textId="77777777" w:rsidR="00F16CE3" w:rsidRPr="00F16CE3" w:rsidRDefault="00F16CE3" w:rsidP="00F16CE3">
                  <w:pPr>
                    <w:spacing w:after="0" w:line="240" w:lineRule="auto"/>
                    <w:jc w:val="center"/>
                    <w:rPr>
                      <w:rFonts w:ascii="Arial" w:eastAsia="Times New Roman" w:hAnsi="Arial" w:cs="Arial"/>
                      <w:color w:val="000000"/>
                      <w:sz w:val="16"/>
                      <w:szCs w:val="16"/>
                      <w:lang w:val="es-MX" w:eastAsia="es-ES"/>
                    </w:rPr>
                  </w:pPr>
                </w:p>
              </w:tc>
              <w:tc>
                <w:tcPr>
                  <w:tcW w:w="3196" w:type="dxa"/>
                  <w:vAlign w:val="center"/>
                </w:tcPr>
                <w:p w14:paraId="1C0600A5" w14:textId="77777777" w:rsidR="00F16CE3" w:rsidRPr="00F16CE3" w:rsidRDefault="00F16CE3" w:rsidP="00F16CE3">
                  <w:pPr>
                    <w:spacing w:after="0" w:line="240" w:lineRule="auto"/>
                    <w:rPr>
                      <w:rFonts w:ascii="Arial" w:eastAsia="Times New Roman" w:hAnsi="Arial" w:cs="Arial"/>
                      <w:color w:val="000000"/>
                      <w:sz w:val="16"/>
                      <w:szCs w:val="16"/>
                      <w:lang w:val="es-MX" w:eastAsia="es-ES"/>
                    </w:rPr>
                  </w:pPr>
                </w:p>
              </w:tc>
              <w:tc>
                <w:tcPr>
                  <w:tcW w:w="1168" w:type="dxa"/>
                  <w:shd w:val="clear" w:color="auto" w:fill="auto"/>
                  <w:noWrap/>
                  <w:vAlign w:val="center"/>
                </w:tcPr>
                <w:p w14:paraId="2D5387B8" w14:textId="77777777" w:rsidR="00F16CE3" w:rsidRPr="00F16CE3" w:rsidRDefault="00F16CE3" w:rsidP="00F16CE3">
                  <w:pPr>
                    <w:spacing w:after="0" w:line="240" w:lineRule="auto"/>
                    <w:jc w:val="center"/>
                    <w:rPr>
                      <w:rFonts w:ascii="Arial" w:eastAsia="Times New Roman" w:hAnsi="Arial" w:cs="Arial"/>
                      <w:color w:val="000000"/>
                      <w:sz w:val="16"/>
                      <w:szCs w:val="16"/>
                      <w:lang w:val="es-MX" w:eastAsia="es-ES"/>
                    </w:rPr>
                  </w:pPr>
                </w:p>
              </w:tc>
              <w:tc>
                <w:tcPr>
                  <w:tcW w:w="958" w:type="dxa"/>
                  <w:vAlign w:val="center"/>
                </w:tcPr>
                <w:p w14:paraId="788A6625" w14:textId="77777777" w:rsidR="00F16CE3" w:rsidRPr="00F16CE3" w:rsidRDefault="00F16CE3" w:rsidP="00F16CE3">
                  <w:pPr>
                    <w:spacing w:after="0" w:line="240" w:lineRule="auto"/>
                    <w:jc w:val="center"/>
                    <w:rPr>
                      <w:rFonts w:ascii="Century Gothic" w:eastAsia="Times New Roman" w:hAnsi="Century Gothic" w:cs="Arial"/>
                      <w:color w:val="000000"/>
                      <w:sz w:val="16"/>
                      <w:szCs w:val="16"/>
                      <w:lang w:val="es-MX" w:eastAsia="es-ES"/>
                    </w:rPr>
                  </w:pPr>
                </w:p>
              </w:tc>
            </w:tr>
            <w:tr w:rsidR="00F16CE3" w:rsidRPr="00F16CE3" w14:paraId="626EE7B2" w14:textId="77777777" w:rsidTr="00580CAC">
              <w:trPr>
                <w:trHeight w:val="271"/>
                <w:jc w:val="center"/>
              </w:trPr>
              <w:tc>
                <w:tcPr>
                  <w:tcW w:w="728" w:type="dxa"/>
                  <w:shd w:val="clear" w:color="auto" w:fill="auto"/>
                  <w:vAlign w:val="center"/>
                </w:tcPr>
                <w:p w14:paraId="1F1CEDDD" w14:textId="77777777" w:rsidR="00F16CE3" w:rsidRPr="00F16CE3" w:rsidRDefault="00F16CE3" w:rsidP="00F16CE3">
                  <w:pPr>
                    <w:spacing w:after="0" w:line="240" w:lineRule="auto"/>
                    <w:jc w:val="center"/>
                    <w:rPr>
                      <w:rFonts w:ascii="Arial" w:eastAsia="Times New Roman" w:hAnsi="Arial" w:cs="Arial"/>
                      <w:color w:val="000000"/>
                      <w:sz w:val="16"/>
                      <w:szCs w:val="16"/>
                      <w:lang w:val="es-MX" w:eastAsia="es-ES"/>
                    </w:rPr>
                  </w:pPr>
                </w:p>
              </w:tc>
              <w:tc>
                <w:tcPr>
                  <w:tcW w:w="992" w:type="dxa"/>
                  <w:shd w:val="clear" w:color="auto" w:fill="auto"/>
                  <w:vAlign w:val="center"/>
                </w:tcPr>
                <w:p w14:paraId="33DDFAA6" w14:textId="77777777" w:rsidR="00F16CE3" w:rsidRPr="00F16CE3" w:rsidRDefault="00F16CE3" w:rsidP="00F16CE3">
                  <w:pPr>
                    <w:spacing w:after="0" w:line="240" w:lineRule="auto"/>
                    <w:jc w:val="center"/>
                    <w:rPr>
                      <w:rFonts w:ascii="Arial" w:eastAsia="Times New Roman" w:hAnsi="Arial" w:cs="Arial"/>
                      <w:color w:val="000000"/>
                      <w:sz w:val="16"/>
                      <w:szCs w:val="16"/>
                      <w:lang w:val="es-MX" w:eastAsia="es-ES"/>
                    </w:rPr>
                  </w:pPr>
                </w:p>
              </w:tc>
              <w:tc>
                <w:tcPr>
                  <w:tcW w:w="2474" w:type="dxa"/>
                  <w:shd w:val="clear" w:color="auto" w:fill="auto"/>
                  <w:vAlign w:val="center"/>
                </w:tcPr>
                <w:p w14:paraId="65E57118" w14:textId="77777777" w:rsidR="00F16CE3" w:rsidRPr="00F16CE3" w:rsidRDefault="00F16CE3" w:rsidP="00F16CE3">
                  <w:pPr>
                    <w:spacing w:after="0" w:line="240" w:lineRule="auto"/>
                    <w:rPr>
                      <w:rFonts w:ascii="Arial" w:eastAsia="Times New Roman" w:hAnsi="Arial" w:cs="Arial"/>
                      <w:color w:val="000000"/>
                      <w:sz w:val="16"/>
                      <w:szCs w:val="16"/>
                      <w:lang w:val="es-MX" w:eastAsia="es-ES"/>
                    </w:rPr>
                  </w:pPr>
                </w:p>
              </w:tc>
              <w:tc>
                <w:tcPr>
                  <w:tcW w:w="3196" w:type="dxa"/>
                  <w:vAlign w:val="center"/>
                </w:tcPr>
                <w:p w14:paraId="2E3087CD" w14:textId="77777777" w:rsidR="00F16CE3" w:rsidRPr="00F16CE3" w:rsidRDefault="00F16CE3" w:rsidP="00F16CE3">
                  <w:pPr>
                    <w:spacing w:after="0" w:line="240" w:lineRule="auto"/>
                    <w:rPr>
                      <w:rFonts w:ascii="Arial" w:eastAsia="Times New Roman" w:hAnsi="Arial" w:cs="Arial"/>
                      <w:color w:val="000000"/>
                      <w:sz w:val="16"/>
                      <w:szCs w:val="16"/>
                      <w:lang w:val="es-MX" w:eastAsia="es-ES"/>
                    </w:rPr>
                  </w:pPr>
                </w:p>
              </w:tc>
              <w:tc>
                <w:tcPr>
                  <w:tcW w:w="1168" w:type="dxa"/>
                  <w:shd w:val="clear" w:color="auto" w:fill="auto"/>
                  <w:noWrap/>
                  <w:vAlign w:val="center"/>
                </w:tcPr>
                <w:p w14:paraId="16D69466" w14:textId="77777777" w:rsidR="00F16CE3" w:rsidRPr="00F16CE3" w:rsidRDefault="00F16CE3" w:rsidP="00F16CE3">
                  <w:pPr>
                    <w:spacing w:after="0" w:line="240" w:lineRule="auto"/>
                    <w:jc w:val="center"/>
                    <w:rPr>
                      <w:rFonts w:ascii="Arial" w:eastAsia="Times New Roman" w:hAnsi="Arial" w:cs="Arial"/>
                      <w:color w:val="000000"/>
                      <w:sz w:val="16"/>
                      <w:szCs w:val="16"/>
                      <w:lang w:val="es-MX" w:eastAsia="es-ES"/>
                    </w:rPr>
                  </w:pPr>
                </w:p>
              </w:tc>
              <w:tc>
                <w:tcPr>
                  <w:tcW w:w="958" w:type="dxa"/>
                  <w:vAlign w:val="center"/>
                </w:tcPr>
                <w:p w14:paraId="4107C720" w14:textId="77777777" w:rsidR="00F16CE3" w:rsidRPr="00F16CE3" w:rsidRDefault="00F16CE3" w:rsidP="00F16CE3">
                  <w:pPr>
                    <w:spacing w:after="0" w:line="240" w:lineRule="auto"/>
                    <w:jc w:val="center"/>
                    <w:rPr>
                      <w:rFonts w:ascii="Century Gothic" w:eastAsia="Times New Roman" w:hAnsi="Century Gothic" w:cs="Arial"/>
                      <w:color w:val="000000"/>
                      <w:sz w:val="16"/>
                      <w:szCs w:val="16"/>
                      <w:lang w:val="es-MX" w:eastAsia="es-ES"/>
                    </w:rPr>
                  </w:pPr>
                </w:p>
              </w:tc>
            </w:tr>
          </w:tbl>
          <w:p w14:paraId="53BB8608" w14:textId="77777777" w:rsidR="00F16CE3" w:rsidRPr="00F16CE3" w:rsidRDefault="00F16CE3" w:rsidP="00F16CE3">
            <w:pPr>
              <w:spacing w:after="0" w:line="240" w:lineRule="auto"/>
              <w:rPr>
                <w:rFonts w:ascii="Arial" w:eastAsia="Times New Roman" w:hAnsi="Arial" w:cs="Arial"/>
                <w:sz w:val="16"/>
                <w:szCs w:val="16"/>
                <w:lang w:val="es-MX" w:eastAsia="es-ES"/>
              </w:rPr>
            </w:pPr>
          </w:p>
        </w:tc>
      </w:tr>
      <w:tr w:rsidR="00F16CE3" w:rsidRPr="00F16CE3" w14:paraId="0A8412AE" w14:textId="77777777" w:rsidTr="00580CAC">
        <w:trPr>
          <w:trHeight w:val="408"/>
          <w:jc w:val="center"/>
        </w:trPr>
        <w:tc>
          <w:tcPr>
            <w:tcW w:w="5000" w:type="pct"/>
            <w:gridSpan w:val="6"/>
            <w:tcBorders>
              <w:top w:val="single" w:sz="4" w:space="0" w:color="auto"/>
              <w:left w:val="single" w:sz="12" w:space="0" w:color="auto"/>
              <w:bottom w:val="single" w:sz="4" w:space="0" w:color="auto"/>
              <w:right w:val="single" w:sz="12" w:space="0" w:color="auto"/>
            </w:tcBorders>
            <w:vAlign w:val="center"/>
          </w:tcPr>
          <w:p w14:paraId="32693E34" w14:textId="77777777" w:rsidR="00F16CE3" w:rsidRPr="00F16CE3" w:rsidRDefault="00F16CE3" w:rsidP="00F16CE3">
            <w:pPr>
              <w:spacing w:after="0" w:line="240" w:lineRule="auto"/>
              <w:rPr>
                <w:rFonts w:ascii="Arial" w:eastAsia="Times New Roman" w:hAnsi="Arial" w:cs="Arial"/>
                <w:sz w:val="16"/>
                <w:szCs w:val="16"/>
                <w:lang w:val="es-MX" w:eastAsia="es-ES"/>
              </w:rPr>
            </w:pPr>
            <w:r w:rsidRPr="00F16CE3">
              <w:rPr>
                <w:rFonts w:ascii="Arial" w:eastAsia="Times New Roman" w:hAnsi="Arial" w:cs="Arial"/>
                <w:b/>
                <w:sz w:val="16"/>
                <w:szCs w:val="16"/>
                <w:lang w:val="es-MX" w:eastAsia="es-ES"/>
              </w:rPr>
              <w:t xml:space="preserve">Razón de la solicitud:  </w:t>
            </w:r>
          </w:p>
        </w:tc>
      </w:tr>
      <w:tr w:rsidR="00F16CE3" w:rsidRPr="00220448" w14:paraId="6D6061CB" w14:textId="77777777" w:rsidTr="00580CAC">
        <w:trPr>
          <w:trHeight w:val="408"/>
          <w:jc w:val="center"/>
        </w:trPr>
        <w:tc>
          <w:tcPr>
            <w:tcW w:w="5000" w:type="pct"/>
            <w:gridSpan w:val="6"/>
            <w:tcBorders>
              <w:top w:val="single" w:sz="4" w:space="0" w:color="auto"/>
              <w:left w:val="single" w:sz="12" w:space="0" w:color="auto"/>
              <w:bottom w:val="single" w:sz="4" w:space="0" w:color="auto"/>
              <w:right w:val="single" w:sz="12" w:space="0" w:color="auto"/>
            </w:tcBorders>
            <w:vAlign w:val="center"/>
          </w:tcPr>
          <w:p w14:paraId="07CD631F" w14:textId="77777777" w:rsidR="00F16CE3" w:rsidRPr="00F16CE3" w:rsidRDefault="00F16CE3" w:rsidP="00F16CE3">
            <w:pPr>
              <w:spacing w:after="0" w:line="240" w:lineRule="auto"/>
              <w:jc w:val="both"/>
              <w:rPr>
                <w:rFonts w:ascii="Arial" w:eastAsia="Times New Roman" w:hAnsi="Arial" w:cs="Arial"/>
                <w:b/>
                <w:sz w:val="16"/>
                <w:szCs w:val="16"/>
                <w:lang w:val="es-MX" w:eastAsia="es-ES"/>
              </w:rPr>
            </w:pPr>
            <w:r w:rsidRPr="00F16CE3">
              <w:rPr>
                <w:rFonts w:ascii="Arial" w:eastAsia="Times New Roman" w:hAnsi="Arial" w:cs="Arial"/>
                <w:b/>
                <w:sz w:val="16"/>
                <w:szCs w:val="16"/>
                <w:lang w:val="es-MX" w:eastAsia="es-ES"/>
              </w:rPr>
              <w:t xml:space="preserve">Motivos por los que la consulta debe de ser fuera del Archivo de Concentración: </w:t>
            </w:r>
          </w:p>
        </w:tc>
      </w:tr>
      <w:tr w:rsidR="00F16CE3" w:rsidRPr="00220448" w14:paraId="65DB9CD1" w14:textId="77777777" w:rsidTr="00580CAC">
        <w:trPr>
          <w:trHeight w:val="408"/>
          <w:jc w:val="center"/>
        </w:trPr>
        <w:tc>
          <w:tcPr>
            <w:tcW w:w="2429" w:type="pct"/>
            <w:gridSpan w:val="2"/>
            <w:tcBorders>
              <w:top w:val="single" w:sz="4" w:space="0" w:color="auto"/>
              <w:left w:val="single" w:sz="12" w:space="0" w:color="auto"/>
              <w:bottom w:val="single" w:sz="4" w:space="0" w:color="auto"/>
              <w:right w:val="single" w:sz="12" w:space="0" w:color="auto"/>
            </w:tcBorders>
            <w:shd w:val="clear" w:color="auto" w:fill="auto"/>
            <w:vAlign w:val="center"/>
          </w:tcPr>
          <w:p w14:paraId="2594982B" w14:textId="77777777" w:rsidR="00F16CE3" w:rsidRPr="00F16CE3" w:rsidRDefault="00F16CE3" w:rsidP="00F16CE3">
            <w:pPr>
              <w:spacing w:after="0" w:line="240" w:lineRule="auto"/>
              <w:rPr>
                <w:rFonts w:ascii="Arial" w:eastAsia="Times New Roman" w:hAnsi="Arial" w:cs="Arial"/>
                <w:b/>
                <w:sz w:val="16"/>
                <w:szCs w:val="16"/>
                <w:lang w:val="es-MX" w:eastAsia="es-ES"/>
              </w:rPr>
            </w:pPr>
            <w:r w:rsidRPr="00F16CE3">
              <w:rPr>
                <w:rFonts w:ascii="Arial" w:eastAsia="Times New Roman" w:hAnsi="Arial" w:cs="Arial"/>
                <w:b/>
                <w:sz w:val="16"/>
                <w:szCs w:val="16"/>
                <w:lang w:val="es-MX" w:eastAsia="es-ES"/>
              </w:rPr>
              <w:t xml:space="preserve">Fecha de solicitud del préstamo:  </w:t>
            </w:r>
          </w:p>
        </w:tc>
        <w:tc>
          <w:tcPr>
            <w:tcW w:w="2571" w:type="pct"/>
            <w:gridSpan w:val="4"/>
            <w:tcBorders>
              <w:top w:val="single" w:sz="4" w:space="0" w:color="auto"/>
              <w:left w:val="single" w:sz="12" w:space="0" w:color="auto"/>
              <w:bottom w:val="single" w:sz="4" w:space="0" w:color="auto"/>
              <w:right w:val="single" w:sz="12" w:space="0" w:color="auto"/>
            </w:tcBorders>
            <w:shd w:val="clear" w:color="auto" w:fill="BFBFBF"/>
            <w:vAlign w:val="center"/>
          </w:tcPr>
          <w:p w14:paraId="509E60FE" w14:textId="77777777" w:rsidR="00F16CE3" w:rsidRPr="00F16CE3" w:rsidRDefault="00F16CE3" w:rsidP="00F16CE3">
            <w:pPr>
              <w:spacing w:after="0" w:line="240" w:lineRule="auto"/>
              <w:rPr>
                <w:rFonts w:ascii="Arial" w:eastAsia="Times New Roman" w:hAnsi="Arial" w:cs="Arial"/>
                <w:b/>
                <w:sz w:val="16"/>
                <w:szCs w:val="16"/>
                <w:lang w:val="es-MX" w:eastAsia="es-ES"/>
              </w:rPr>
            </w:pPr>
            <w:r w:rsidRPr="00F16CE3">
              <w:rPr>
                <w:rFonts w:ascii="Arial" w:eastAsia="Times New Roman" w:hAnsi="Arial" w:cs="Arial"/>
                <w:b/>
                <w:sz w:val="16"/>
                <w:szCs w:val="16"/>
                <w:lang w:val="es-MX" w:eastAsia="es-ES"/>
              </w:rPr>
              <w:t xml:space="preserve">Fecha de préstamo:  </w:t>
            </w:r>
          </w:p>
          <w:p w14:paraId="66FBD307" w14:textId="77777777" w:rsidR="00F16CE3" w:rsidRPr="00F16CE3" w:rsidRDefault="00F16CE3" w:rsidP="00F16CE3">
            <w:pPr>
              <w:spacing w:after="0" w:line="240" w:lineRule="auto"/>
              <w:rPr>
                <w:rFonts w:ascii="Arial" w:eastAsia="Times New Roman" w:hAnsi="Arial" w:cs="Arial"/>
                <w:sz w:val="16"/>
                <w:szCs w:val="16"/>
                <w:lang w:val="es-MX" w:eastAsia="es-ES"/>
              </w:rPr>
            </w:pPr>
            <w:r w:rsidRPr="00F16CE3">
              <w:rPr>
                <w:rFonts w:ascii="Arial" w:eastAsia="Times New Roman" w:hAnsi="Arial" w:cs="Arial"/>
                <w:sz w:val="16"/>
                <w:szCs w:val="16"/>
                <w:lang w:val="es-MX" w:eastAsia="es-ES"/>
              </w:rPr>
              <w:t xml:space="preserve">(Registro por parte del A.C.) </w:t>
            </w:r>
          </w:p>
        </w:tc>
      </w:tr>
      <w:tr w:rsidR="00F16CE3" w:rsidRPr="00220448" w14:paraId="095F1E4D" w14:textId="77777777" w:rsidTr="00580CAC">
        <w:trPr>
          <w:trHeight w:val="231"/>
          <w:jc w:val="center"/>
        </w:trPr>
        <w:tc>
          <w:tcPr>
            <w:tcW w:w="5000" w:type="pct"/>
            <w:gridSpan w:val="6"/>
            <w:tcBorders>
              <w:top w:val="single" w:sz="4" w:space="0" w:color="auto"/>
              <w:left w:val="single" w:sz="12" w:space="0" w:color="auto"/>
              <w:bottom w:val="double" w:sz="4" w:space="0" w:color="auto"/>
              <w:right w:val="single" w:sz="12" w:space="0" w:color="auto"/>
            </w:tcBorders>
            <w:vAlign w:val="center"/>
          </w:tcPr>
          <w:p w14:paraId="351BDFA2" w14:textId="77777777" w:rsidR="00F16CE3" w:rsidRPr="00F16CE3" w:rsidRDefault="00F16CE3" w:rsidP="00F16CE3">
            <w:pPr>
              <w:spacing w:after="0" w:line="240" w:lineRule="auto"/>
              <w:rPr>
                <w:rFonts w:ascii="Arial" w:eastAsia="Times New Roman" w:hAnsi="Arial" w:cs="Arial"/>
                <w:b/>
                <w:sz w:val="16"/>
                <w:szCs w:val="16"/>
                <w:lang w:val="es-MX" w:eastAsia="es-ES"/>
              </w:rPr>
            </w:pPr>
            <w:r w:rsidRPr="00F16CE3">
              <w:rPr>
                <w:rFonts w:ascii="Arial" w:eastAsia="Times New Roman" w:hAnsi="Arial" w:cs="Arial"/>
                <w:b/>
                <w:sz w:val="16"/>
                <w:szCs w:val="16"/>
                <w:lang w:val="es-MX" w:eastAsia="es-ES"/>
              </w:rPr>
              <w:t xml:space="preserve">Fecha de devolución al Archivo de Concentración: </w:t>
            </w:r>
          </w:p>
        </w:tc>
      </w:tr>
      <w:tr w:rsidR="00F16CE3" w:rsidRPr="00220448" w14:paraId="2257A776" w14:textId="77777777" w:rsidTr="00580CAC">
        <w:trPr>
          <w:trHeight w:val="275"/>
          <w:jc w:val="center"/>
        </w:trPr>
        <w:tc>
          <w:tcPr>
            <w:tcW w:w="5000" w:type="pct"/>
            <w:gridSpan w:val="6"/>
            <w:tcBorders>
              <w:top w:val="double" w:sz="4" w:space="0" w:color="auto"/>
              <w:left w:val="single" w:sz="12" w:space="0" w:color="auto"/>
              <w:bottom w:val="single" w:sz="4" w:space="0" w:color="auto"/>
              <w:right w:val="single" w:sz="12" w:space="0" w:color="auto"/>
            </w:tcBorders>
            <w:shd w:val="clear" w:color="auto" w:fill="BFBFBF"/>
            <w:vAlign w:val="center"/>
          </w:tcPr>
          <w:p w14:paraId="211A1849" w14:textId="77777777" w:rsidR="00F16CE3" w:rsidRPr="00F16CE3" w:rsidRDefault="00F16CE3" w:rsidP="00F16CE3">
            <w:pPr>
              <w:spacing w:after="0" w:line="240" w:lineRule="auto"/>
              <w:jc w:val="center"/>
              <w:rPr>
                <w:rFonts w:ascii="Arial" w:eastAsia="Times New Roman" w:hAnsi="Arial" w:cs="Arial"/>
                <w:b/>
                <w:sz w:val="16"/>
                <w:szCs w:val="16"/>
                <w:lang w:val="es-MX" w:eastAsia="es-ES"/>
              </w:rPr>
            </w:pPr>
            <w:r w:rsidRPr="00F16CE3">
              <w:rPr>
                <w:rFonts w:ascii="Arial" w:eastAsia="Times New Roman" w:hAnsi="Arial" w:cs="Arial"/>
                <w:b/>
                <w:sz w:val="16"/>
                <w:szCs w:val="16"/>
                <w:lang w:val="es-MX" w:eastAsia="es-ES"/>
              </w:rPr>
              <w:t>Solicitud de Prórroga</w:t>
            </w:r>
          </w:p>
          <w:p w14:paraId="012277B9" w14:textId="77777777" w:rsidR="00F16CE3" w:rsidRPr="00F16CE3" w:rsidRDefault="00F16CE3" w:rsidP="00F16CE3">
            <w:pPr>
              <w:spacing w:after="0" w:line="240" w:lineRule="auto"/>
              <w:jc w:val="center"/>
              <w:rPr>
                <w:rFonts w:ascii="Arial" w:eastAsia="Times New Roman" w:hAnsi="Arial" w:cs="Arial"/>
                <w:b/>
                <w:sz w:val="16"/>
                <w:szCs w:val="16"/>
                <w:lang w:val="es-MX" w:eastAsia="es-ES"/>
              </w:rPr>
            </w:pPr>
            <w:r w:rsidRPr="00F16CE3">
              <w:rPr>
                <w:rFonts w:ascii="Arial" w:eastAsia="Times New Roman" w:hAnsi="Arial" w:cs="Arial"/>
                <w:sz w:val="16"/>
                <w:szCs w:val="16"/>
                <w:lang w:val="es-MX" w:eastAsia="es-ES"/>
              </w:rPr>
              <w:t>(Registro por parte del A.C.)</w:t>
            </w:r>
          </w:p>
        </w:tc>
      </w:tr>
      <w:tr w:rsidR="00F16CE3" w:rsidRPr="00220448" w14:paraId="5DF5858F" w14:textId="77777777" w:rsidTr="00580CAC">
        <w:trPr>
          <w:trHeight w:val="296"/>
          <w:jc w:val="center"/>
        </w:trPr>
        <w:tc>
          <w:tcPr>
            <w:tcW w:w="2859" w:type="pct"/>
            <w:gridSpan w:val="4"/>
            <w:tcBorders>
              <w:top w:val="single" w:sz="4" w:space="0" w:color="auto"/>
              <w:left w:val="single" w:sz="12" w:space="0" w:color="auto"/>
              <w:bottom w:val="double" w:sz="4" w:space="0" w:color="auto"/>
              <w:right w:val="single" w:sz="12" w:space="0" w:color="auto"/>
            </w:tcBorders>
            <w:shd w:val="clear" w:color="auto" w:fill="BFBFBF"/>
            <w:vAlign w:val="center"/>
          </w:tcPr>
          <w:p w14:paraId="17C016A3" w14:textId="77777777" w:rsidR="00F16CE3" w:rsidRPr="00F16CE3" w:rsidRDefault="00F16CE3" w:rsidP="00F16CE3">
            <w:pPr>
              <w:spacing w:after="0" w:line="240" w:lineRule="auto"/>
              <w:rPr>
                <w:rFonts w:ascii="Arial" w:eastAsia="Times New Roman" w:hAnsi="Arial" w:cs="Arial"/>
                <w:b/>
                <w:sz w:val="16"/>
                <w:szCs w:val="16"/>
                <w:lang w:val="es-MX" w:eastAsia="es-ES"/>
              </w:rPr>
            </w:pPr>
            <w:r w:rsidRPr="00F16CE3">
              <w:rPr>
                <w:rFonts w:ascii="Arial" w:eastAsia="Times New Roman" w:hAnsi="Arial" w:cs="Arial"/>
                <w:b/>
                <w:sz w:val="16"/>
                <w:szCs w:val="16"/>
                <w:lang w:val="es-MX" w:eastAsia="es-ES"/>
              </w:rPr>
              <w:t xml:space="preserve">Fecha en que solicita prórroga: </w:t>
            </w:r>
          </w:p>
        </w:tc>
        <w:tc>
          <w:tcPr>
            <w:tcW w:w="2141" w:type="pct"/>
            <w:gridSpan w:val="2"/>
            <w:tcBorders>
              <w:top w:val="single" w:sz="4" w:space="0" w:color="auto"/>
              <w:left w:val="single" w:sz="12" w:space="0" w:color="auto"/>
              <w:bottom w:val="double" w:sz="4" w:space="0" w:color="auto"/>
              <w:right w:val="single" w:sz="12" w:space="0" w:color="auto"/>
            </w:tcBorders>
            <w:shd w:val="clear" w:color="auto" w:fill="BFBFBF"/>
            <w:vAlign w:val="center"/>
          </w:tcPr>
          <w:p w14:paraId="3F31361B" w14:textId="77777777" w:rsidR="00F16CE3" w:rsidRPr="00F16CE3" w:rsidRDefault="00F16CE3" w:rsidP="00F16CE3">
            <w:pPr>
              <w:spacing w:after="0" w:line="240" w:lineRule="auto"/>
              <w:rPr>
                <w:rFonts w:ascii="Arial" w:eastAsia="Times New Roman" w:hAnsi="Arial" w:cs="Arial"/>
                <w:b/>
                <w:sz w:val="16"/>
                <w:szCs w:val="16"/>
                <w:lang w:val="es-MX" w:eastAsia="es-ES"/>
              </w:rPr>
            </w:pPr>
            <w:r w:rsidRPr="00F16CE3">
              <w:rPr>
                <w:rFonts w:ascii="Arial" w:eastAsia="Times New Roman" w:hAnsi="Arial" w:cs="Arial"/>
                <w:b/>
                <w:sz w:val="16"/>
                <w:szCs w:val="16"/>
                <w:lang w:val="es-MX" w:eastAsia="es-ES"/>
              </w:rPr>
              <w:t xml:space="preserve">Fecha de devolución al A.C.: </w:t>
            </w:r>
          </w:p>
        </w:tc>
      </w:tr>
      <w:tr w:rsidR="00F16CE3" w:rsidRPr="00220448" w14:paraId="50A9745B" w14:textId="77777777" w:rsidTr="00580CAC">
        <w:trPr>
          <w:trHeight w:val="253"/>
          <w:jc w:val="center"/>
        </w:trPr>
        <w:tc>
          <w:tcPr>
            <w:tcW w:w="5000" w:type="pct"/>
            <w:gridSpan w:val="6"/>
            <w:tcBorders>
              <w:top w:val="triple" w:sz="4" w:space="0" w:color="auto"/>
              <w:left w:val="single" w:sz="12" w:space="0" w:color="auto"/>
              <w:bottom w:val="single" w:sz="4" w:space="0" w:color="auto"/>
              <w:right w:val="single" w:sz="12" w:space="0" w:color="auto"/>
            </w:tcBorders>
            <w:shd w:val="clear" w:color="auto" w:fill="BFBFBF"/>
            <w:vAlign w:val="center"/>
          </w:tcPr>
          <w:p w14:paraId="2F1195B8" w14:textId="77777777" w:rsidR="00F16CE3" w:rsidRPr="00F16CE3" w:rsidRDefault="00F16CE3" w:rsidP="00F16CE3">
            <w:pPr>
              <w:spacing w:after="0" w:line="240" w:lineRule="auto"/>
              <w:jc w:val="center"/>
              <w:rPr>
                <w:rFonts w:ascii="Arial" w:eastAsia="Times New Roman" w:hAnsi="Arial" w:cs="Arial"/>
                <w:b/>
                <w:sz w:val="16"/>
                <w:szCs w:val="16"/>
                <w:lang w:val="es-MX" w:eastAsia="es-ES"/>
              </w:rPr>
            </w:pPr>
            <w:r w:rsidRPr="00F16CE3">
              <w:rPr>
                <w:rFonts w:ascii="Arial" w:eastAsia="Times New Roman" w:hAnsi="Arial" w:cs="Arial"/>
                <w:b/>
                <w:sz w:val="16"/>
                <w:szCs w:val="16"/>
                <w:lang w:val="es-MX" w:eastAsia="es-ES"/>
              </w:rPr>
              <w:t>Recepción del expediente en el Archivo de Concentración</w:t>
            </w:r>
          </w:p>
        </w:tc>
      </w:tr>
      <w:tr w:rsidR="00F16CE3" w:rsidRPr="00220448" w14:paraId="334E4DA4" w14:textId="77777777" w:rsidTr="00580CAC">
        <w:trPr>
          <w:trHeight w:val="253"/>
          <w:jc w:val="center"/>
        </w:trPr>
        <w:tc>
          <w:tcPr>
            <w:tcW w:w="2500" w:type="pct"/>
            <w:gridSpan w:val="3"/>
            <w:tcBorders>
              <w:top w:val="single" w:sz="4" w:space="0" w:color="auto"/>
              <w:left w:val="single" w:sz="12" w:space="0" w:color="auto"/>
              <w:bottom w:val="double" w:sz="4" w:space="0" w:color="auto"/>
              <w:right w:val="single" w:sz="12" w:space="0" w:color="auto"/>
            </w:tcBorders>
            <w:shd w:val="clear" w:color="auto" w:fill="BFBFBF"/>
            <w:vAlign w:val="center"/>
          </w:tcPr>
          <w:p w14:paraId="0FE1AFF6" w14:textId="77777777" w:rsidR="00F16CE3" w:rsidRPr="00F16CE3" w:rsidRDefault="00F16CE3" w:rsidP="00F16CE3">
            <w:pPr>
              <w:spacing w:after="0" w:line="240" w:lineRule="auto"/>
              <w:rPr>
                <w:rFonts w:ascii="Arial" w:eastAsia="Times New Roman" w:hAnsi="Arial" w:cs="Arial"/>
                <w:b/>
                <w:sz w:val="16"/>
                <w:szCs w:val="16"/>
                <w:lang w:val="es-MX" w:eastAsia="es-ES"/>
              </w:rPr>
            </w:pPr>
            <w:r w:rsidRPr="00F16CE3">
              <w:rPr>
                <w:rFonts w:ascii="Arial" w:eastAsia="Times New Roman" w:hAnsi="Arial" w:cs="Arial"/>
                <w:b/>
                <w:sz w:val="16"/>
                <w:szCs w:val="16"/>
                <w:lang w:val="es-MX" w:eastAsia="es-ES"/>
              </w:rPr>
              <w:t xml:space="preserve">Fecha real de entrega:  </w:t>
            </w:r>
          </w:p>
        </w:tc>
        <w:tc>
          <w:tcPr>
            <w:tcW w:w="2500" w:type="pct"/>
            <w:gridSpan w:val="3"/>
            <w:tcBorders>
              <w:top w:val="single" w:sz="4" w:space="0" w:color="auto"/>
              <w:left w:val="single" w:sz="12" w:space="0" w:color="auto"/>
              <w:bottom w:val="double" w:sz="4" w:space="0" w:color="auto"/>
              <w:right w:val="single" w:sz="12" w:space="0" w:color="auto"/>
            </w:tcBorders>
            <w:shd w:val="clear" w:color="auto" w:fill="BFBFBF"/>
          </w:tcPr>
          <w:p w14:paraId="60282F3B" w14:textId="77777777" w:rsidR="00F16CE3" w:rsidRPr="00F16CE3" w:rsidRDefault="00F16CE3" w:rsidP="00F16CE3">
            <w:pPr>
              <w:spacing w:after="0" w:line="240" w:lineRule="auto"/>
              <w:rPr>
                <w:rFonts w:ascii="Arial" w:eastAsia="Times New Roman" w:hAnsi="Arial" w:cs="Arial"/>
                <w:b/>
                <w:sz w:val="16"/>
                <w:szCs w:val="16"/>
                <w:lang w:val="es-MX" w:eastAsia="es-ES"/>
              </w:rPr>
            </w:pPr>
            <w:r w:rsidRPr="00F16CE3">
              <w:rPr>
                <w:rFonts w:ascii="Arial" w:eastAsia="Times New Roman" w:hAnsi="Arial" w:cs="Arial"/>
                <w:b/>
                <w:sz w:val="16"/>
                <w:szCs w:val="16"/>
                <w:lang w:val="es-MX" w:eastAsia="es-ES"/>
              </w:rPr>
              <w:t xml:space="preserve">Nombre y firma de quien recibe en el A.C. </w:t>
            </w:r>
          </w:p>
          <w:p w14:paraId="00A8D37D" w14:textId="77777777" w:rsidR="00F16CE3" w:rsidRPr="00F16CE3" w:rsidRDefault="00F16CE3" w:rsidP="00F16CE3">
            <w:pPr>
              <w:spacing w:after="0" w:line="240" w:lineRule="auto"/>
              <w:rPr>
                <w:rFonts w:ascii="Arial" w:eastAsia="Times New Roman" w:hAnsi="Arial" w:cs="Arial"/>
                <w:b/>
                <w:sz w:val="16"/>
                <w:szCs w:val="16"/>
                <w:lang w:val="es-MX" w:eastAsia="es-ES"/>
              </w:rPr>
            </w:pPr>
          </w:p>
          <w:p w14:paraId="67C608D9" w14:textId="77777777" w:rsidR="00F16CE3" w:rsidRPr="00F16CE3" w:rsidRDefault="00F16CE3" w:rsidP="00F16CE3">
            <w:pPr>
              <w:spacing w:after="0" w:line="240" w:lineRule="auto"/>
              <w:rPr>
                <w:rFonts w:ascii="Arial" w:eastAsia="Times New Roman" w:hAnsi="Arial" w:cs="Arial"/>
                <w:b/>
                <w:sz w:val="16"/>
                <w:szCs w:val="16"/>
                <w:lang w:val="es-MX" w:eastAsia="es-ES"/>
              </w:rPr>
            </w:pPr>
          </w:p>
        </w:tc>
      </w:tr>
      <w:tr w:rsidR="00F16CE3" w:rsidRPr="00F16CE3" w14:paraId="2E356176" w14:textId="77777777" w:rsidTr="00580CAC">
        <w:trPr>
          <w:trHeight w:val="275"/>
          <w:jc w:val="center"/>
        </w:trPr>
        <w:tc>
          <w:tcPr>
            <w:tcW w:w="5000" w:type="pct"/>
            <w:gridSpan w:val="6"/>
            <w:tcBorders>
              <w:top w:val="double" w:sz="4" w:space="0" w:color="auto"/>
              <w:left w:val="single" w:sz="12" w:space="0" w:color="auto"/>
              <w:bottom w:val="single" w:sz="4" w:space="0" w:color="auto"/>
              <w:right w:val="single" w:sz="12" w:space="0" w:color="auto"/>
            </w:tcBorders>
            <w:vAlign w:val="center"/>
          </w:tcPr>
          <w:p w14:paraId="5E056597" w14:textId="77777777" w:rsidR="00F16CE3" w:rsidRPr="00F16CE3" w:rsidRDefault="00F16CE3" w:rsidP="00F16CE3">
            <w:pPr>
              <w:spacing w:after="0" w:line="240" w:lineRule="auto"/>
              <w:rPr>
                <w:rFonts w:ascii="Arial" w:eastAsia="Times New Roman" w:hAnsi="Arial" w:cs="Arial"/>
                <w:b/>
                <w:sz w:val="16"/>
                <w:szCs w:val="16"/>
                <w:lang w:val="es-MX" w:eastAsia="es-ES"/>
              </w:rPr>
            </w:pPr>
            <w:r w:rsidRPr="00F16CE3">
              <w:rPr>
                <w:rFonts w:ascii="Arial" w:eastAsia="Times New Roman" w:hAnsi="Arial" w:cs="Arial"/>
                <w:b/>
                <w:sz w:val="16"/>
                <w:szCs w:val="16"/>
                <w:lang w:val="es-MX" w:eastAsia="es-ES"/>
              </w:rPr>
              <w:t xml:space="preserve">Observaciones:  </w:t>
            </w:r>
          </w:p>
          <w:p w14:paraId="101749F8" w14:textId="77777777" w:rsidR="00F16CE3" w:rsidRPr="00F16CE3" w:rsidRDefault="00F16CE3" w:rsidP="00F16CE3">
            <w:pPr>
              <w:spacing w:after="0" w:line="240" w:lineRule="auto"/>
              <w:rPr>
                <w:rFonts w:ascii="Arial" w:eastAsia="Times New Roman" w:hAnsi="Arial" w:cs="Arial"/>
                <w:b/>
                <w:sz w:val="16"/>
                <w:szCs w:val="16"/>
                <w:lang w:val="es-MX" w:eastAsia="es-ES"/>
              </w:rPr>
            </w:pPr>
          </w:p>
          <w:p w14:paraId="687D6916" w14:textId="77777777" w:rsidR="00F16CE3" w:rsidRPr="00F16CE3" w:rsidRDefault="00F16CE3" w:rsidP="00F16CE3">
            <w:pPr>
              <w:spacing w:after="0" w:line="240" w:lineRule="auto"/>
              <w:rPr>
                <w:rFonts w:ascii="Arial" w:eastAsia="Times New Roman" w:hAnsi="Arial" w:cs="Arial"/>
                <w:b/>
                <w:sz w:val="16"/>
                <w:szCs w:val="16"/>
                <w:lang w:val="es-MX" w:eastAsia="es-ES"/>
              </w:rPr>
            </w:pPr>
          </w:p>
        </w:tc>
      </w:tr>
    </w:tbl>
    <w:p w14:paraId="50E8B7FE" w14:textId="77777777" w:rsidR="00F16CE3" w:rsidRPr="00F16CE3" w:rsidRDefault="00F16CE3" w:rsidP="00F16CE3">
      <w:pPr>
        <w:tabs>
          <w:tab w:val="left" w:pos="2949"/>
        </w:tabs>
        <w:spacing w:after="0" w:line="240" w:lineRule="auto"/>
        <w:rPr>
          <w:rFonts w:ascii="Arial" w:eastAsia="Times New Roman" w:hAnsi="Arial" w:cs="Arial"/>
          <w:sz w:val="16"/>
          <w:szCs w:val="16"/>
          <w:lang w:val="es-MX" w:eastAsia="es-E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1103"/>
        <w:gridCol w:w="4567"/>
      </w:tblGrid>
      <w:tr w:rsidR="00F16CE3" w:rsidRPr="00F16CE3" w14:paraId="3B9F511B" w14:textId="77777777" w:rsidTr="00580CAC">
        <w:tc>
          <w:tcPr>
            <w:tcW w:w="4219" w:type="dxa"/>
            <w:shd w:val="clear" w:color="auto" w:fill="auto"/>
          </w:tcPr>
          <w:p w14:paraId="0AE77A19" w14:textId="77777777" w:rsidR="00F16CE3" w:rsidRPr="00F16CE3" w:rsidRDefault="00F16CE3" w:rsidP="00F16CE3">
            <w:pPr>
              <w:spacing w:after="0" w:line="240" w:lineRule="auto"/>
              <w:jc w:val="center"/>
              <w:rPr>
                <w:rFonts w:ascii="Arial" w:eastAsia="Times New Roman" w:hAnsi="Arial" w:cs="Arial"/>
                <w:b/>
                <w:sz w:val="16"/>
                <w:szCs w:val="16"/>
                <w:lang w:val="es-MX" w:eastAsia="es-ES"/>
              </w:rPr>
            </w:pPr>
            <w:r w:rsidRPr="00F16CE3">
              <w:rPr>
                <w:rFonts w:ascii="Arial" w:eastAsia="Times New Roman" w:hAnsi="Arial" w:cs="Arial"/>
                <w:b/>
                <w:sz w:val="16"/>
                <w:szCs w:val="16"/>
                <w:lang w:val="es-MX" w:eastAsia="es-ES"/>
              </w:rPr>
              <w:t>Solicitante y responsable del expediente hasta su devolución al Archivo de Concentración</w:t>
            </w:r>
          </w:p>
          <w:p w14:paraId="6D43B6FE" w14:textId="77777777" w:rsidR="00F16CE3" w:rsidRPr="00F16CE3" w:rsidRDefault="00F16CE3" w:rsidP="00F16CE3">
            <w:pPr>
              <w:spacing w:after="0" w:line="240" w:lineRule="auto"/>
              <w:jc w:val="center"/>
              <w:rPr>
                <w:rFonts w:ascii="Arial" w:eastAsia="Times New Roman" w:hAnsi="Arial" w:cs="Arial"/>
                <w:b/>
                <w:sz w:val="16"/>
                <w:szCs w:val="16"/>
                <w:lang w:val="es-MX" w:eastAsia="es-ES"/>
              </w:rPr>
            </w:pPr>
          </w:p>
          <w:p w14:paraId="59D02B07" w14:textId="77777777" w:rsidR="00F16CE3" w:rsidRPr="00F16CE3" w:rsidRDefault="00F16CE3" w:rsidP="00F16CE3">
            <w:pPr>
              <w:tabs>
                <w:tab w:val="left" w:pos="2949"/>
              </w:tabs>
              <w:spacing w:after="0" w:line="240" w:lineRule="auto"/>
              <w:jc w:val="center"/>
              <w:rPr>
                <w:rFonts w:ascii="Arial" w:eastAsia="Times New Roman" w:hAnsi="Arial" w:cs="Arial"/>
                <w:sz w:val="16"/>
                <w:szCs w:val="16"/>
                <w:lang w:val="es-MX" w:eastAsia="es-ES"/>
              </w:rPr>
            </w:pPr>
          </w:p>
          <w:p w14:paraId="220F9605" w14:textId="77777777" w:rsidR="00F16CE3" w:rsidRPr="00F16CE3" w:rsidRDefault="00F16CE3" w:rsidP="00F16CE3">
            <w:pPr>
              <w:tabs>
                <w:tab w:val="left" w:pos="2949"/>
              </w:tabs>
              <w:spacing w:after="0" w:line="240" w:lineRule="auto"/>
              <w:jc w:val="center"/>
              <w:rPr>
                <w:rFonts w:ascii="Arial" w:eastAsia="Times New Roman" w:hAnsi="Arial" w:cs="Arial"/>
                <w:sz w:val="16"/>
                <w:szCs w:val="16"/>
                <w:lang w:val="es-MX" w:eastAsia="es-ES"/>
              </w:rPr>
            </w:pPr>
            <w:r w:rsidRPr="00F16CE3">
              <w:rPr>
                <w:rFonts w:ascii="Arial" w:eastAsia="Times New Roman" w:hAnsi="Arial" w:cs="Arial"/>
                <w:sz w:val="16"/>
                <w:szCs w:val="16"/>
                <w:lang w:val="es-MX" w:eastAsia="es-ES"/>
              </w:rPr>
              <w:t>Nombre y Firma</w:t>
            </w:r>
          </w:p>
        </w:tc>
        <w:tc>
          <w:tcPr>
            <w:tcW w:w="1103" w:type="dxa"/>
            <w:shd w:val="clear" w:color="auto" w:fill="auto"/>
          </w:tcPr>
          <w:p w14:paraId="4AFAF590" w14:textId="77777777" w:rsidR="00F16CE3" w:rsidRPr="00F16CE3" w:rsidRDefault="00F16CE3" w:rsidP="00F16CE3">
            <w:pPr>
              <w:tabs>
                <w:tab w:val="left" w:pos="2949"/>
              </w:tabs>
              <w:spacing w:after="0" w:line="240" w:lineRule="auto"/>
              <w:jc w:val="center"/>
              <w:rPr>
                <w:rFonts w:ascii="Arial" w:eastAsia="Times New Roman" w:hAnsi="Arial" w:cs="Arial"/>
                <w:sz w:val="16"/>
                <w:szCs w:val="16"/>
                <w:lang w:val="es-MX" w:eastAsia="es-ES"/>
              </w:rPr>
            </w:pPr>
          </w:p>
        </w:tc>
        <w:tc>
          <w:tcPr>
            <w:tcW w:w="4567" w:type="dxa"/>
            <w:shd w:val="clear" w:color="auto" w:fill="auto"/>
          </w:tcPr>
          <w:p w14:paraId="18AB748D" w14:textId="5C4DDAB5" w:rsidR="00F16CE3" w:rsidRPr="00F16CE3" w:rsidRDefault="00F16CE3" w:rsidP="00F16CE3">
            <w:pPr>
              <w:tabs>
                <w:tab w:val="left" w:pos="2949"/>
              </w:tabs>
              <w:spacing w:after="0" w:line="240" w:lineRule="auto"/>
              <w:jc w:val="center"/>
              <w:rPr>
                <w:rFonts w:ascii="Arial" w:eastAsia="Times New Roman" w:hAnsi="Arial" w:cs="Arial"/>
                <w:b/>
                <w:sz w:val="16"/>
                <w:szCs w:val="16"/>
                <w:lang w:val="es-MX" w:eastAsia="es-ES"/>
              </w:rPr>
            </w:pPr>
            <w:r w:rsidRPr="00F16CE3">
              <w:rPr>
                <w:rFonts w:ascii="Arial" w:eastAsia="Times New Roman" w:hAnsi="Arial" w:cs="Arial"/>
                <w:b/>
                <w:sz w:val="16"/>
                <w:szCs w:val="16"/>
                <w:lang w:val="es-MX" w:eastAsia="es-ES"/>
              </w:rPr>
              <w:t>Titular de la unidad administrativa</w:t>
            </w:r>
            <w:r w:rsidR="00347FC2">
              <w:rPr>
                <w:rFonts w:ascii="Arial" w:eastAsia="Times New Roman" w:hAnsi="Arial" w:cs="Arial"/>
                <w:b/>
                <w:sz w:val="16"/>
                <w:szCs w:val="16"/>
                <w:lang w:val="es-MX" w:eastAsia="es-ES"/>
              </w:rPr>
              <w:t xml:space="preserve"> o R</w:t>
            </w:r>
            <w:r w:rsidRPr="00F16CE3">
              <w:rPr>
                <w:rFonts w:ascii="Arial" w:eastAsia="Times New Roman" w:hAnsi="Arial" w:cs="Arial"/>
                <w:b/>
                <w:sz w:val="16"/>
                <w:szCs w:val="16"/>
                <w:lang w:val="es-MX" w:eastAsia="es-ES"/>
              </w:rPr>
              <w:t>esponsable del archivo de trámite</w:t>
            </w:r>
          </w:p>
          <w:p w14:paraId="04A2F388" w14:textId="77777777" w:rsidR="00F16CE3" w:rsidRPr="00F16CE3" w:rsidRDefault="00F16CE3" w:rsidP="00F16CE3">
            <w:pPr>
              <w:tabs>
                <w:tab w:val="left" w:pos="2949"/>
              </w:tabs>
              <w:spacing w:after="0" w:line="240" w:lineRule="auto"/>
              <w:jc w:val="center"/>
              <w:rPr>
                <w:rFonts w:ascii="Arial" w:eastAsia="Times New Roman" w:hAnsi="Arial" w:cs="Arial"/>
                <w:b/>
                <w:sz w:val="16"/>
                <w:szCs w:val="16"/>
                <w:lang w:val="es-MX" w:eastAsia="es-ES"/>
              </w:rPr>
            </w:pPr>
          </w:p>
          <w:p w14:paraId="7A65659F" w14:textId="77777777" w:rsidR="00F16CE3" w:rsidRPr="00F16CE3" w:rsidRDefault="00F16CE3" w:rsidP="00F16CE3">
            <w:pPr>
              <w:tabs>
                <w:tab w:val="left" w:pos="2949"/>
              </w:tabs>
              <w:spacing w:after="0" w:line="240" w:lineRule="auto"/>
              <w:jc w:val="center"/>
              <w:rPr>
                <w:rFonts w:ascii="Arial" w:eastAsia="Times New Roman" w:hAnsi="Arial" w:cs="Arial"/>
                <w:b/>
                <w:sz w:val="16"/>
                <w:szCs w:val="16"/>
                <w:lang w:val="es-MX" w:eastAsia="es-ES"/>
              </w:rPr>
            </w:pPr>
          </w:p>
          <w:p w14:paraId="1EF86DF7" w14:textId="77777777" w:rsidR="00F16CE3" w:rsidRPr="00F16CE3" w:rsidRDefault="00F16CE3" w:rsidP="00F16CE3">
            <w:pPr>
              <w:tabs>
                <w:tab w:val="left" w:pos="2949"/>
              </w:tabs>
              <w:spacing w:after="0" w:line="240" w:lineRule="auto"/>
              <w:jc w:val="center"/>
              <w:rPr>
                <w:rFonts w:ascii="Arial" w:eastAsia="Times New Roman" w:hAnsi="Arial" w:cs="Arial"/>
                <w:sz w:val="16"/>
                <w:szCs w:val="16"/>
                <w:lang w:val="es-MX" w:eastAsia="es-ES"/>
              </w:rPr>
            </w:pPr>
            <w:r w:rsidRPr="00F16CE3">
              <w:rPr>
                <w:rFonts w:ascii="Arial" w:eastAsia="Times New Roman" w:hAnsi="Arial" w:cs="Arial"/>
                <w:sz w:val="16"/>
                <w:szCs w:val="16"/>
                <w:lang w:val="es-MX" w:eastAsia="es-ES"/>
              </w:rPr>
              <w:t>Nombre y firma</w:t>
            </w:r>
          </w:p>
        </w:tc>
      </w:tr>
      <w:tr w:rsidR="00F16CE3" w:rsidRPr="00F16CE3" w14:paraId="4F543565" w14:textId="77777777" w:rsidTr="00580CAC">
        <w:tc>
          <w:tcPr>
            <w:tcW w:w="4219" w:type="dxa"/>
            <w:shd w:val="clear" w:color="auto" w:fill="auto"/>
          </w:tcPr>
          <w:p w14:paraId="69F7515F" w14:textId="77777777" w:rsidR="00F16CE3" w:rsidRPr="00F16CE3" w:rsidRDefault="00F16CE3" w:rsidP="00F16CE3">
            <w:pPr>
              <w:tabs>
                <w:tab w:val="left" w:pos="2949"/>
              </w:tabs>
              <w:spacing w:after="0" w:line="240" w:lineRule="auto"/>
              <w:jc w:val="center"/>
              <w:rPr>
                <w:rFonts w:ascii="Arial" w:eastAsia="Times New Roman" w:hAnsi="Arial" w:cs="Arial"/>
                <w:sz w:val="16"/>
                <w:szCs w:val="16"/>
                <w:lang w:val="es-MX" w:eastAsia="es-ES"/>
              </w:rPr>
            </w:pPr>
          </w:p>
        </w:tc>
        <w:tc>
          <w:tcPr>
            <w:tcW w:w="1103" w:type="dxa"/>
            <w:shd w:val="clear" w:color="auto" w:fill="auto"/>
          </w:tcPr>
          <w:p w14:paraId="4FF99E2D" w14:textId="77777777" w:rsidR="00F16CE3" w:rsidRPr="00F16CE3" w:rsidRDefault="00F16CE3" w:rsidP="00F16CE3">
            <w:pPr>
              <w:tabs>
                <w:tab w:val="left" w:pos="2949"/>
              </w:tabs>
              <w:spacing w:after="0" w:line="240" w:lineRule="auto"/>
              <w:jc w:val="center"/>
              <w:rPr>
                <w:rFonts w:ascii="Arial" w:eastAsia="Times New Roman" w:hAnsi="Arial" w:cs="Arial"/>
                <w:sz w:val="16"/>
                <w:szCs w:val="16"/>
                <w:lang w:val="es-MX" w:eastAsia="es-ES"/>
              </w:rPr>
            </w:pPr>
          </w:p>
        </w:tc>
        <w:tc>
          <w:tcPr>
            <w:tcW w:w="4567" w:type="dxa"/>
            <w:shd w:val="clear" w:color="auto" w:fill="auto"/>
          </w:tcPr>
          <w:p w14:paraId="3635F712" w14:textId="77777777" w:rsidR="00F16CE3" w:rsidRPr="00F16CE3" w:rsidRDefault="00F16CE3" w:rsidP="00F16CE3">
            <w:pPr>
              <w:tabs>
                <w:tab w:val="left" w:pos="2949"/>
              </w:tabs>
              <w:spacing w:after="0" w:line="240" w:lineRule="auto"/>
              <w:jc w:val="center"/>
              <w:rPr>
                <w:rFonts w:ascii="Arial" w:eastAsia="Times New Roman" w:hAnsi="Arial" w:cs="Arial"/>
                <w:sz w:val="16"/>
                <w:szCs w:val="16"/>
                <w:lang w:val="es-MX" w:eastAsia="es-ES"/>
              </w:rPr>
            </w:pPr>
          </w:p>
        </w:tc>
      </w:tr>
      <w:tr w:rsidR="00F16CE3" w:rsidRPr="00220448" w14:paraId="7BD5E56F" w14:textId="77777777" w:rsidTr="00580CAC">
        <w:tc>
          <w:tcPr>
            <w:tcW w:w="4219" w:type="dxa"/>
            <w:shd w:val="clear" w:color="auto" w:fill="auto"/>
          </w:tcPr>
          <w:p w14:paraId="6C9144F2" w14:textId="77777777" w:rsidR="00F16CE3" w:rsidRPr="00F16CE3" w:rsidRDefault="00F16CE3" w:rsidP="00F16CE3">
            <w:pPr>
              <w:spacing w:after="0" w:line="240" w:lineRule="auto"/>
              <w:jc w:val="center"/>
              <w:rPr>
                <w:rFonts w:ascii="Arial" w:eastAsia="Times New Roman" w:hAnsi="Arial" w:cs="Arial"/>
                <w:b/>
                <w:sz w:val="16"/>
                <w:szCs w:val="16"/>
                <w:lang w:val="es-MX" w:eastAsia="es-ES"/>
              </w:rPr>
            </w:pPr>
            <w:r w:rsidRPr="00F16CE3">
              <w:rPr>
                <w:rFonts w:ascii="Arial" w:eastAsia="Times New Roman" w:hAnsi="Arial" w:cs="Arial"/>
                <w:b/>
                <w:sz w:val="16"/>
                <w:szCs w:val="16"/>
                <w:lang w:val="es-MX" w:eastAsia="es-ES"/>
              </w:rPr>
              <w:t>Entregó</w:t>
            </w:r>
          </w:p>
          <w:p w14:paraId="1C0EEF47" w14:textId="77777777" w:rsidR="00F16CE3" w:rsidRPr="00F16CE3" w:rsidRDefault="00F16CE3" w:rsidP="00F16CE3">
            <w:pPr>
              <w:spacing w:after="0" w:line="240" w:lineRule="auto"/>
              <w:jc w:val="center"/>
              <w:rPr>
                <w:rFonts w:ascii="Arial" w:eastAsia="Times New Roman" w:hAnsi="Arial" w:cs="Arial"/>
                <w:b/>
                <w:sz w:val="16"/>
                <w:szCs w:val="16"/>
                <w:lang w:val="es-MX" w:eastAsia="es-ES"/>
              </w:rPr>
            </w:pPr>
            <w:r w:rsidRPr="00F16CE3">
              <w:rPr>
                <w:rFonts w:ascii="Arial" w:eastAsia="Times New Roman" w:hAnsi="Arial" w:cs="Arial"/>
                <w:b/>
                <w:sz w:val="16"/>
                <w:szCs w:val="16"/>
                <w:lang w:val="es-MX" w:eastAsia="es-ES"/>
              </w:rPr>
              <w:t>Archivo de Concentración</w:t>
            </w:r>
          </w:p>
          <w:p w14:paraId="03FE37E9" w14:textId="77777777" w:rsidR="00F16CE3" w:rsidRPr="00F16CE3" w:rsidRDefault="00F16CE3" w:rsidP="00F16CE3">
            <w:pPr>
              <w:spacing w:after="0" w:line="240" w:lineRule="auto"/>
              <w:jc w:val="center"/>
              <w:rPr>
                <w:rFonts w:ascii="Arial" w:eastAsia="Times New Roman" w:hAnsi="Arial" w:cs="Arial"/>
                <w:b/>
                <w:sz w:val="16"/>
                <w:szCs w:val="16"/>
                <w:lang w:val="es-MX" w:eastAsia="es-ES"/>
              </w:rPr>
            </w:pPr>
          </w:p>
          <w:p w14:paraId="4AB39333" w14:textId="77777777" w:rsidR="00F16CE3" w:rsidRPr="00F16CE3" w:rsidRDefault="00F16CE3" w:rsidP="00F16CE3">
            <w:pPr>
              <w:spacing w:after="0" w:line="240" w:lineRule="auto"/>
              <w:jc w:val="center"/>
              <w:rPr>
                <w:rFonts w:ascii="Arial" w:eastAsia="Times New Roman" w:hAnsi="Arial" w:cs="Arial"/>
                <w:b/>
                <w:sz w:val="16"/>
                <w:szCs w:val="16"/>
                <w:lang w:val="es-MX" w:eastAsia="es-ES"/>
              </w:rPr>
            </w:pPr>
          </w:p>
          <w:p w14:paraId="6622F626" w14:textId="77777777" w:rsidR="00F16CE3" w:rsidRPr="00F16CE3" w:rsidRDefault="00F16CE3" w:rsidP="00F16CE3">
            <w:pPr>
              <w:spacing w:after="0" w:line="240" w:lineRule="auto"/>
              <w:jc w:val="center"/>
              <w:rPr>
                <w:rFonts w:ascii="Arial" w:eastAsia="Times New Roman" w:hAnsi="Arial" w:cs="Arial"/>
                <w:b/>
                <w:sz w:val="16"/>
                <w:szCs w:val="16"/>
                <w:lang w:val="es-MX" w:eastAsia="es-ES"/>
              </w:rPr>
            </w:pPr>
          </w:p>
          <w:p w14:paraId="6649FBD9" w14:textId="77777777" w:rsidR="00F16CE3" w:rsidRPr="00F16CE3" w:rsidRDefault="00F16CE3" w:rsidP="00F16CE3">
            <w:pPr>
              <w:tabs>
                <w:tab w:val="left" w:pos="2949"/>
              </w:tabs>
              <w:spacing w:after="0" w:line="240" w:lineRule="auto"/>
              <w:jc w:val="center"/>
              <w:rPr>
                <w:rFonts w:ascii="Arial" w:eastAsia="Times New Roman" w:hAnsi="Arial" w:cs="Arial"/>
                <w:sz w:val="16"/>
                <w:szCs w:val="16"/>
                <w:lang w:val="es-MX" w:eastAsia="es-ES"/>
              </w:rPr>
            </w:pPr>
            <w:r w:rsidRPr="00F16CE3">
              <w:rPr>
                <w:rFonts w:ascii="Arial" w:eastAsia="Times New Roman" w:hAnsi="Arial" w:cs="Arial"/>
                <w:sz w:val="16"/>
                <w:szCs w:val="16"/>
                <w:lang w:val="es-MX" w:eastAsia="es-ES"/>
              </w:rPr>
              <w:t>Nombre y Firma</w:t>
            </w:r>
          </w:p>
        </w:tc>
        <w:tc>
          <w:tcPr>
            <w:tcW w:w="1103" w:type="dxa"/>
            <w:shd w:val="clear" w:color="auto" w:fill="auto"/>
          </w:tcPr>
          <w:p w14:paraId="3F4FB130" w14:textId="77777777" w:rsidR="00F16CE3" w:rsidRPr="00F16CE3" w:rsidRDefault="00F16CE3" w:rsidP="00F16CE3">
            <w:pPr>
              <w:tabs>
                <w:tab w:val="left" w:pos="2949"/>
              </w:tabs>
              <w:spacing w:after="0" w:line="240" w:lineRule="auto"/>
              <w:jc w:val="center"/>
              <w:rPr>
                <w:rFonts w:ascii="Arial" w:eastAsia="Times New Roman" w:hAnsi="Arial" w:cs="Arial"/>
                <w:sz w:val="16"/>
                <w:szCs w:val="16"/>
                <w:lang w:val="es-MX" w:eastAsia="es-ES"/>
              </w:rPr>
            </w:pPr>
          </w:p>
        </w:tc>
        <w:tc>
          <w:tcPr>
            <w:tcW w:w="4567" w:type="dxa"/>
            <w:shd w:val="clear" w:color="auto" w:fill="auto"/>
          </w:tcPr>
          <w:p w14:paraId="6F4D53DA" w14:textId="77777777" w:rsidR="00F16CE3" w:rsidRPr="00F16CE3" w:rsidRDefault="00F16CE3" w:rsidP="00F16CE3">
            <w:pPr>
              <w:spacing w:after="0" w:line="240" w:lineRule="auto"/>
              <w:jc w:val="center"/>
              <w:rPr>
                <w:rFonts w:ascii="Arial" w:eastAsia="Times New Roman" w:hAnsi="Arial" w:cs="Arial"/>
                <w:b/>
                <w:sz w:val="16"/>
                <w:szCs w:val="16"/>
                <w:lang w:val="es-MX" w:eastAsia="es-ES"/>
              </w:rPr>
            </w:pPr>
            <w:r w:rsidRPr="00F16CE3">
              <w:rPr>
                <w:rFonts w:ascii="Arial" w:eastAsia="Times New Roman" w:hAnsi="Arial" w:cs="Arial"/>
                <w:b/>
                <w:sz w:val="16"/>
                <w:szCs w:val="16"/>
                <w:lang w:val="es-MX" w:eastAsia="es-ES"/>
              </w:rPr>
              <w:t>Recibió</w:t>
            </w:r>
          </w:p>
          <w:p w14:paraId="0496D519" w14:textId="77777777" w:rsidR="00F16CE3" w:rsidRPr="00F16CE3" w:rsidRDefault="00F16CE3" w:rsidP="00F16CE3">
            <w:pPr>
              <w:spacing w:after="0" w:line="240" w:lineRule="auto"/>
              <w:jc w:val="center"/>
              <w:rPr>
                <w:rFonts w:ascii="Arial" w:eastAsia="Times New Roman" w:hAnsi="Arial" w:cs="Arial"/>
                <w:sz w:val="16"/>
                <w:szCs w:val="16"/>
                <w:lang w:val="es-MX" w:eastAsia="es-ES"/>
              </w:rPr>
            </w:pPr>
            <w:r w:rsidRPr="00F16CE3">
              <w:rPr>
                <w:rFonts w:ascii="Arial" w:eastAsia="Times New Roman" w:hAnsi="Arial" w:cs="Arial"/>
                <w:b/>
                <w:sz w:val="16"/>
                <w:szCs w:val="16"/>
                <w:lang w:val="es-MX" w:eastAsia="es-ES"/>
              </w:rPr>
              <w:t>Unidad Administrativa</w:t>
            </w:r>
          </w:p>
          <w:p w14:paraId="2979E026" w14:textId="77777777" w:rsidR="00F16CE3" w:rsidRPr="00F16CE3" w:rsidRDefault="00F16CE3" w:rsidP="00F16CE3">
            <w:pPr>
              <w:spacing w:after="0" w:line="240" w:lineRule="auto"/>
              <w:jc w:val="center"/>
              <w:rPr>
                <w:rFonts w:ascii="Arial" w:eastAsia="Times New Roman" w:hAnsi="Arial" w:cs="Arial"/>
                <w:sz w:val="16"/>
                <w:szCs w:val="16"/>
                <w:lang w:val="es-MX" w:eastAsia="es-ES"/>
              </w:rPr>
            </w:pPr>
          </w:p>
          <w:p w14:paraId="4398D0E5" w14:textId="77777777" w:rsidR="00F16CE3" w:rsidRPr="00F16CE3" w:rsidRDefault="00F16CE3" w:rsidP="00F16CE3">
            <w:pPr>
              <w:spacing w:after="0" w:line="240" w:lineRule="auto"/>
              <w:jc w:val="center"/>
              <w:rPr>
                <w:rFonts w:ascii="Arial" w:eastAsia="Times New Roman" w:hAnsi="Arial" w:cs="Arial"/>
                <w:sz w:val="16"/>
                <w:szCs w:val="16"/>
                <w:lang w:val="es-MX" w:eastAsia="es-ES"/>
              </w:rPr>
            </w:pPr>
          </w:p>
          <w:p w14:paraId="5892B8C8" w14:textId="77777777" w:rsidR="00F16CE3" w:rsidRPr="00F16CE3" w:rsidRDefault="00F16CE3" w:rsidP="00F16CE3">
            <w:pPr>
              <w:spacing w:after="0" w:line="240" w:lineRule="auto"/>
              <w:jc w:val="center"/>
              <w:rPr>
                <w:rFonts w:ascii="Arial" w:eastAsia="Times New Roman" w:hAnsi="Arial" w:cs="Arial"/>
                <w:b/>
                <w:sz w:val="16"/>
                <w:szCs w:val="16"/>
                <w:lang w:val="es-MX" w:eastAsia="es-ES"/>
              </w:rPr>
            </w:pPr>
          </w:p>
          <w:p w14:paraId="0FC7B776" w14:textId="77777777" w:rsidR="00F16CE3" w:rsidRPr="00F16CE3" w:rsidRDefault="00F16CE3" w:rsidP="00F16CE3">
            <w:pPr>
              <w:tabs>
                <w:tab w:val="left" w:pos="2949"/>
              </w:tabs>
              <w:spacing w:after="0" w:line="240" w:lineRule="auto"/>
              <w:jc w:val="center"/>
              <w:rPr>
                <w:rFonts w:ascii="Arial" w:eastAsia="Times New Roman" w:hAnsi="Arial" w:cs="Arial"/>
                <w:sz w:val="16"/>
                <w:szCs w:val="16"/>
                <w:lang w:val="es-MX" w:eastAsia="es-ES"/>
              </w:rPr>
            </w:pPr>
            <w:r w:rsidRPr="00F16CE3">
              <w:rPr>
                <w:rFonts w:ascii="Arial" w:eastAsia="Times New Roman" w:hAnsi="Arial" w:cs="Arial"/>
                <w:sz w:val="16"/>
                <w:szCs w:val="16"/>
                <w:lang w:val="es-MX" w:eastAsia="es-ES"/>
              </w:rPr>
              <w:t>Nombre y Firma</w:t>
            </w:r>
          </w:p>
        </w:tc>
      </w:tr>
    </w:tbl>
    <w:p w14:paraId="57CFBCAC" w14:textId="0A0FA4B7" w:rsidR="00F16CE3" w:rsidRDefault="00F16CE3" w:rsidP="00F16CE3">
      <w:pPr>
        <w:tabs>
          <w:tab w:val="left" w:pos="2949"/>
        </w:tabs>
        <w:spacing w:after="0" w:line="240" w:lineRule="auto"/>
        <w:rPr>
          <w:rFonts w:ascii="Arial" w:eastAsia="Times New Roman" w:hAnsi="Arial" w:cs="Arial"/>
          <w:sz w:val="16"/>
          <w:szCs w:val="16"/>
          <w:lang w:val="es-MX" w:eastAsia="es-ES"/>
        </w:rPr>
      </w:pPr>
    </w:p>
    <w:p w14:paraId="152EB888" w14:textId="3C69E7CA" w:rsidR="00675E4E" w:rsidRDefault="00675E4E" w:rsidP="00F16CE3">
      <w:pPr>
        <w:tabs>
          <w:tab w:val="left" w:pos="2949"/>
        </w:tabs>
        <w:spacing w:after="0" w:line="240" w:lineRule="auto"/>
        <w:rPr>
          <w:rFonts w:ascii="Arial" w:eastAsia="Times New Roman" w:hAnsi="Arial" w:cs="Arial"/>
          <w:sz w:val="16"/>
          <w:szCs w:val="16"/>
          <w:lang w:val="es-MX" w:eastAsia="es-ES"/>
        </w:rPr>
      </w:pPr>
    </w:p>
    <w:p w14:paraId="0BA46C1E" w14:textId="77777777" w:rsidR="00675E4E" w:rsidRDefault="00675E4E" w:rsidP="00F16CE3">
      <w:pPr>
        <w:tabs>
          <w:tab w:val="left" w:pos="2949"/>
        </w:tabs>
        <w:spacing w:after="0" w:line="240" w:lineRule="auto"/>
        <w:rPr>
          <w:rFonts w:ascii="Arial" w:eastAsia="Times New Roman" w:hAnsi="Arial" w:cs="Arial"/>
          <w:sz w:val="16"/>
          <w:szCs w:val="16"/>
          <w:lang w:val="es-MX" w:eastAsia="es-ES"/>
        </w:rPr>
        <w:sectPr w:rsidR="00675E4E" w:rsidSect="00CB599E">
          <w:pgSz w:w="12240" w:h="15840"/>
          <w:pgMar w:top="1134" w:right="1134" w:bottom="1134" w:left="1134" w:header="709" w:footer="1117" w:gutter="0"/>
          <w:cols w:space="708"/>
          <w:docGrid w:linePitch="360"/>
        </w:sectPr>
      </w:pPr>
    </w:p>
    <w:p w14:paraId="45EDF491" w14:textId="383C098F" w:rsidR="00675E4E" w:rsidRPr="00261271" w:rsidRDefault="00675E4E" w:rsidP="00F16CE3">
      <w:pPr>
        <w:tabs>
          <w:tab w:val="left" w:pos="2949"/>
        </w:tabs>
        <w:spacing w:after="0" w:line="240" w:lineRule="auto"/>
        <w:rPr>
          <w:rFonts w:ascii="Arial" w:eastAsia="Times New Roman" w:hAnsi="Arial" w:cs="Arial"/>
          <w:sz w:val="16"/>
          <w:szCs w:val="16"/>
          <w:lang w:val="es-ES" w:eastAsia="es-ES"/>
        </w:rPr>
      </w:pPr>
    </w:p>
    <w:p w14:paraId="0AF39C4C" w14:textId="77777777" w:rsidR="00477242" w:rsidRPr="00261271" w:rsidRDefault="00477242" w:rsidP="00477242">
      <w:pPr>
        <w:spacing w:after="0" w:line="240" w:lineRule="auto"/>
        <w:ind w:left="252" w:right="339"/>
        <w:jc w:val="center"/>
        <w:rPr>
          <w:rFonts w:ascii="Montserrat" w:hAnsi="Montserrat"/>
          <w:b/>
          <w:sz w:val="21"/>
          <w:szCs w:val="21"/>
          <w:lang w:val="es-ES"/>
        </w:rPr>
      </w:pPr>
      <w:r w:rsidRPr="00261271">
        <w:rPr>
          <w:rFonts w:ascii="Montserrat" w:hAnsi="Montserrat"/>
          <w:b/>
          <w:sz w:val="21"/>
          <w:szCs w:val="21"/>
          <w:lang w:val="es-ES"/>
        </w:rPr>
        <w:t>Pr-ADMVO-CONALEP-001-Pd-02-CC-F-3</w:t>
      </w:r>
    </w:p>
    <w:p w14:paraId="3EBFC8DB" w14:textId="77777777" w:rsidR="00477242" w:rsidRPr="00261271" w:rsidRDefault="00477242" w:rsidP="00477242">
      <w:pPr>
        <w:spacing w:after="0"/>
        <w:jc w:val="center"/>
        <w:rPr>
          <w:rFonts w:ascii="Montserrat" w:hAnsi="Montserrat" w:cs="Arial"/>
          <w:b/>
          <w:bCs/>
          <w:sz w:val="21"/>
          <w:szCs w:val="21"/>
          <w:lang w:val="es-ES"/>
        </w:rPr>
      </w:pPr>
      <w:r w:rsidRPr="00261271">
        <w:rPr>
          <w:rFonts w:ascii="Montserrat" w:hAnsi="Montserrat" w:cs="Arial"/>
          <w:b/>
          <w:bCs/>
          <w:sz w:val="21"/>
          <w:szCs w:val="21"/>
          <w:lang w:val="es-ES"/>
        </w:rPr>
        <w:t>FORMATO DE CONTROL DE CAMBIOS</w:t>
      </w:r>
    </w:p>
    <w:p w14:paraId="5E894AB4" w14:textId="77777777" w:rsidR="00477242" w:rsidRPr="00261271" w:rsidRDefault="00477242" w:rsidP="00477242">
      <w:pPr>
        <w:spacing w:after="0"/>
        <w:jc w:val="center"/>
        <w:rPr>
          <w:rFonts w:ascii="Montserrat" w:hAnsi="Montserrat" w:cs="Arial"/>
          <w:b/>
          <w:bCs/>
          <w:sz w:val="21"/>
          <w:szCs w:val="21"/>
          <w:lang w:val="es-ES"/>
        </w:rPr>
      </w:pPr>
    </w:p>
    <w:tbl>
      <w:tblPr>
        <w:tblW w:w="103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31"/>
      </w:tblGrid>
      <w:tr w:rsidR="00477242" w:rsidRPr="00261271" w14:paraId="316B5AA5" w14:textId="77777777" w:rsidTr="00477242">
        <w:trPr>
          <w:trHeight w:val="345"/>
          <w:jc w:val="center"/>
        </w:trPr>
        <w:tc>
          <w:tcPr>
            <w:tcW w:w="10331" w:type="dxa"/>
            <w:tcBorders>
              <w:top w:val="single" w:sz="4" w:space="0" w:color="000000"/>
              <w:left w:val="single" w:sz="4" w:space="0" w:color="000000"/>
              <w:bottom w:val="single" w:sz="4" w:space="0" w:color="000000"/>
              <w:right w:val="single" w:sz="4" w:space="0" w:color="000000"/>
            </w:tcBorders>
            <w:vAlign w:val="center"/>
            <w:hideMark/>
          </w:tcPr>
          <w:p w14:paraId="5403D0BA" w14:textId="77777777" w:rsidR="00477242" w:rsidRPr="00261271" w:rsidRDefault="00477242" w:rsidP="00477242">
            <w:pPr>
              <w:jc w:val="center"/>
              <w:rPr>
                <w:rFonts w:ascii="Montserrat" w:hAnsi="Montserrat" w:cs="Arial"/>
                <w:b/>
                <w:sz w:val="21"/>
                <w:szCs w:val="21"/>
                <w:highlight w:val="yellow"/>
                <w:lang w:val="es-ES"/>
              </w:rPr>
            </w:pPr>
            <w:r w:rsidRPr="004C7787">
              <w:rPr>
                <w:rFonts w:ascii="Montserrat" w:hAnsi="Montserrat" w:cs="Arial"/>
                <w:b/>
                <w:sz w:val="21"/>
                <w:szCs w:val="21"/>
                <w:lang w:val="es-ES"/>
              </w:rPr>
              <w:t>Nombre del Ordenamiento</w:t>
            </w:r>
          </w:p>
        </w:tc>
      </w:tr>
      <w:tr w:rsidR="00477242" w:rsidRPr="00220448" w14:paraId="3DDDD82B" w14:textId="77777777" w:rsidTr="00477242">
        <w:trPr>
          <w:trHeight w:val="610"/>
          <w:jc w:val="center"/>
        </w:trPr>
        <w:tc>
          <w:tcPr>
            <w:tcW w:w="10331" w:type="dxa"/>
            <w:tcBorders>
              <w:top w:val="single" w:sz="4" w:space="0" w:color="000000"/>
              <w:left w:val="single" w:sz="4" w:space="0" w:color="000000"/>
              <w:bottom w:val="single" w:sz="4" w:space="0" w:color="000000"/>
              <w:right w:val="single" w:sz="4" w:space="0" w:color="000000"/>
            </w:tcBorders>
            <w:hideMark/>
          </w:tcPr>
          <w:p w14:paraId="7E813511" w14:textId="3498FA6F" w:rsidR="00477242" w:rsidRPr="00261271" w:rsidRDefault="00261271" w:rsidP="00477242">
            <w:pPr>
              <w:pStyle w:val="Sinespaciado"/>
              <w:jc w:val="both"/>
              <w:rPr>
                <w:rFonts w:ascii="Montserrat" w:hAnsi="Montserrat" w:cs="Arial"/>
                <w:b/>
                <w:iCs/>
                <w:sz w:val="21"/>
                <w:szCs w:val="21"/>
                <w:highlight w:val="yellow"/>
                <w:lang w:val="es-ES"/>
              </w:rPr>
            </w:pPr>
            <w:r w:rsidRPr="006F49C5">
              <w:rPr>
                <w:rFonts w:ascii="Montserrat" w:hAnsi="Montserrat" w:cs="Arial"/>
                <w:b/>
                <w:sz w:val="21"/>
                <w:szCs w:val="21"/>
                <w:lang w:val="es-ES"/>
              </w:rPr>
              <w:t>Acuerdo DG-DCAJ-08/2022-SA por el cual se expiden las Políticas para la clasificación, organización, acceso y conservación de los archivos del Colegio Nacional de Educación Profesional Técnica.</w:t>
            </w:r>
          </w:p>
        </w:tc>
      </w:tr>
    </w:tbl>
    <w:p w14:paraId="02BAC15E" w14:textId="77777777" w:rsidR="00477242" w:rsidRPr="00261271" w:rsidRDefault="00477242" w:rsidP="00477242">
      <w:pPr>
        <w:tabs>
          <w:tab w:val="left" w:pos="1020"/>
        </w:tabs>
        <w:rPr>
          <w:rFonts w:ascii="Montserrat" w:hAnsi="Montserrat" w:cs="Arial"/>
          <w:sz w:val="21"/>
          <w:szCs w:val="21"/>
          <w:highlight w:val="yellow"/>
          <w:lang w:val="es-ES"/>
        </w:rPr>
      </w:pPr>
    </w:p>
    <w:tbl>
      <w:tblPr>
        <w:tblW w:w="103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11"/>
        <w:gridCol w:w="3029"/>
        <w:gridCol w:w="1843"/>
        <w:gridCol w:w="3236"/>
      </w:tblGrid>
      <w:tr w:rsidR="00477242" w:rsidRPr="00261271" w14:paraId="12708E3C" w14:textId="77777777" w:rsidTr="00477242">
        <w:trPr>
          <w:trHeight w:val="381"/>
          <w:jc w:val="center"/>
        </w:trPr>
        <w:tc>
          <w:tcPr>
            <w:tcW w:w="7083" w:type="dxa"/>
            <w:gridSpan w:val="3"/>
            <w:tcBorders>
              <w:top w:val="single" w:sz="4" w:space="0" w:color="000000"/>
              <w:left w:val="single" w:sz="4" w:space="0" w:color="000000"/>
              <w:bottom w:val="single" w:sz="4" w:space="0" w:color="000000"/>
              <w:right w:val="single" w:sz="4" w:space="0" w:color="000000"/>
            </w:tcBorders>
            <w:vAlign w:val="center"/>
            <w:hideMark/>
          </w:tcPr>
          <w:p w14:paraId="5198DB29" w14:textId="34B51836" w:rsidR="00477242" w:rsidRPr="004C7787" w:rsidRDefault="00477242" w:rsidP="00477242">
            <w:pPr>
              <w:tabs>
                <w:tab w:val="left" w:pos="1020"/>
              </w:tabs>
              <w:rPr>
                <w:rFonts w:ascii="Montserrat" w:hAnsi="Montserrat" w:cs="Arial"/>
                <w:sz w:val="21"/>
                <w:szCs w:val="21"/>
                <w:lang w:val="es-ES"/>
              </w:rPr>
            </w:pPr>
            <w:r w:rsidRPr="004C7787">
              <w:rPr>
                <w:rFonts w:ascii="Montserrat" w:hAnsi="Montserrat" w:cs="Arial"/>
                <w:b/>
                <w:iCs/>
                <w:sz w:val="21"/>
                <w:szCs w:val="21"/>
                <w:lang w:val="es-ES"/>
              </w:rPr>
              <w:t>Tipo de Emisión:    Nuevo</w:t>
            </w:r>
            <w:r w:rsidRPr="004C7787">
              <w:rPr>
                <w:rFonts w:ascii="Montserrat" w:hAnsi="Montserrat" w:cs="Arial"/>
                <w:bCs/>
                <w:iCs/>
                <w:sz w:val="21"/>
                <w:szCs w:val="21"/>
                <w:lang w:val="es-ES"/>
              </w:rPr>
              <w:t xml:space="preserve"> </w:t>
            </w:r>
            <w:proofErr w:type="gramStart"/>
            <w:r w:rsidRPr="004C7787">
              <w:rPr>
                <w:rFonts w:ascii="Montserrat" w:hAnsi="Montserrat" w:cs="Arial"/>
                <w:bCs/>
                <w:iCs/>
                <w:sz w:val="21"/>
                <w:szCs w:val="21"/>
                <w:lang w:val="es-ES"/>
              </w:rPr>
              <w:t>(</w:t>
            </w:r>
            <w:r w:rsidR="00261271" w:rsidRPr="004C7787">
              <w:rPr>
                <w:rFonts w:ascii="Montserrat" w:hAnsi="Montserrat" w:cs="Arial"/>
                <w:bCs/>
                <w:iCs/>
                <w:sz w:val="21"/>
                <w:szCs w:val="21"/>
                <w:lang w:val="es-ES"/>
              </w:rPr>
              <w:t xml:space="preserve"> </w:t>
            </w:r>
            <w:r w:rsidR="00261271" w:rsidRPr="004C7787">
              <w:rPr>
                <w:rFonts w:ascii="Montserrat" w:hAnsi="Montserrat" w:cs="Arial"/>
                <w:b/>
                <w:bCs/>
                <w:iCs/>
                <w:sz w:val="21"/>
                <w:szCs w:val="21"/>
                <w:lang w:val="es-ES"/>
              </w:rPr>
              <w:t>X</w:t>
            </w:r>
            <w:proofErr w:type="gramEnd"/>
            <w:r w:rsidRPr="004C7787">
              <w:rPr>
                <w:rFonts w:ascii="Montserrat" w:hAnsi="Montserrat" w:cs="Arial"/>
                <w:bCs/>
                <w:iCs/>
                <w:sz w:val="21"/>
                <w:szCs w:val="21"/>
                <w:lang w:val="es-ES"/>
              </w:rPr>
              <w:t xml:space="preserve"> )     </w:t>
            </w:r>
            <w:r w:rsidRPr="004C7787">
              <w:rPr>
                <w:rFonts w:ascii="Montserrat" w:hAnsi="Montserrat" w:cs="Arial"/>
                <w:b/>
                <w:iCs/>
                <w:sz w:val="21"/>
                <w:szCs w:val="21"/>
                <w:lang w:val="es-ES"/>
              </w:rPr>
              <w:t>Modificación</w:t>
            </w:r>
            <w:r w:rsidRPr="004C7787">
              <w:rPr>
                <w:rFonts w:ascii="Montserrat" w:hAnsi="Montserrat" w:cs="Arial"/>
                <w:bCs/>
                <w:iCs/>
                <w:sz w:val="21"/>
                <w:szCs w:val="21"/>
                <w:lang w:val="es-ES"/>
              </w:rPr>
              <w:t xml:space="preserve">    (  ) </w:t>
            </w:r>
          </w:p>
        </w:tc>
        <w:tc>
          <w:tcPr>
            <w:tcW w:w="3236" w:type="dxa"/>
            <w:tcBorders>
              <w:top w:val="single" w:sz="4" w:space="0" w:color="000000"/>
              <w:left w:val="single" w:sz="4" w:space="0" w:color="000000"/>
              <w:bottom w:val="single" w:sz="4" w:space="0" w:color="000000"/>
              <w:right w:val="single" w:sz="4" w:space="0" w:color="000000"/>
            </w:tcBorders>
            <w:vAlign w:val="center"/>
            <w:hideMark/>
          </w:tcPr>
          <w:p w14:paraId="701C8D95" w14:textId="6D13355D" w:rsidR="00477242" w:rsidRPr="004C7787" w:rsidRDefault="00477242" w:rsidP="00477242">
            <w:pPr>
              <w:tabs>
                <w:tab w:val="left" w:pos="1020"/>
              </w:tabs>
              <w:jc w:val="center"/>
              <w:rPr>
                <w:rFonts w:ascii="Montserrat" w:hAnsi="Montserrat" w:cs="Arial"/>
                <w:sz w:val="21"/>
                <w:szCs w:val="21"/>
                <w:lang w:val="es-ES"/>
              </w:rPr>
            </w:pPr>
            <w:r w:rsidRPr="004C7787">
              <w:rPr>
                <w:rFonts w:ascii="Montserrat" w:hAnsi="Montserrat" w:cs="Arial"/>
                <w:bCs/>
                <w:iCs/>
                <w:sz w:val="21"/>
                <w:szCs w:val="21"/>
                <w:lang w:val="es-ES"/>
              </w:rPr>
              <w:t>Número de Revisión: (0</w:t>
            </w:r>
            <w:r w:rsidR="006F49C5" w:rsidRPr="004C7787">
              <w:rPr>
                <w:rFonts w:ascii="Montserrat" w:hAnsi="Montserrat" w:cs="Arial"/>
                <w:bCs/>
                <w:iCs/>
                <w:sz w:val="21"/>
                <w:szCs w:val="21"/>
                <w:lang w:val="es-ES"/>
              </w:rPr>
              <w:t>0</w:t>
            </w:r>
            <w:r w:rsidRPr="004C7787">
              <w:rPr>
                <w:rFonts w:ascii="Montserrat" w:hAnsi="Montserrat" w:cs="Arial"/>
                <w:bCs/>
                <w:iCs/>
                <w:sz w:val="21"/>
                <w:szCs w:val="21"/>
                <w:lang w:val="es-ES"/>
              </w:rPr>
              <w:t xml:space="preserve">) </w:t>
            </w:r>
          </w:p>
        </w:tc>
      </w:tr>
      <w:tr w:rsidR="00477242" w:rsidRPr="00220448" w14:paraId="2FB39296" w14:textId="77777777" w:rsidTr="00477242">
        <w:trPr>
          <w:trHeight w:val="871"/>
          <w:jc w:val="center"/>
        </w:trPr>
        <w:tc>
          <w:tcPr>
            <w:tcW w:w="2211" w:type="dxa"/>
            <w:tcBorders>
              <w:top w:val="single" w:sz="4" w:space="0" w:color="000000"/>
              <w:left w:val="single" w:sz="4" w:space="0" w:color="000000"/>
              <w:bottom w:val="single" w:sz="4" w:space="0" w:color="000000"/>
              <w:right w:val="single" w:sz="4" w:space="0" w:color="000000"/>
            </w:tcBorders>
            <w:vAlign w:val="center"/>
            <w:hideMark/>
          </w:tcPr>
          <w:p w14:paraId="030D4614" w14:textId="77777777" w:rsidR="00477242" w:rsidRPr="004C7787" w:rsidRDefault="00477242" w:rsidP="00477242">
            <w:pPr>
              <w:tabs>
                <w:tab w:val="left" w:pos="1020"/>
              </w:tabs>
              <w:jc w:val="center"/>
              <w:rPr>
                <w:rFonts w:ascii="Montserrat" w:hAnsi="Montserrat" w:cs="Arial"/>
                <w:sz w:val="21"/>
                <w:szCs w:val="21"/>
                <w:highlight w:val="yellow"/>
                <w:lang w:val="es-ES"/>
              </w:rPr>
            </w:pPr>
            <w:r w:rsidRPr="004C7787">
              <w:rPr>
                <w:rFonts w:ascii="Montserrat" w:hAnsi="Montserrat" w:cs="Arial"/>
                <w:sz w:val="21"/>
                <w:szCs w:val="21"/>
                <w:lang w:val="es-ES"/>
              </w:rPr>
              <w:t xml:space="preserve">Razones de la emisión </w:t>
            </w:r>
          </w:p>
        </w:tc>
        <w:tc>
          <w:tcPr>
            <w:tcW w:w="8108" w:type="dxa"/>
            <w:gridSpan w:val="3"/>
            <w:tcBorders>
              <w:top w:val="single" w:sz="4" w:space="0" w:color="000000"/>
              <w:left w:val="single" w:sz="4" w:space="0" w:color="000000"/>
              <w:bottom w:val="single" w:sz="4" w:space="0" w:color="000000"/>
              <w:right w:val="single" w:sz="4" w:space="0" w:color="000000"/>
            </w:tcBorders>
            <w:vAlign w:val="center"/>
            <w:hideMark/>
          </w:tcPr>
          <w:p w14:paraId="2F461C2C" w14:textId="71A199C0" w:rsidR="00477242" w:rsidRPr="004C7787" w:rsidRDefault="004C7787" w:rsidP="00477242">
            <w:pPr>
              <w:spacing w:after="0" w:line="276" w:lineRule="auto"/>
              <w:jc w:val="both"/>
              <w:rPr>
                <w:rFonts w:ascii="Montserrat" w:hAnsi="Montserrat" w:cs="Arial"/>
                <w:sz w:val="21"/>
                <w:szCs w:val="21"/>
                <w:highlight w:val="yellow"/>
                <w:lang w:val="es-ES"/>
              </w:rPr>
            </w:pPr>
            <w:r w:rsidRPr="004C7787">
              <w:rPr>
                <w:rFonts w:ascii="Montserrat" w:hAnsi="Montserrat" w:cs="Helvetica"/>
                <w:color w:val="333333"/>
                <w:sz w:val="21"/>
                <w:szCs w:val="21"/>
                <w:shd w:val="clear" w:color="auto" w:fill="FFFFFF"/>
                <w:lang w:val="es-MX"/>
              </w:rPr>
              <w:t>Documento que proporciona los criterios básicos para el registro, clasificación, organización, resguardo y conservación de la información que se produce en el CONALEP, para el adecuado funcionamiento del Sistema Institucional de Archivos, que le permita tener un apropiado acervo documental y contribuir a la transparencia y la rendición de cuentas</w:t>
            </w:r>
            <w:r w:rsidR="00477242" w:rsidRPr="004C7787">
              <w:rPr>
                <w:rFonts w:ascii="Montserrat" w:hAnsi="Montserrat"/>
                <w:sz w:val="21"/>
                <w:szCs w:val="21"/>
                <w:lang w:val="es-ES"/>
              </w:rPr>
              <w:t>.</w:t>
            </w:r>
          </w:p>
        </w:tc>
      </w:tr>
      <w:tr w:rsidR="00477242" w:rsidRPr="00261271" w14:paraId="609F26BD" w14:textId="77777777" w:rsidTr="00477242">
        <w:trPr>
          <w:trHeight w:val="395"/>
          <w:jc w:val="center"/>
        </w:trPr>
        <w:tc>
          <w:tcPr>
            <w:tcW w:w="7083" w:type="dxa"/>
            <w:gridSpan w:val="3"/>
            <w:tcBorders>
              <w:top w:val="single" w:sz="4" w:space="0" w:color="000000"/>
              <w:left w:val="single" w:sz="4" w:space="0" w:color="000000"/>
              <w:bottom w:val="single" w:sz="4" w:space="0" w:color="000000"/>
              <w:right w:val="single" w:sz="4" w:space="0" w:color="000000"/>
            </w:tcBorders>
            <w:vAlign w:val="center"/>
            <w:hideMark/>
          </w:tcPr>
          <w:p w14:paraId="170B63BB" w14:textId="7CA4D42F" w:rsidR="00477242" w:rsidRPr="00261271" w:rsidRDefault="00477242" w:rsidP="00477242">
            <w:pPr>
              <w:tabs>
                <w:tab w:val="left" w:pos="1020"/>
              </w:tabs>
              <w:jc w:val="both"/>
              <w:rPr>
                <w:rFonts w:ascii="Montserrat" w:hAnsi="Montserrat" w:cs="Arial"/>
                <w:sz w:val="21"/>
                <w:szCs w:val="21"/>
                <w:highlight w:val="yellow"/>
                <w:lang w:val="es-ES"/>
              </w:rPr>
            </w:pPr>
            <w:r w:rsidRPr="006F49C5">
              <w:rPr>
                <w:rFonts w:ascii="Montserrat" w:hAnsi="Montserrat" w:cs="Arial"/>
                <w:sz w:val="21"/>
                <w:szCs w:val="21"/>
                <w:lang w:val="es-ES"/>
              </w:rPr>
              <w:t>Número de Dictamen aprobado por el Grupo de Trabajo: GT COMERI-</w:t>
            </w:r>
            <w:r w:rsidR="006F49C5" w:rsidRPr="006F49C5">
              <w:rPr>
                <w:rFonts w:ascii="Montserrat" w:hAnsi="Montserrat" w:cs="Arial"/>
                <w:sz w:val="21"/>
                <w:szCs w:val="21"/>
                <w:lang w:val="es-ES"/>
              </w:rPr>
              <w:t>3</w:t>
            </w:r>
            <w:r w:rsidRPr="006F49C5">
              <w:rPr>
                <w:rFonts w:ascii="Montserrat" w:hAnsi="Montserrat" w:cs="Arial"/>
                <w:sz w:val="21"/>
                <w:szCs w:val="21"/>
                <w:lang w:val="es-ES"/>
              </w:rPr>
              <w:t>SO/</w:t>
            </w:r>
            <w:r w:rsidR="006F49C5" w:rsidRPr="006F49C5">
              <w:rPr>
                <w:rFonts w:ascii="Montserrat" w:hAnsi="Montserrat" w:cs="Arial"/>
                <w:sz w:val="21"/>
                <w:szCs w:val="21"/>
                <w:lang w:val="es-ES"/>
              </w:rPr>
              <w:t>5</w:t>
            </w:r>
            <w:r w:rsidRPr="006F49C5">
              <w:rPr>
                <w:rFonts w:ascii="Montserrat" w:hAnsi="Montserrat" w:cs="Arial"/>
                <w:sz w:val="21"/>
                <w:szCs w:val="21"/>
                <w:lang w:val="es-ES"/>
              </w:rPr>
              <w:t xml:space="preserve">/2022, en la </w:t>
            </w:r>
            <w:r w:rsidR="006F49C5" w:rsidRPr="006F49C5">
              <w:rPr>
                <w:rFonts w:ascii="Montserrat" w:hAnsi="Montserrat" w:cs="Arial"/>
                <w:sz w:val="21"/>
                <w:szCs w:val="21"/>
                <w:lang w:val="es-ES"/>
              </w:rPr>
              <w:t>Tercera</w:t>
            </w:r>
            <w:r w:rsidRPr="006F49C5">
              <w:rPr>
                <w:rFonts w:ascii="Montserrat" w:hAnsi="Montserrat" w:cs="Arial"/>
                <w:sz w:val="21"/>
                <w:szCs w:val="21"/>
                <w:lang w:val="es-ES"/>
              </w:rPr>
              <w:t xml:space="preserve"> Sesión Ordinaria del 2022.</w:t>
            </w:r>
          </w:p>
        </w:tc>
        <w:tc>
          <w:tcPr>
            <w:tcW w:w="3236" w:type="dxa"/>
            <w:tcBorders>
              <w:top w:val="single" w:sz="4" w:space="0" w:color="000000"/>
              <w:left w:val="single" w:sz="4" w:space="0" w:color="000000"/>
              <w:bottom w:val="single" w:sz="4" w:space="0" w:color="000000"/>
              <w:right w:val="single" w:sz="4" w:space="0" w:color="000000"/>
            </w:tcBorders>
            <w:vAlign w:val="center"/>
            <w:hideMark/>
          </w:tcPr>
          <w:p w14:paraId="2AFDAB3E" w14:textId="1A665BF0" w:rsidR="00477242" w:rsidRPr="00261271" w:rsidRDefault="00477242" w:rsidP="00477242">
            <w:pPr>
              <w:tabs>
                <w:tab w:val="left" w:pos="1020"/>
              </w:tabs>
              <w:rPr>
                <w:rFonts w:ascii="Montserrat" w:hAnsi="Montserrat" w:cs="Arial"/>
                <w:sz w:val="21"/>
                <w:szCs w:val="21"/>
                <w:highlight w:val="yellow"/>
                <w:lang w:val="es-ES"/>
              </w:rPr>
            </w:pPr>
            <w:r w:rsidRPr="004C7787">
              <w:rPr>
                <w:rFonts w:ascii="Montserrat" w:hAnsi="Montserrat" w:cs="Arial"/>
                <w:sz w:val="21"/>
                <w:szCs w:val="21"/>
                <w:lang w:val="es-ES"/>
              </w:rPr>
              <w:t>Fecha: 1</w:t>
            </w:r>
            <w:r w:rsidR="006F49C5" w:rsidRPr="004C7787">
              <w:rPr>
                <w:rFonts w:ascii="Montserrat" w:hAnsi="Montserrat" w:cs="Arial"/>
                <w:sz w:val="21"/>
                <w:szCs w:val="21"/>
                <w:lang w:val="es-ES"/>
              </w:rPr>
              <w:t>7 de junio</w:t>
            </w:r>
            <w:r w:rsidRPr="004C7787">
              <w:rPr>
                <w:rFonts w:ascii="Montserrat" w:hAnsi="Montserrat" w:cs="Arial"/>
                <w:sz w:val="21"/>
                <w:szCs w:val="21"/>
                <w:lang w:val="es-ES"/>
              </w:rPr>
              <w:t xml:space="preserve"> de 2022.</w:t>
            </w:r>
          </w:p>
        </w:tc>
      </w:tr>
      <w:tr w:rsidR="00477242" w:rsidRPr="00261271" w14:paraId="1BB186F6" w14:textId="77777777" w:rsidTr="00477242">
        <w:trPr>
          <w:trHeight w:val="421"/>
          <w:jc w:val="center"/>
        </w:trPr>
        <w:tc>
          <w:tcPr>
            <w:tcW w:w="7083" w:type="dxa"/>
            <w:gridSpan w:val="3"/>
            <w:tcBorders>
              <w:top w:val="single" w:sz="4" w:space="0" w:color="000000"/>
              <w:left w:val="single" w:sz="4" w:space="0" w:color="000000"/>
              <w:bottom w:val="single" w:sz="4" w:space="0" w:color="000000"/>
              <w:right w:val="single" w:sz="4" w:space="0" w:color="000000"/>
            </w:tcBorders>
            <w:vAlign w:val="center"/>
            <w:hideMark/>
          </w:tcPr>
          <w:p w14:paraId="549E09DC" w14:textId="134EBBAB" w:rsidR="00477242" w:rsidRPr="00261271" w:rsidRDefault="00477242" w:rsidP="00477242">
            <w:pPr>
              <w:tabs>
                <w:tab w:val="left" w:pos="1020"/>
              </w:tabs>
              <w:jc w:val="both"/>
              <w:rPr>
                <w:rFonts w:ascii="Montserrat" w:hAnsi="Montserrat" w:cs="Arial"/>
                <w:sz w:val="21"/>
                <w:szCs w:val="21"/>
                <w:highlight w:val="yellow"/>
                <w:lang w:val="es-ES"/>
              </w:rPr>
            </w:pPr>
            <w:r w:rsidRPr="006F49C5">
              <w:rPr>
                <w:rFonts w:ascii="Montserrat" w:hAnsi="Montserrat" w:cs="Arial"/>
                <w:sz w:val="21"/>
                <w:szCs w:val="21"/>
                <w:lang w:val="es-ES"/>
              </w:rPr>
              <w:t>Número de Acuerdo COMERI-</w:t>
            </w:r>
            <w:r w:rsidR="006F49C5">
              <w:rPr>
                <w:rFonts w:ascii="Montserrat" w:hAnsi="Montserrat" w:cs="Arial"/>
                <w:sz w:val="21"/>
                <w:szCs w:val="21"/>
                <w:lang w:val="es-ES"/>
              </w:rPr>
              <w:t>3</w:t>
            </w:r>
            <w:r w:rsidRPr="006F49C5">
              <w:rPr>
                <w:rFonts w:ascii="Montserrat" w:hAnsi="Montserrat" w:cs="Arial"/>
                <w:sz w:val="21"/>
                <w:szCs w:val="21"/>
                <w:lang w:val="es-ES"/>
              </w:rPr>
              <w:t>SO/</w:t>
            </w:r>
            <w:r w:rsidR="006F49C5">
              <w:rPr>
                <w:rFonts w:ascii="Montserrat" w:hAnsi="Montserrat" w:cs="Arial"/>
                <w:sz w:val="21"/>
                <w:szCs w:val="21"/>
                <w:lang w:val="es-ES"/>
              </w:rPr>
              <w:t>13</w:t>
            </w:r>
            <w:r w:rsidRPr="006F49C5">
              <w:rPr>
                <w:rFonts w:ascii="Montserrat" w:hAnsi="Montserrat" w:cs="Arial"/>
                <w:sz w:val="21"/>
                <w:szCs w:val="21"/>
                <w:lang w:val="es-ES"/>
              </w:rPr>
              <w:t xml:space="preserve">/2022 emitido por el COMERI, en la </w:t>
            </w:r>
            <w:r w:rsidR="006F49C5">
              <w:rPr>
                <w:rFonts w:ascii="Montserrat" w:hAnsi="Montserrat" w:cs="Arial"/>
                <w:sz w:val="21"/>
                <w:szCs w:val="21"/>
                <w:lang w:val="es-ES"/>
              </w:rPr>
              <w:t>Tercera</w:t>
            </w:r>
            <w:r w:rsidRPr="006F49C5">
              <w:rPr>
                <w:rFonts w:ascii="Montserrat" w:hAnsi="Montserrat" w:cs="Arial"/>
                <w:sz w:val="21"/>
                <w:szCs w:val="21"/>
                <w:lang w:val="es-ES"/>
              </w:rPr>
              <w:t xml:space="preserve"> Sesión Ordinaria del 2022.</w:t>
            </w:r>
          </w:p>
        </w:tc>
        <w:tc>
          <w:tcPr>
            <w:tcW w:w="3236" w:type="dxa"/>
            <w:tcBorders>
              <w:top w:val="single" w:sz="4" w:space="0" w:color="000000"/>
              <w:left w:val="single" w:sz="4" w:space="0" w:color="000000"/>
              <w:bottom w:val="single" w:sz="4" w:space="0" w:color="000000"/>
              <w:right w:val="single" w:sz="4" w:space="0" w:color="000000"/>
            </w:tcBorders>
            <w:vAlign w:val="center"/>
            <w:hideMark/>
          </w:tcPr>
          <w:p w14:paraId="4DED17A9" w14:textId="5528D428" w:rsidR="00477242" w:rsidRPr="00261271" w:rsidRDefault="00477242" w:rsidP="00477242">
            <w:pPr>
              <w:tabs>
                <w:tab w:val="left" w:pos="1020"/>
              </w:tabs>
              <w:rPr>
                <w:rFonts w:ascii="Montserrat" w:hAnsi="Montserrat" w:cs="Arial"/>
                <w:sz w:val="21"/>
                <w:szCs w:val="21"/>
                <w:highlight w:val="yellow"/>
                <w:lang w:val="es-ES"/>
              </w:rPr>
            </w:pPr>
            <w:r w:rsidRPr="006F49C5">
              <w:rPr>
                <w:rFonts w:ascii="Montserrat" w:hAnsi="Montserrat" w:cs="Arial"/>
                <w:sz w:val="21"/>
                <w:szCs w:val="21"/>
                <w:lang w:val="es-ES"/>
              </w:rPr>
              <w:t>Fecha</w:t>
            </w:r>
            <w:r w:rsidR="006F49C5" w:rsidRPr="006F49C5">
              <w:rPr>
                <w:rFonts w:ascii="Montserrat" w:hAnsi="Montserrat" w:cs="Arial"/>
                <w:sz w:val="21"/>
                <w:szCs w:val="21"/>
                <w:lang w:val="es-ES"/>
              </w:rPr>
              <w:t>: 28 de junio</w:t>
            </w:r>
            <w:r w:rsidRPr="006F49C5">
              <w:rPr>
                <w:rFonts w:ascii="Montserrat" w:hAnsi="Montserrat" w:cs="Arial"/>
                <w:sz w:val="21"/>
                <w:szCs w:val="21"/>
                <w:lang w:val="es-ES"/>
              </w:rPr>
              <w:t xml:space="preserve"> de 2022.</w:t>
            </w:r>
          </w:p>
        </w:tc>
      </w:tr>
      <w:tr w:rsidR="00477242" w:rsidRPr="00220448" w14:paraId="66C0B34A" w14:textId="77777777" w:rsidTr="00477242">
        <w:trPr>
          <w:trHeight w:val="2196"/>
          <w:jc w:val="center"/>
        </w:trPr>
        <w:tc>
          <w:tcPr>
            <w:tcW w:w="5240" w:type="dxa"/>
            <w:gridSpan w:val="2"/>
            <w:tcBorders>
              <w:top w:val="single" w:sz="4" w:space="0" w:color="000000"/>
              <w:left w:val="single" w:sz="4" w:space="0" w:color="000000"/>
              <w:bottom w:val="single" w:sz="4" w:space="0" w:color="000000"/>
              <w:right w:val="single" w:sz="4" w:space="0" w:color="000000"/>
            </w:tcBorders>
            <w:vAlign w:val="bottom"/>
            <w:hideMark/>
          </w:tcPr>
          <w:p w14:paraId="049359AC" w14:textId="4AA82307" w:rsidR="00477242" w:rsidRPr="003D62F1" w:rsidRDefault="004C7787" w:rsidP="00477242">
            <w:pPr>
              <w:spacing w:after="0"/>
              <w:jc w:val="center"/>
              <w:rPr>
                <w:rFonts w:ascii="Montserrat" w:hAnsi="Montserrat" w:cs="Arial"/>
                <w:b/>
                <w:sz w:val="21"/>
                <w:szCs w:val="21"/>
                <w:lang w:val="es-ES"/>
              </w:rPr>
            </w:pPr>
            <w:r w:rsidRPr="003D62F1">
              <w:rPr>
                <w:rFonts w:ascii="Montserrat" w:hAnsi="Montserrat" w:cs="Arial"/>
                <w:b/>
                <w:sz w:val="21"/>
                <w:szCs w:val="21"/>
                <w:lang w:val="es-ES"/>
              </w:rPr>
              <w:t xml:space="preserve">Susana Guerrero Martín </w:t>
            </w:r>
          </w:p>
          <w:p w14:paraId="23E3C7D8" w14:textId="51088727" w:rsidR="00477242" w:rsidRPr="003D62F1" w:rsidRDefault="00477242" w:rsidP="00477242">
            <w:pPr>
              <w:spacing w:after="0"/>
              <w:jc w:val="center"/>
              <w:rPr>
                <w:rFonts w:ascii="Montserrat" w:hAnsi="Montserrat" w:cs="Arial"/>
                <w:b/>
                <w:sz w:val="21"/>
                <w:szCs w:val="21"/>
                <w:lang w:val="es-ES"/>
              </w:rPr>
            </w:pPr>
            <w:r w:rsidRPr="003D62F1">
              <w:rPr>
                <w:rFonts w:ascii="Montserrat" w:hAnsi="Montserrat" w:cs="Arial"/>
                <w:b/>
                <w:sz w:val="21"/>
                <w:szCs w:val="21"/>
                <w:lang w:val="es-ES"/>
              </w:rPr>
              <w:t>Secretari</w:t>
            </w:r>
            <w:r w:rsidR="004C7787" w:rsidRPr="003D62F1">
              <w:rPr>
                <w:rFonts w:ascii="Montserrat" w:hAnsi="Montserrat" w:cs="Arial"/>
                <w:b/>
                <w:sz w:val="21"/>
                <w:szCs w:val="21"/>
                <w:lang w:val="es-ES"/>
              </w:rPr>
              <w:t xml:space="preserve">a de Administración </w:t>
            </w:r>
          </w:p>
        </w:tc>
        <w:tc>
          <w:tcPr>
            <w:tcW w:w="5079" w:type="dxa"/>
            <w:gridSpan w:val="2"/>
            <w:tcBorders>
              <w:top w:val="single" w:sz="4" w:space="0" w:color="000000"/>
              <w:left w:val="single" w:sz="4" w:space="0" w:color="000000"/>
              <w:bottom w:val="single" w:sz="4" w:space="0" w:color="000000"/>
              <w:right w:val="single" w:sz="4" w:space="0" w:color="000000"/>
            </w:tcBorders>
            <w:vAlign w:val="bottom"/>
            <w:hideMark/>
          </w:tcPr>
          <w:p w14:paraId="74767152" w14:textId="4D923B2D" w:rsidR="00477242" w:rsidRPr="003D62F1" w:rsidRDefault="004C7787" w:rsidP="00477242">
            <w:pPr>
              <w:spacing w:after="0"/>
              <w:jc w:val="center"/>
              <w:rPr>
                <w:rFonts w:ascii="Montserrat" w:hAnsi="Montserrat" w:cs="Arial"/>
                <w:b/>
                <w:sz w:val="21"/>
                <w:szCs w:val="21"/>
                <w:lang w:val="es-ES"/>
              </w:rPr>
            </w:pPr>
            <w:r w:rsidRPr="003D62F1">
              <w:rPr>
                <w:rFonts w:ascii="Montserrat" w:hAnsi="Montserrat" w:cs="Arial"/>
                <w:b/>
                <w:sz w:val="21"/>
                <w:szCs w:val="21"/>
                <w:lang w:val="es-ES"/>
              </w:rPr>
              <w:t xml:space="preserve">Ricardo Morales Suárez </w:t>
            </w:r>
          </w:p>
          <w:p w14:paraId="7EE65E68" w14:textId="13B918A9" w:rsidR="00477242" w:rsidRPr="003D62F1" w:rsidRDefault="00477242" w:rsidP="00477242">
            <w:pPr>
              <w:spacing w:after="0"/>
              <w:jc w:val="center"/>
              <w:rPr>
                <w:rFonts w:ascii="Montserrat" w:hAnsi="Montserrat" w:cs="Arial"/>
                <w:b/>
                <w:sz w:val="21"/>
                <w:szCs w:val="21"/>
                <w:lang w:val="es-ES"/>
              </w:rPr>
            </w:pPr>
            <w:r w:rsidRPr="003D62F1">
              <w:rPr>
                <w:rFonts w:ascii="Montserrat" w:hAnsi="Montserrat" w:cs="Arial"/>
                <w:b/>
                <w:sz w:val="21"/>
                <w:szCs w:val="21"/>
                <w:lang w:val="es-ES"/>
              </w:rPr>
              <w:t xml:space="preserve">Director de </w:t>
            </w:r>
            <w:r w:rsidR="004C7787" w:rsidRPr="003D62F1">
              <w:rPr>
                <w:rFonts w:ascii="Montserrat" w:hAnsi="Montserrat" w:cs="Arial"/>
                <w:b/>
                <w:sz w:val="21"/>
                <w:szCs w:val="21"/>
                <w:lang w:val="es-ES"/>
              </w:rPr>
              <w:t xml:space="preserve">Infraestructura y Adquisiciones </w:t>
            </w:r>
          </w:p>
        </w:tc>
      </w:tr>
      <w:tr w:rsidR="00477242" w:rsidRPr="00261271" w14:paraId="1B33D9E5" w14:textId="77777777" w:rsidTr="00477242">
        <w:trPr>
          <w:trHeight w:val="551"/>
          <w:jc w:val="center"/>
        </w:trPr>
        <w:tc>
          <w:tcPr>
            <w:tcW w:w="5240" w:type="dxa"/>
            <w:gridSpan w:val="2"/>
            <w:tcBorders>
              <w:top w:val="single" w:sz="4" w:space="0" w:color="000000"/>
              <w:left w:val="single" w:sz="4" w:space="0" w:color="000000"/>
              <w:bottom w:val="single" w:sz="4" w:space="0" w:color="000000"/>
              <w:right w:val="single" w:sz="4" w:space="0" w:color="000000"/>
            </w:tcBorders>
            <w:hideMark/>
          </w:tcPr>
          <w:p w14:paraId="09AB134D" w14:textId="77777777" w:rsidR="00477242" w:rsidRPr="003D62F1" w:rsidRDefault="00477242" w:rsidP="00477242">
            <w:pPr>
              <w:jc w:val="center"/>
              <w:rPr>
                <w:rFonts w:ascii="Montserrat" w:hAnsi="Montserrat" w:cs="Arial"/>
                <w:sz w:val="21"/>
                <w:szCs w:val="21"/>
                <w:lang w:val="es-ES"/>
              </w:rPr>
            </w:pPr>
            <w:r w:rsidRPr="003D62F1">
              <w:rPr>
                <w:rFonts w:ascii="Montserrat" w:hAnsi="Montserrat" w:cs="Arial"/>
                <w:sz w:val="21"/>
                <w:szCs w:val="21"/>
                <w:lang w:val="es-ES"/>
              </w:rPr>
              <w:t>Propone</w:t>
            </w:r>
          </w:p>
        </w:tc>
        <w:tc>
          <w:tcPr>
            <w:tcW w:w="5079" w:type="dxa"/>
            <w:gridSpan w:val="2"/>
            <w:tcBorders>
              <w:top w:val="single" w:sz="4" w:space="0" w:color="000000"/>
              <w:left w:val="single" w:sz="4" w:space="0" w:color="000000"/>
              <w:bottom w:val="single" w:sz="4" w:space="0" w:color="000000"/>
              <w:right w:val="single" w:sz="4" w:space="0" w:color="000000"/>
            </w:tcBorders>
            <w:hideMark/>
          </w:tcPr>
          <w:p w14:paraId="0310164A" w14:textId="77777777" w:rsidR="00477242" w:rsidRPr="003D62F1" w:rsidRDefault="00477242" w:rsidP="00477242">
            <w:pPr>
              <w:jc w:val="center"/>
              <w:rPr>
                <w:rFonts w:ascii="Montserrat" w:hAnsi="Montserrat" w:cs="Arial"/>
                <w:b/>
                <w:sz w:val="21"/>
                <w:szCs w:val="21"/>
                <w:lang w:val="es-ES"/>
              </w:rPr>
            </w:pPr>
            <w:r w:rsidRPr="003D62F1">
              <w:rPr>
                <w:rFonts w:ascii="Montserrat" w:hAnsi="Montserrat" w:cs="Arial"/>
                <w:sz w:val="21"/>
                <w:szCs w:val="21"/>
                <w:lang w:val="es-ES"/>
              </w:rPr>
              <w:t>Integra</w:t>
            </w:r>
          </w:p>
        </w:tc>
      </w:tr>
    </w:tbl>
    <w:p w14:paraId="2F3AE4D6" w14:textId="77777777" w:rsidR="00477242" w:rsidRPr="00261271" w:rsidRDefault="00477242" w:rsidP="00477242">
      <w:pPr>
        <w:rPr>
          <w:rFonts w:ascii="Montserrat" w:hAnsi="Montserrat" w:cs="Arial"/>
          <w:sz w:val="21"/>
          <w:szCs w:val="21"/>
          <w:highlight w:val="yellow"/>
          <w:lang w:val="es-ES"/>
        </w:rPr>
      </w:pPr>
    </w:p>
    <w:p w14:paraId="0169AA88" w14:textId="77777777" w:rsidR="00477242" w:rsidRPr="00261271" w:rsidRDefault="00477242" w:rsidP="00477242">
      <w:pPr>
        <w:spacing w:after="0" w:line="240" w:lineRule="auto"/>
        <w:rPr>
          <w:rFonts w:ascii="Montserrat" w:hAnsi="Montserrat"/>
          <w:sz w:val="21"/>
          <w:szCs w:val="21"/>
          <w:highlight w:val="yellow"/>
          <w:lang w:val="es-ES"/>
        </w:rPr>
      </w:pPr>
      <w:r w:rsidRPr="00261271">
        <w:rPr>
          <w:rFonts w:ascii="Montserrat" w:hAnsi="Montserrat"/>
          <w:sz w:val="21"/>
          <w:szCs w:val="21"/>
          <w:highlight w:val="yellow"/>
          <w:lang w:val="es-ES"/>
        </w:rPr>
        <w:br w:type="page"/>
      </w:r>
    </w:p>
    <w:p w14:paraId="4DBFCD24" w14:textId="77777777" w:rsidR="00477242" w:rsidRPr="0054711E" w:rsidRDefault="00477242" w:rsidP="00477242">
      <w:pPr>
        <w:spacing w:after="0" w:line="240" w:lineRule="auto"/>
        <w:ind w:left="252" w:right="342"/>
        <w:jc w:val="center"/>
        <w:rPr>
          <w:rFonts w:ascii="Montserrat" w:hAnsi="Montserrat"/>
          <w:b/>
          <w:sz w:val="21"/>
          <w:szCs w:val="21"/>
          <w:lang w:val="es-ES"/>
        </w:rPr>
      </w:pPr>
      <w:r w:rsidRPr="0054711E">
        <w:rPr>
          <w:rFonts w:ascii="Montserrat" w:hAnsi="Montserrat"/>
          <w:b/>
          <w:sz w:val="21"/>
          <w:szCs w:val="21"/>
          <w:lang w:val="es-ES"/>
        </w:rPr>
        <w:lastRenderedPageBreak/>
        <w:t>HISTORIAL</w:t>
      </w:r>
      <w:r w:rsidRPr="0054711E">
        <w:rPr>
          <w:rFonts w:ascii="Montserrat" w:hAnsi="Montserrat"/>
          <w:b/>
          <w:spacing w:val="-5"/>
          <w:sz w:val="21"/>
          <w:szCs w:val="21"/>
          <w:lang w:val="es-ES"/>
        </w:rPr>
        <w:t xml:space="preserve"> </w:t>
      </w:r>
      <w:r w:rsidRPr="0054711E">
        <w:rPr>
          <w:rFonts w:ascii="Montserrat" w:hAnsi="Montserrat"/>
          <w:b/>
          <w:sz w:val="21"/>
          <w:szCs w:val="21"/>
          <w:lang w:val="es-ES"/>
        </w:rPr>
        <w:t>DE</w:t>
      </w:r>
      <w:r w:rsidRPr="0054711E">
        <w:rPr>
          <w:rFonts w:ascii="Montserrat" w:hAnsi="Montserrat"/>
          <w:b/>
          <w:spacing w:val="-4"/>
          <w:sz w:val="21"/>
          <w:szCs w:val="21"/>
          <w:lang w:val="es-ES"/>
        </w:rPr>
        <w:t xml:space="preserve"> </w:t>
      </w:r>
      <w:r w:rsidRPr="0054711E">
        <w:rPr>
          <w:rFonts w:ascii="Montserrat" w:hAnsi="Montserrat"/>
          <w:b/>
          <w:sz w:val="21"/>
          <w:szCs w:val="21"/>
          <w:lang w:val="es-ES"/>
        </w:rPr>
        <w:t>CAMBIOS</w:t>
      </w:r>
    </w:p>
    <w:p w14:paraId="522DBE96" w14:textId="77777777" w:rsidR="00477242" w:rsidRPr="00261271" w:rsidRDefault="00477242" w:rsidP="00477242">
      <w:pPr>
        <w:spacing w:after="0" w:line="240" w:lineRule="auto"/>
        <w:ind w:left="252" w:right="342"/>
        <w:jc w:val="center"/>
        <w:rPr>
          <w:rFonts w:ascii="Montserrat" w:hAnsi="Montserrat"/>
          <w:b/>
          <w:sz w:val="21"/>
          <w:szCs w:val="21"/>
          <w:highlight w:val="yellow"/>
          <w:lang w:val="es-ES"/>
        </w:rPr>
      </w:pPr>
    </w:p>
    <w:tbl>
      <w:tblPr>
        <w:tblStyle w:val="NormalTable0"/>
        <w:tblW w:w="1006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1702"/>
        <w:gridCol w:w="3969"/>
        <w:gridCol w:w="4394"/>
      </w:tblGrid>
      <w:tr w:rsidR="00477242" w:rsidRPr="00261271" w14:paraId="5E0DD16A" w14:textId="77777777" w:rsidTr="004E2BB8">
        <w:trPr>
          <w:trHeight w:val="184"/>
        </w:trPr>
        <w:tc>
          <w:tcPr>
            <w:tcW w:w="1702" w:type="dxa"/>
            <w:tcBorders>
              <w:top w:val="single" w:sz="4" w:space="0" w:color="000000"/>
              <w:left w:val="single" w:sz="4" w:space="0" w:color="000000"/>
              <w:bottom w:val="single" w:sz="4" w:space="0" w:color="000000"/>
              <w:right w:val="single" w:sz="4" w:space="0" w:color="000000"/>
            </w:tcBorders>
            <w:vAlign w:val="center"/>
            <w:hideMark/>
          </w:tcPr>
          <w:p w14:paraId="3FF563FF" w14:textId="77777777" w:rsidR="00477242" w:rsidRPr="0054711E" w:rsidRDefault="00477242" w:rsidP="00477242">
            <w:pPr>
              <w:pStyle w:val="TableParagraph"/>
              <w:ind w:left="24"/>
              <w:rPr>
                <w:rFonts w:ascii="Montserrat" w:hAnsi="Montserrat"/>
                <w:i/>
                <w:sz w:val="21"/>
                <w:szCs w:val="21"/>
              </w:rPr>
            </w:pPr>
            <w:r w:rsidRPr="0054711E">
              <w:rPr>
                <w:rFonts w:ascii="Montserrat" w:hAnsi="Montserrat"/>
                <w:i/>
                <w:sz w:val="21"/>
                <w:szCs w:val="21"/>
              </w:rPr>
              <w:t>NÚMERO</w:t>
            </w:r>
            <w:r w:rsidRPr="0054711E">
              <w:rPr>
                <w:rFonts w:ascii="Montserrat" w:hAnsi="Montserrat"/>
                <w:i/>
                <w:spacing w:val="-2"/>
                <w:sz w:val="21"/>
                <w:szCs w:val="21"/>
              </w:rPr>
              <w:t xml:space="preserve"> </w:t>
            </w:r>
            <w:r w:rsidRPr="0054711E">
              <w:rPr>
                <w:rFonts w:ascii="Montserrat" w:hAnsi="Montserrat"/>
                <w:i/>
                <w:sz w:val="21"/>
                <w:szCs w:val="21"/>
              </w:rPr>
              <w:t>DE REVISIÓN</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440A0FDE" w14:textId="77777777" w:rsidR="00477242" w:rsidRPr="0054711E" w:rsidRDefault="00477242" w:rsidP="00477242">
            <w:pPr>
              <w:pStyle w:val="TableParagraph"/>
              <w:rPr>
                <w:rFonts w:ascii="Montserrat" w:hAnsi="Montserrat"/>
                <w:i/>
                <w:sz w:val="21"/>
                <w:szCs w:val="21"/>
              </w:rPr>
            </w:pPr>
            <w:r w:rsidRPr="0054711E">
              <w:rPr>
                <w:rFonts w:ascii="Montserrat" w:hAnsi="Montserrat"/>
                <w:i/>
                <w:sz w:val="21"/>
                <w:szCs w:val="21"/>
              </w:rPr>
              <w:t>FECHA</w:t>
            </w:r>
            <w:r w:rsidRPr="0054711E">
              <w:rPr>
                <w:rFonts w:ascii="Montserrat" w:hAnsi="Montserrat"/>
                <w:i/>
                <w:spacing w:val="-2"/>
                <w:sz w:val="21"/>
                <w:szCs w:val="21"/>
              </w:rPr>
              <w:t xml:space="preserve"> </w:t>
            </w:r>
            <w:r w:rsidRPr="0054711E">
              <w:rPr>
                <w:rFonts w:ascii="Montserrat" w:hAnsi="Montserrat"/>
                <w:i/>
                <w:sz w:val="21"/>
                <w:szCs w:val="21"/>
              </w:rPr>
              <w:t>DE</w:t>
            </w:r>
            <w:r w:rsidRPr="0054711E">
              <w:rPr>
                <w:rFonts w:ascii="Montserrat" w:hAnsi="Montserrat"/>
                <w:i/>
                <w:spacing w:val="-2"/>
                <w:sz w:val="21"/>
                <w:szCs w:val="21"/>
              </w:rPr>
              <w:t xml:space="preserve"> </w:t>
            </w:r>
            <w:r w:rsidRPr="0054711E">
              <w:rPr>
                <w:rFonts w:ascii="Montserrat" w:hAnsi="Montserrat"/>
                <w:i/>
                <w:sz w:val="21"/>
                <w:szCs w:val="21"/>
              </w:rPr>
              <w:t>EXPEDICIÓN</w:t>
            </w:r>
          </w:p>
        </w:tc>
        <w:tc>
          <w:tcPr>
            <w:tcW w:w="4394" w:type="dxa"/>
            <w:tcBorders>
              <w:top w:val="single" w:sz="4" w:space="0" w:color="000000"/>
              <w:left w:val="single" w:sz="4" w:space="0" w:color="000000"/>
              <w:bottom w:val="single" w:sz="4" w:space="0" w:color="000000"/>
              <w:right w:val="single" w:sz="4" w:space="0" w:color="000000"/>
            </w:tcBorders>
            <w:vAlign w:val="center"/>
            <w:hideMark/>
          </w:tcPr>
          <w:p w14:paraId="510F9682" w14:textId="77777777" w:rsidR="00477242" w:rsidRPr="0054711E" w:rsidRDefault="00477242" w:rsidP="00477242">
            <w:pPr>
              <w:pStyle w:val="TableParagraph"/>
              <w:spacing w:line="276" w:lineRule="auto"/>
              <w:rPr>
                <w:rFonts w:ascii="Montserrat" w:hAnsi="Montserrat"/>
                <w:i/>
                <w:sz w:val="21"/>
                <w:szCs w:val="21"/>
              </w:rPr>
            </w:pPr>
            <w:r w:rsidRPr="0054711E">
              <w:rPr>
                <w:rFonts w:ascii="Montserrat" w:hAnsi="Montserrat"/>
                <w:i/>
                <w:sz w:val="21"/>
                <w:szCs w:val="21"/>
              </w:rPr>
              <w:t>DESCRIPCIÓN</w:t>
            </w:r>
            <w:r w:rsidRPr="0054711E">
              <w:rPr>
                <w:rFonts w:ascii="Montserrat" w:hAnsi="Montserrat"/>
                <w:i/>
                <w:spacing w:val="-3"/>
                <w:sz w:val="21"/>
                <w:szCs w:val="21"/>
              </w:rPr>
              <w:t xml:space="preserve"> </w:t>
            </w:r>
            <w:r w:rsidRPr="0054711E">
              <w:rPr>
                <w:rFonts w:ascii="Montserrat" w:hAnsi="Montserrat"/>
                <w:i/>
                <w:sz w:val="21"/>
                <w:szCs w:val="21"/>
              </w:rPr>
              <w:t>DEL</w:t>
            </w:r>
            <w:r w:rsidRPr="0054711E">
              <w:rPr>
                <w:rFonts w:ascii="Montserrat" w:hAnsi="Montserrat"/>
                <w:i/>
                <w:spacing w:val="-4"/>
                <w:sz w:val="21"/>
                <w:szCs w:val="21"/>
              </w:rPr>
              <w:t xml:space="preserve"> </w:t>
            </w:r>
            <w:r w:rsidRPr="0054711E">
              <w:rPr>
                <w:rFonts w:ascii="Montserrat" w:hAnsi="Montserrat"/>
                <w:i/>
                <w:sz w:val="21"/>
                <w:szCs w:val="21"/>
              </w:rPr>
              <w:t>CAMBIO</w:t>
            </w:r>
          </w:p>
        </w:tc>
      </w:tr>
      <w:tr w:rsidR="00477242" w:rsidRPr="00220448" w14:paraId="36B9D161" w14:textId="77777777" w:rsidTr="004E2BB8">
        <w:trPr>
          <w:trHeight w:val="822"/>
        </w:trPr>
        <w:tc>
          <w:tcPr>
            <w:tcW w:w="1702" w:type="dxa"/>
            <w:tcBorders>
              <w:top w:val="single" w:sz="4" w:space="0" w:color="000000"/>
              <w:left w:val="single" w:sz="4" w:space="0" w:color="000000"/>
              <w:bottom w:val="single" w:sz="4" w:space="0" w:color="000000"/>
              <w:right w:val="single" w:sz="4" w:space="0" w:color="000000"/>
            </w:tcBorders>
            <w:vAlign w:val="center"/>
          </w:tcPr>
          <w:p w14:paraId="5327C7B1" w14:textId="77777777" w:rsidR="00477242" w:rsidRPr="0054711E" w:rsidRDefault="00477242" w:rsidP="00477242">
            <w:pPr>
              <w:pStyle w:val="TableParagraph"/>
              <w:ind w:left="148"/>
              <w:rPr>
                <w:rFonts w:ascii="Montserrat" w:hAnsi="Montserrat"/>
                <w:i/>
                <w:sz w:val="21"/>
                <w:szCs w:val="21"/>
                <w:highlight w:val="yellow"/>
              </w:rPr>
            </w:pPr>
            <w:r w:rsidRPr="0054711E">
              <w:rPr>
                <w:rFonts w:ascii="Montserrat" w:hAnsi="Montserrat"/>
                <w:i/>
                <w:sz w:val="21"/>
                <w:szCs w:val="21"/>
              </w:rPr>
              <w:t>00</w:t>
            </w:r>
          </w:p>
        </w:tc>
        <w:tc>
          <w:tcPr>
            <w:tcW w:w="3969" w:type="dxa"/>
            <w:tcBorders>
              <w:top w:val="single" w:sz="4" w:space="0" w:color="000000"/>
              <w:left w:val="single" w:sz="4" w:space="0" w:color="000000"/>
              <w:bottom w:val="single" w:sz="4" w:space="0" w:color="000000"/>
              <w:right w:val="single" w:sz="4" w:space="0" w:color="000000"/>
            </w:tcBorders>
            <w:vAlign w:val="center"/>
          </w:tcPr>
          <w:p w14:paraId="73CBBE78" w14:textId="771B5014" w:rsidR="00477242" w:rsidRPr="004E2BB8" w:rsidRDefault="003D62F1" w:rsidP="004E2BB8">
            <w:pPr>
              <w:pStyle w:val="Default"/>
              <w:jc w:val="both"/>
              <w:rPr>
                <w:rFonts w:ascii="Montserrat" w:hAnsi="Montserrat"/>
                <w:sz w:val="21"/>
                <w:szCs w:val="21"/>
                <w:highlight w:val="yellow"/>
                <w:lang w:val="es-ES"/>
              </w:rPr>
            </w:pPr>
            <w:r w:rsidRPr="004E2BB8">
              <w:rPr>
                <w:rFonts w:ascii="Montserrat" w:hAnsi="Montserrat" w:cs="Arial"/>
                <w:sz w:val="21"/>
                <w:szCs w:val="21"/>
                <w:lang w:val="es-ES"/>
              </w:rPr>
              <w:t xml:space="preserve">El 06 de octubre de 2022 se </w:t>
            </w:r>
            <w:r w:rsidR="004E2BB8" w:rsidRPr="004E2BB8">
              <w:rPr>
                <w:rFonts w:ascii="Montserrat" w:hAnsi="Montserrat" w:cs="Arial"/>
                <w:sz w:val="21"/>
                <w:szCs w:val="21"/>
                <w:lang w:val="es-ES"/>
              </w:rPr>
              <w:t>expidió</w:t>
            </w:r>
            <w:r w:rsidRPr="004E2BB8">
              <w:rPr>
                <w:rFonts w:ascii="Montserrat" w:hAnsi="Montserrat" w:cs="Arial"/>
                <w:sz w:val="21"/>
                <w:szCs w:val="21"/>
                <w:lang w:val="es-ES"/>
              </w:rPr>
              <w:t xml:space="preserve"> el Acuerdo DG-DCAJ-08/2022-SA por el cual se expiden las Políticas para la clasificación, organización, acceso y conservación de los archivos del Colegio Nacional de Educación Profesional Técnica.</w:t>
            </w:r>
            <w:r w:rsidRPr="004E2BB8">
              <w:rPr>
                <w:rFonts w:ascii="Montserrat" w:hAnsi="Montserrat" w:cs="Arial"/>
                <w:b/>
                <w:sz w:val="21"/>
                <w:szCs w:val="21"/>
                <w:lang w:val="es-ES"/>
              </w:rPr>
              <w:t xml:space="preserve"> </w:t>
            </w:r>
          </w:p>
        </w:tc>
        <w:tc>
          <w:tcPr>
            <w:tcW w:w="4394" w:type="dxa"/>
            <w:tcBorders>
              <w:top w:val="single" w:sz="4" w:space="0" w:color="000000"/>
              <w:left w:val="single" w:sz="4" w:space="0" w:color="000000"/>
              <w:bottom w:val="single" w:sz="4" w:space="0" w:color="000000"/>
              <w:right w:val="single" w:sz="4" w:space="0" w:color="000000"/>
            </w:tcBorders>
          </w:tcPr>
          <w:p w14:paraId="6A56F475" w14:textId="77777777" w:rsidR="00477242" w:rsidRPr="004E2BB8" w:rsidRDefault="00477242" w:rsidP="00477242">
            <w:pPr>
              <w:pStyle w:val="Default"/>
              <w:jc w:val="both"/>
              <w:rPr>
                <w:rFonts w:ascii="Montserrat" w:hAnsi="Montserrat"/>
                <w:sz w:val="21"/>
                <w:szCs w:val="21"/>
                <w:lang w:val="es-ES"/>
              </w:rPr>
            </w:pPr>
            <w:r w:rsidRPr="004E2BB8">
              <w:rPr>
                <w:rFonts w:ascii="Montserrat" w:hAnsi="Montserrat"/>
                <w:iCs/>
                <w:sz w:val="21"/>
                <w:szCs w:val="21"/>
                <w:lang w:val="es-ES"/>
              </w:rPr>
              <w:t xml:space="preserve">NUEVO DOCUMENTO </w:t>
            </w:r>
          </w:p>
          <w:p w14:paraId="24ED17E1" w14:textId="7A0DC538" w:rsidR="00477242" w:rsidRPr="004E2BB8" w:rsidRDefault="00477242" w:rsidP="00477242">
            <w:pPr>
              <w:spacing w:line="276" w:lineRule="auto"/>
              <w:jc w:val="both"/>
              <w:rPr>
                <w:rFonts w:ascii="Montserrat" w:hAnsi="Montserrat" w:cs="Arial"/>
                <w:sz w:val="21"/>
                <w:szCs w:val="21"/>
                <w:lang w:val="es-ES"/>
              </w:rPr>
            </w:pPr>
            <w:r w:rsidRPr="004E2BB8">
              <w:rPr>
                <w:rFonts w:ascii="Montserrat" w:hAnsi="Montserrat"/>
                <w:sz w:val="21"/>
                <w:szCs w:val="21"/>
                <w:lang w:val="es-ES"/>
              </w:rPr>
              <w:t xml:space="preserve">El presente ordenamiento tiene como objeto regular </w:t>
            </w:r>
            <w:r w:rsidR="0054711E" w:rsidRPr="004E2BB8">
              <w:rPr>
                <w:rFonts w:ascii="Montserrat" w:hAnsi="Montserrat" w:cs="Helvetica"/>
                <w:color w:val="333333"/>
                <w:sz w:val="21"/>
                <w:szCs w:val="21"/>
                <w:shd w:val="clear" w:color="auto" w:fill="FFFFFF"/>
                <w:lang w:val="es-MX"/>
              </w:rPr>
              <w:t>los criterios básicos para el registro, clasificación, organización, resguardo y conservación de la información que se produce en el CONALEP, para el adecuado funcionamiento del Sistema Institucional de Archivos</w:t>
            </w:r>
          </w:p>
        </w:tc>
      </w:tr>
    </w:tbl>
    <w:p w14:paraId="724775C8" w14:textId="3A7E7AC2" w:rsidR="00675E4E" w:rsidRDefault="00675E4E" w:rsidP="00F16CE3">
      <w:pPr>
        <w:tabs>
          <w:tab w:val="left" w:pos="2949"/>
        </w:tabs>
        <w:spacing w:after="0" w:line="240" w:lineRule="auto"/>
        <w:rPr>
          <w:rFonts w:ascii="Arial" w:eastAsia="Times New Roman" w:hAnsi="Arial" w:cs="Arial"/>
          <w:sz w:val="16"/>
          <w:szCs w:val="16"/>
          <w:lang w:val="es-MX" w:eastAsia="es-ES"/>
        </w:rPr>
      </w:pPr>
    </w:p>
    <w:tbl>
      <w:tblPr>
        <w:tblStyle w:val="Tablaconcuadrcula2-nfasis6"/>
        <w:tblW w:w="0" w:type="auto"/>
        <w:jc w:val="center"/>
        <w:tblInd w:w="0" w:type="dxa"/>
        <w:tblLook w:val="04A0" w:firstRow="1" w:lastRow="0" w:firstColumn="1" w:lastColumn="0" w:noHBand="0" w:noVBand="1"/>
      </w:tblPr>
      <w:tblGrid>
        <w:gridCol w:w="6421"/>
      </w:tblGrid>
      <w:tr w:rsidR="00675E4E" w14:paraId="29B2AE49" w14:textId="77777777" w:rsidTr="00675E4E">
        <w:trPr>
          <w:cnfStyle w:val="100000000000" w:firstRow="1" w:lastRow="0" w:firstColumn="0" w:lastColumn="0" w:oddVBand="0" w:evenVBand="0" w:oddHBand="0" w:evenHBand="0" w:firstRowFirstColumn="0" w:firstRowLastColumn="0" w:lastRowFirstColumn="0" w:lastRowLastColumn="0"/>
          <w:trHeight w:val="392"/>
          <w:jc w:val="center"/>
        </w:trPr>
        <w:tc>
          <w:tcPr>
            <w:cnfStyle w:val="001000000000" w:firstRow="0" w:lastRow="0" w:firstColumn="1" w:lastColumn="0" w:oddVBand="0" w:evenVBand="0" w:oddHBand="0" w:evenHBand="0" w:firstRowFirstColumn="0" w:firstRowLastColumn="0" w:lastRowFirstColumn="0" w:lastRowLastColumn="0"/>
            <w:tcW w:w="6421" w:type="dxa"/>
            <w:tcBorders>
              <w:top w:val="single" w:sz="2" w:space="0" w:color="A8D08D" w:themeColor="accent6" w:themeTint="99"/>
              <w:left w:val="single" w:sz="2" w:space="0" w:color="A8D08D" w:themeColor="accent6" w:themeTint="99"/>
              <w:right w:val="single" w:sz="2" w:space="0" w:color="A8D08D" w:themeColor="accent6" w:themeTint="99"/>
            </w:tcBorders>
            <w:vAlign w:val="center"/>
            <w:hideMark/>
          </w:tcPr>
          <w:p w14:paraId="180C44A8" w14:textId="77777777" w:rsidR="00675E4E" w:rsidRDefault="00675E4E">
            <w:pPr>
              <w:jc w:val="center"/>
              <w:rPr>
                <w:rFonts w:ascii="High Tower Text" w:eastAsiaTheme="minorHAnsi" w:hAnsi="High Tower Text" w:cs="Courier New"/>
                <w:i/>
                <w:color w:val="323E4F" w:themeColor="text2" w:themeShade="BF"/>
                <w:sz w:val="24"/>
              </w:rPr>
            </w:pPr>
            <w:r>
              <w:rPr>
                <w:rFonts w:ascii="High Tower Text" w:hAnsi="High Tower Text" w:cs="Courier New"/>
                <w:i/>
                <w:color w:val="323E4F" w:themeColor="text2" w:themeShade="BF"/>
                <w:sz w:val="24"/>
              </w:rPr>
              <w:t>CÉDULA DE REGISTRO</w:t>
            </w:r>
          </w:p>
        </w:tc>
      </w:tr>
      <w:tr w:rsidR="00675E4E" w:rsidRPr="00220448" w14:paraId="704B6B54" w14:textId="77777777" w:rsidTr="00675E4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421" w:type="dxa"/>
            <w:tcBorders>
              <w:top w:val="single" w:sz="12" w:space="0" w:color="A8D08D" w:themeColor="accent6" w:themeTint="99"/>
              <w:left w:val="single" w:sz="2" w:space="0" w:color="A8D08D" w:themeColor="accent6" w:themeTint="99"/>
              <w:bottom w:val="single" w:sz="12" w:space="0" w:color="A8D08D" w:themeColor="accent6" w:themeTint="99"/>
              <w:right w:val="single" w:sz="2" w:space="0" w:color="A8D08D" w:themeColor="accent6" w:themeTint="99"/>
            </w:tcBorders>
            <w:shd w:val="clear" w:color="auto" w:fill="EDF5E7"/>
            <w:vAlign w:val="center"/>
            <w:hideMark/>
          </w:tcPr>
          <w:p w14:paraId="46D4E469" w14:textId="0877960A" w:rsidR="00675E4E" w:rsidRPr="003D62F1" w:rsidRDefault="00675E4E">
            <w:pPr>
              <w:pStyle w:val="Default"/>
              <w:ind w:left="29" w:right="75"/>
              <w:jc w:val="both"/>
              <w:rPr>
                <w:rFonts w:ascii="High Tower Text" w:hAnsi="High Tower Text" w:cs="Courier New"/>
                <w:b w:val="0"/>
                <w:i/>
                <w:color w:val="323E4F" w:themeColor="text2" w:themeShade="BF"/>
                <w:lang w:val="es-ES"/>
              </w:rPr>
            </w:pPr>
            <w:r w:rsidRPr="003D62F1">
              <w:rPr>
                <w:rFonts w:ascii="High Tower Text" w:hAnsi="High Tower Text" w:cs="Courier New"/>
                <w:b w:val="0"/>
                <w:i/>
                <w:color w:val="323E4F" w:themeColor="text2" w:themeShade="BF"/>
                <w:lang w:val="es-ES"/>
              </w:rPr>
              <w:t>El</w:t>
            </w:r>
            <w:r w:rsidR="003D62F1" w:rsidRPr="003D62F1">
              <w:rPr>
                <w:rFonts w:ascii="High Tower Text" w:hAnsi="High Tower Text" w:cs="Courier New"/>
                <w:b w:val="0"/>
                <w:i/>
                <w:color w:val="323E4F" w:themeColor="text2" w:themeShade="BF"/>
                <w:lang w:val="es-ES"/>
              </w:rPr>
              <w:t xml:space="preserve"> </w:t>
            </w:r>
            <w:r w:rsidR="003D62F1" w:rsidRPr="003D62F1">
              <w:rPr>
                <w:rFonts w:ascii="High Tower Text" w:hAnsi="High Tower Text" w:cs="Arial"/>
                <w:i/>
                <w:color w:val="323E4F" w:themeColor="text2" w:themeShade="BF"/>
                <w:lang w:val="es-ES"/>
              </w:rPr>
              <w:t>Acuerdo DG-DCAJ-08/2022-SA por el cual se expiden las Políticas para la clasificación, organización, acceso y conservación de los archivos del Colegio Nacional de Educación Profesional Técnica</w:t>
            </w:r>
            <w:r w:rsidRPr="003D62F1">
              <w:rPr>
                <w:rFonts w:ascii="High Tower Text" w:hAnsi="High Tower Text" w:cs="Courier New"/>
                <w:i/>
                <w:color w:val="323E4F" w:themeColor="text2" w:themeShade="BF"/>
                <w:lang w:val="es-ES"/>
              </w:rPr>
              <w:t>,</w:t>
            </w:r>
            <w:r w:rsidRPr="003D62F1">
              <w:rPr>
                <w:rFonts w:ascii="High Tower Text" w:hAnsi="High Tower Text"/>
                <w:i/>
                <w:color w:val="323E4F" w:themeColor="text2" w:themeShade="BF"/>
                <w:lang w:val="es-ES"/>
              </w:rPr>
              <w:t xml:space="preserve"> </w:t>
            </w:r>
            <w:r w:rsidRPr="003D62F1">
              <w:rPr>
                <w:rFonts w:ascii="High Tower Text" w:hAnsi="High Tower Text" w:cs="Courier New"/>
                <w:b w:val="0"/>
                <w:i/>
                <w:color w:val="323E4F" w:themeColor="text2" w:themeShade="BF"/>
                <w:lang w:val="es-ES"/>
              </w:rPr>
              <w:t>queda debidamente registrado a foja ocho del Libro de Acuerdos emitidos por la Dirección General 2022, en fecha 6 de octubre de 2022.</w:t>
            </w:r>
          </w:p>
        </w:tc>
      </w:tr>
      <w:tr w:rsidR="00675E4E" w:rsidRPr="00220448" w14:paraId="2BD7B6CA" w14:textId="77777777" w:rsidTr="00675E4E">
        <w:trPr>
          <w:jc w:val="center"/>
        </w:trPr>
        <w:tc>
          <w:tcPr>
            <w:cnfStyle w:val="001000000000" w:firstRow="0" w:lastRow="0" w:firstColumn="1" w:lastColumn="0" w:oddVBand="0" w:evenVBand="0" w:oddHBand="0" w:evenHBand="0" w:firstRowFirstColumn="0" w:firstRowLastColumn="0" w:lastRowFirstColumn="0" w:lastRowLastColumn="0"/>
            <w:tcW w:w="6421" w:type="dxa"/>
            <w:tcBorders>
              <w:top w:val="single" w:sz="12" w:space="0" w:color="A8D08D" w:themeColor="accent6" w:themeTint="99"/>
              <w:left w:val="single" w:sz="2" w:space="0" w:color="A8D08D" w:themeColor="accent6" w:themeTint="99"/>
              <w:bottom w:val="single" w:sz="2" w:space="0" w:color="A8D08D" w:themeColor="accent6" w:themeTint="99"/>
              <w:right w:val="single" w:sz="2" w:space="0" w:color="A8D08D" w:themeColor="accent6" w:themeTint="99"/>
            </w:tcBorders>
            <w:vAlign w:val="center"/>
          </w:tcPr>
          <w:p w14:paraId="186177E5" w14:textId="77777777" w:rsidR="00675E4E" w:rsidRDefault="00675E4E">
            <w:pPr>
              <w:pStyle w:val="Default"/>
              <w:jc w:val="center"/>
              <w:rPr>
                <w:rFonts w:ascii="High Tower Text" w:hAnsi="High Tower Text" w:cs="Courier New"/>
                <w:b w:val="0"/>
                <w:bCs w:val="0"/>
                <w:i/>
                <w:color w:val="323E4F" w:themeColor="text2" w:themeShade="BF"/>
                <w:sz w:val="22"/>
                <w:szCs w:val="22"/>
                <w:lang w:val="es-ES"/>
              </w:rPr>
            </w:pPr>
          </w:p>
          <w:p w14:paraId="6E4141C3" w14:textId="77777777" w:rsidR="00675E4E" w:rsidRDefault="00675E4E">
            <w:pPr>
              <w:pStyle w:val="Default"/>
              <w:jc w:val="center"/>
              <w:rPr>
                <w:rFonts w:ascii="High Tower Text" w:hAnsi="High Tower Text" w:cs="Courier New"/>
                <w:i/>
                <w:color w:val="323E4F" w:themeColor="text2" w:themeShade="BF"/>
                <w:lang w:val="es-ES"/>
              </w:rPr>
            </w:pPr>
          </w:p>
          <w:p w14:paraId="5884D12C" w14:textId="77777777" w:rsidR="00675E4E" w:rsidRDefault="00675E4E">
            <w:pPr>
              <w:pStyle w:val="Default"/>
              <w:jc w:val="center"/>
              <w:rPr>
                <w:rFonts w:ascii="High Tower Text" w:hAnsi="High Tower Text" w:cs="Courier New"/>
                <w:i/>
                <w:color w:val="323E4F" w:themeColor="text2" w:themeShade="BF"/>
                <w:lang w:val="es-ES"/>
              </w:rPr>
            </w:pPr>
          </w:p>
          <w:p w14:paraId="7A595E39" w14:textId="77777777" w:rsidR="00675E4E" w:rsidRDefault="00675E4E">
            <w:pPr>
              <w:pStyle w:val="Default"/>
              <w:jc w:val="center"/>
              <w:rPr>
                <w:rFonts w:ascii="High Tower Text" w:hAnsi="High Tower Text" w:cs="Courier New"/>
                <w:i/>
                <w:color w:val="323E4F" w:themeColor="text2" w:themeShade="BF"/>
                <w:lang w:val="es-ES"/>
              </w:rPr>
            </w:pPr>
          </w:p>
          <w:p w14:paraId="5180975C" w14:textId="77777777" w:rsidR="00675E4E" w:rsidRDefault="00675E4E">
            <w:pPr>
              <w:pStyle w:val="Default"/>
              <w:jc w:val="center"/>
              <w:rPr>
                <w:rFonts w:ascii="High Tower Text" w:hAnsi="High Tower Text" w:cs="Courier New"/>
                <w:b w:val="0"/>
                <w:bCs w:val="0"/>
                <w:i/>
                <w:color w:val="323E4F" w:themeColor="text2" w:themeShade="BF"/>
                <w:lang w:val="es-ES"/>
              </w:rPr>
            </w:pPr>
          </w:p>
          <w:p w14:paraId="4D3B7891" w14:textId="77777777" w:rsidR="00675E4E" w:rsidRDefault="00675E4E">
            <w:pPr>
              <w:pStyle w:val="Default"/>
              <w:jc w:val="center"/>
              <w:rPr>
                <w:rFonts w:ascii="High Tower Text" w:hAnsi="High Tower Text" w:cs="Courier New"/>
                <w:i/>
                <w:color w:val="323E4F" w:themeColor="text2" w:themeShade="BF"/>
                <w:lang w:val="es-ES"/>
              </w:rPr>
            </w:pPr>
            <w:r>
              <w:rPr>
                <w:rFonts w:ascii="High Tower Text" w:hAnsi="High Tower Text" w:cs="Courier New"/>
                <w:i/>
                <w:color w:val="323E4F" w:themeColor="text2" w:themeShade="BF"/>
                <w:lang w:val="es-ES"/>
              </w:rPr>
              <w:t>Giullieth Argelia Ibarra Godínez</w:t>
            </w:r>
          </w:p>
          <w:p w14:paraId="7D8D2BD6" w14:textId="77777777" w:rsidR="00675E4E" w:rsidRDefault="00675E4E">
            <w:pPr>
              <w:pStyle w:val="Default"/>
              <w:jc w:val="center"/>
              <w:rPr>
                <w:rFonts w:ascii="High Tower Text" w:hAnsi="High Tower Text" w:cs="Courier New"/>
                <w:i/>
                <w:color w:val="323E4F" w:themeColor="text2" w:themeShade="BF"/>
                <w:lang w:val="es-ES"/>
              </w:rPr>
            </w:pPr>
            <w:r>
              <w:rPr>
                <w:rFonts w:ascii="High Tower Text" w:hAnsi="High Tower Text" w:cs="Courier New"/>
                <w:i/>
                <w:color w:val="323E4F" w:themeColor="text2" w:themeShade="BF"/>
                <w:lang w:val="es-ES"/>
              </w:rPr>
              <w:t>Encargada de la Dirección Corporativa de Asuntos Jurídicos</w:t>
            </w:r>
          </w:p>
        </w:tc>
      </w:tr>
    </w:tbl>
    <w:p w14:paraId="21383D1E" w14:textId="7AB97C7A" w:rsidR="005636DA" w:rsidRDefault="005636DA" w:rsidP="00F16CE3">
      <w:pPr>
        <w:tabs>
          <w:tab w:val="left" w:pos="2949"/>
        </w:tabs>
        <w:spacing w:after="0" w:line="240" w:lineRule="auto"/>
        <w:rPr>
          <w:rFonts w:ascii="Arial" w:eastAsia="Times New Roman" w:hAnsi="Arial" w:cs="Arial"/>
          <w:sz w:val="16"/>
          <w:szCs w:val="16"/>
          <w:lang w:val="es-MX" w:eastAsia="es-ES"/>
        </w:rPr>
      </w:pPr>
    </w:p>
    <w:sectPr w:rsidR="005636DA" w:rsidSect="00CB599E">
      <w:footerReference w:type="default" r:id="rId23"/>
      <w:pgSz w:w="12240" w:h="15840"/>
      <w:pgMar w:top="1134" w:right="1134" w:bottom="1134" w:left="1134" w:header="709" w:footer="1117"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C5A659" w16cex:dateUtc="2022-02-27T13:27:00Z"/>
  <w16cex:commentExtensible w16cex:durableId="25C35D7C" w16cex:dateUtc="2022-02-25T19:51:00Z"/>
  <w16cex:commentExtensible w16cex:durableId="25C1F0D1" w16cex:dateUtc="2022-02-24T17:56:00Z"/>
  <w16cex:commentExtensible w16cex:durableId="25C2194B" w16cex:dateUtc="2022-02-24T20:48:00Z"/>
  <w16cex:commentExtensible w16cex:durableId="25C1FCA2" w16cex:dateUtc="2022-02-24T18:46:00Z"/>
  <w16cex:commentExtensible w16cex:durableId="25C20D5E" w16cex:dateUtc="2022-02-24T19:57:00Z"/>
  <w16cex:commentExtensible w16cex:durableId="25C20DA2" w16cex:dateUtc="2022-02-24T19:58:00Z"/>
  <w16cex:commentExtensible w16cex:durableId="25C21A31" w16cex:dateUtc="2022-02-24T20:52:00Z"/>
  <w16cex:commentExtensible w16cex:durableId="25C1F7E4" w16cex:dateUtc="2022-02-17T23:51:00Z"/>
  <w16cex:commentExtensible w16cex:durableId="25C5937D" w16cex:dateUtc="2022-02-27T12:06:00Z"/>
  <w16cex:commentExtensible w16cex:durableId="25B909F5" w16cex:dateUtc="2022-02-17T23:52:00Z"/>
  <w16cex:commentExtensible w16cex:durableId="25B90A24" w16cex:dateUtc="2022-02-17T23:53:00Z"/>
  <w16cex:commentExtensible w16cex:durableId="25C2049B" w16cex:dateUtc="2022-02-24T19:20:00Z"/>
  <w16cex:commentExtensible w16cex:durableId="25C599DE" w16cex:dateUtc="2022-02-27T12:34:00Z"/>
  <w16cex:commentExtensible w16cex:durableId="25C206CA" w16cex:dateUtc="2022-02-24T19:29:00Z"/>
  <w16cex:commentExtensible w16cex:durableId="25C322F4" w16cex:dateUtc="2022-02-25T15:42:00Z"/>
  <w16cex:commentExtensible w16cex:durableId="25C324DE" w16cex:dateUtc="2022-02-25T15:50:00Z"/>
  <w16cex:commentExtensible w16cex:durableId="25B90A50" w16cex:dateUtc="2022-02-17T23:54:00Z"/>
  <w16cex:commentExtensible w16cex:durableId="25C208DD" w16cex:dateUtc="2022-02-24T19:38:00Z"/>
  <w16cex:commentExtensible w16cex:durableId="25C32B83" w16cex:dateUtc="2022-02-25T16:18:00Z"/>
  <w16cex:commentExtensible w16cex:durableId="25C352A3" w16cex:dateUtc="2022-02-25T19:05:00Z"/>
  <w16cex:commentExtensible w16cex:durableId="25C5A1D1" w16cex:dateUtc="2022-02-27T13:08:00Z"/>
  <w16cex:commentExtensible w16cex:durableId="25B90AB6" w16cex:dateUtc="2022-02-17T23:56:00Z"/>
  <w16cex:commentExtensible w16cex:durableId="25C5A34F" w16cex:dateUtc="2022-02-27T13:14:00Z"/>
  <w16cex:commentExtensible w16cex:durableId="25C3BF66" w16cex:dateUtc="2022-02-26T02:49:00Z"/>
  <w16cex:commentExtensible w16cex:durableId="25C20B97" w16cex:dateUtc="2022-02-24T19:50:00Z"/>
  <w16cex:commentExtensible w16cex:durableId="25C3C839" w16cex:dateUtc="2022-02-26T03:27:00Z"/>
  <w16cex:commentExtensible w16cex:durableId="25B90AD1" w16cex:dateUtc="2022-02-17T23:56:00Z"/>
  <w16cex:commentExtensible w16cex:durableId="25C3C880" w16cex:dateUtc="2022-02-26T03:28:00Z"/>
  <w16cex:commentExtensible w16cex:durableId="25B90AF2" w16cex:dateUtc="2022-02-17T23:57:00Z"/>
  <w16cex:commentExtensible w16cex:durableId="25B90B1E" w16cex:dateUtc="2022-02-17T23:57:00Z"/>
  <w16cex:commentExtensible w16cex:durableId="25B90B18" w16cex:dateUtc="2022-02-17T23:57:00Z"/>
  <w16cex:commentExtensible w16cex:durableId="25C20C2E" w16cex:dateUtc="2022-02-24T19:5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4BE826" w14:textId="77777777" w:rsidR="008961DC" w:rsidRDefault="008961DC" w:rsidP="00E722A1">
      <w:pPr>
        <w:spacing w:after="0" w:line="240" w:lineRule="auto"/>
      </w:pPr>
      <w:r>
        <w:separator/>
      </w:r>
    </w:p>
  </w:endnote>
  <w:endnote w:type="continuationSeparator" w:id="0">
    <w:p w14:paraId="4EF20C47" w14:textId="77777777" w:rsidR="008961DC" w:rsidRDefault="008961DC" w:rsidP="00E722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ontserrat-ExtraBold">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High Tower Text">
    <w:panose1 w:val="0204050205050603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E2EAC" w14:textId="079A0663" w:rsidR="006F49C5" w:rsidRDefault="006F49C5" w:rsidP="00CC6FFC">
    <w:pPr>
      <w:pStyle w:val="Piedepgina"/>
      <w:jc w:val="center"/>
    </w:pPr>
    <w:r>
      <w:rPr>
        <w:noProof/>
        <w:lang w:val="es-MX" w:eastAsia="es-MX"/>
      </w:rPr>
      <w:drawing>
        <wp:anchor distT="0" distB="0" distL="114300" distR="114300" simplePos="0" relativeHeight="251672576" behindDoc="1" locked="0" layoutInCell="1" allowOverlap="1" wp14:anchorId="7C16D7F8" wp14:editId="1A6C9CAE">
          <wp:simplePos x="0" y="0"/>
          <wp:positionH relativeFrom="page">
            <wp:align>left</wp:align>
          </wp:positionH>
          <wp:positionV relativeFrom="paragraph">
            <wp:posOffset>-144145</wp:posOffset>
          </wp:positionV>
          <wp:extent cx="7803515" cy="1144270"/>
          <wp:effectExtent l="0" t="0" r="6985" b="0"/>
          <wp:wrapNone/>
          <wp:docPr id="29" name="Imagen 29"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magen que contiene Texto&#10;&#10;Descripción generada automáticamente"/>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7803515" cy="1144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1366354816"/>
        <w:docPartObj>
          <w:docPartGallery w:val="Page Numbers (Bottom of Page)"/>
          <w:docPartUnique/>
        </w:docPartObj>
      </w:sdtPr>
      <w:sdtEndPr/>
      <w:sdtContent>
        <w:sdt>
          <w:sdtPr>
            <w:id w:val="-1006983310"/>
            <w:docPartObj>
              <w:docPartGallery w:val="Page Numbers (Top of Page)"/>
              <w:docPartUnique/>
            </w:docPartObj>
          </w:sdtPr>
          <w:sdtEndPr/>
          <w:sdtContent>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noProof/>
              </w:rPr>
              <w:t>35</w:t>
            </w:r>
            <w:r>
              <w:rPr>
                <w:b/>
                <w:bCs/>
                <w:sz w:val="24"/>
                <w:szCs w:val="24"/>
              </w:rPr>
              <w:fldChar w:fldCharType="end"/>
            </w:r>
            <w:r>
              <w:rPr>
                <w:lang w:val="es-ES"/>
              </w:rPr>
              <w:t xml:space="preserve"> de </w:t>
            </w:r>
            <w:r>
              <w:rPr>
                <w:b/>
                <w:bCs/>
                <w:sz w:val="24"/>
                <w:szCs w:val="24"/>
              </w:rPr>
              <w:t>38</w:t>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F9CC1F" w14:textId="7C15EFE9" w:rsidR="006F49C5" w:rsidRDefault="006F49C5" w:rsidP="00CC6FFC">
    <w:pPr>
      <w:pStyle w:val="Piedepgina"/>
      <w:jc w:val="center"/>
    </w:pPr>
    <w:r>
      <w:rPr>
        <w:noProof/>
        <w:lang w:val="es-MX" w:eastAsia="es-MX"/>
      </w:rPr>
      <w:drawing>
        <wp:anchor distT="0" distB="0" distL="114300" distR="114300" simplePos="0" relativeHeight="251676672" behindDoc="1" locked="0" layoutInCell="1" allowOverlap="1" wp14:anchorId="3918C942" wp14:editId="06EDB688">
          <wp:simplePos x="0" y="0"/>
          <wp:positionH relativeFrom="page">
            <wp:align>left</wp:align>
          </wp:positionH>
          <wp:positionV relativeFrom="paragraph">
            <wp:posOffset>-144145</wp:posOffset>
          </wp:positionV>
          <wp:extent cx="7803515" cy="1144270"/>
          <wp:effectExtent l="0" t="0" r="6985" b="0"/>
          <wp:wrapNone/>
          <wp:docPr id="1"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magen que contiene Texto&#10;&#10;Descripción generada automáticamente"/>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7803515" cy="1144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6D6440" w14:textId="77777777" w:rsidR="008961DC" w:rsidRDefault="008961DC" w:rsidP="00E722A1">
      <w:pPr>
        <w:spacing w:after="0" w:line="240" w:lineRule="auto"/>
      </w:pPr>
      <w:r>
        <w:separator/>
      </w:r>
    </w:p>
  </w:footnote>
  <w:footnote w:type="continuationSeparator" w:id="0">
    <w:p w14:paraId="47FF664E" w14:textId="77777777" w:rsidR="008961DC" w:rsidRDefault="008961DC" w:rsidP="00E722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DA84B" w14:textId="77777777" w:rsidR="006F49C5" w:rsidRDefault="008961DC">
    <w:pPr>
      <w:pStyle w:val="Encabezado"/>
    </w:pPr>
    <w:r>
      <w:rPr>
        <w:noProof/>
      </w:rPr>
      <w:pict w14:anchorId="352DF7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75264" o:spid="_x0000_s2050" type="#_x0000_t75" alt="" style="position:absolute;margin-left:0;margin-top:0;width:637.5pt;height:825pt;z-index:-251654144;mso-wrap-edited:f;mso-width-percent:0;mso-height-percent:0;mso-position-horizontal:center;mso-position-horizontal-relative:margin;mso-position-vertical:center;mso-position-vertical-relative:margin;mso-width-percent:0;mso-height-percent:0" o:allowincell="f">
          <v:imagedata r:id="rId1" o:title="Oficiomembrete-01"/>
          <w10:wrap anchorx="margin" anchory="margin"/>
        </v:shape>
      </w:pict>
    </w:r>
  </w:p>
  <w:p w14:paraId="7726FC76" w14:textId="77777777" w:rsidR="006F49C5" w:rsidRDefault="006F49C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C14CC3" w14:textId="6B5B9A17" w:rsidR="006F49C5" w:rsidRPr="006C3DAD" w:rsidRDefault="006F49C5" w:rsidP="006D318A">
    <w:pPr>
      <w:spacing w:after="0" w:line="240" w:lineRule="auto"/>
      <w:ind w:left="6237"/>
      <w:jc w:val="both"/>
      <w:rPr>
        <w:rFonts w:ascii="Montserrat" w:hAnsi="Montserrat" w:cs="Arial"/>
        <w:color w:val="385623"/>
        <w:sz w:val="14"/>
        <w:szCs w:val="20"/>
        <w:lang w:val="es-MX"/>
      </w:rPr>
    </w:pPr>
    <w:r>
      <w:rPr>
        <w:noProof/>
        <w:lang w:val="es-MX" w:eastAsia="es-MX"/>
      </w:rPr>
      <w:drawing>
        <wp:anchor distT="0" distB="0" distL="114300" distR="114300" simplePos="0" relativeHeight="251674624" behindDoc="0" locked="0" layoutInCell="1" allowOverlap="1" wp14:anchorId="552E3CAB" wp14:editId="05BC1662">
          <wp:simplePos x="0" y="0"/>
          <wp:positionH relativeFrom="margin">
            <wp:posOffset>-104775</wp:posOffset>
          </wp:positionH>
          <wp:positionV relativeFrom="paragraph">
            <wp:posOffset>-107315</wp:posOffset>
          </wp:positionV>
          <wp:extent cx="3878575" cy="668655"/>
          <wp:effectExtent l="0" t="0" r="8255" b="0"/>
          <wp:wrapNone/>
          <wp:docPr id="28" name="Imagen 28" descr="Logotip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Logotipo&#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3878575" cy="668655"/>
                  </a:xfrm>
                  <a:prstGeom prst="rect">
                    <a:avLst/>
                  </a:prstGeom>
                </pic:spPr>
              </pic:pic>
            </a:graphicData>
          </a:graphic>
          <wp14:sizeRelH relativeFrom="page">
            <wp14:pctWidth>0</wp14:pctWidth>
          </wp14:sizeRelH>
          <wp14:sizeRelV relativeFrom="page">
            <wp14:pctHeight>0</wp14:pctHeight>
          </wp14:sizeRelV>
        </wp:anchor>
      </w:drawing>
    </w:r>
    <w:sdt>
      <w:sdtPr>
        <w:rPr>
          <w:rFonts w:ascii="Montserrat" w:eastAsia="Montserrat" w:hAnsi="Montserrat" w:cs="Montserrat"/>
          <w:i/>
          <w:color w:val="000000"/>
          <w:sz w:val="10"/>
          <w:szCs w:val="16"/>
          <w:lang w:val="es-MX" w:eastAsia="es-MX"/>
        </w:rPr>
        <w:id w:val="416135291"/>
        <w:docPartObj>
          <w:docPartGallery w:val="Page Numbers (Margins)"/>
          <w:docPartUnique/>
        </w:docPartObj>
      </w:sdtPr>
      <w:sdtEndPr/>
      <w:sdtContent/>
    </w:sdt>
    <w:r w:rsidRPr="00E54A24">
      <w:rPr>
        <w:rFonts w:ascii="Montserrat" w:eastAsia="Montserrat" w:hAnsi="Montserrat" w:cs="Montserrat"/>
        <w:i/>
        <w:color w:val="000000"/>
        <w:sz w:val="2"/>
        <w:szCs w:val="16"/>
        <w:lang w:val="es-MX" w:eastAsia="es-MX"/>
      </w:rPr>
      <w:t xml:space="preserve"> </w:t>
    </w:r>
    <w:r>
      <w:rPr>
        <w:rFonts w:ascii="Montserrat" w:hAnsi="Montserrat" w:cs="Arial"/>
        <w:color w:val="385623" w:themeColor="accent6" w:themeShade="80"/>
        <w:sz w:val="16"/>
        <w:lang w:val="es-MX"/>
      </w:rPr>
      <w:t xml:space="preserve">Acuerdo </w:t>
    </w:r>
    <w:r w:rsidRPr="00463A23">
      <w:rPr>
        <w:rFonts w:ascii="Montserrat" w:hAnsi="Montserrat" w:cs="Arial"/>
        <w:color w:val="385623" w:themeColor="accent6" w:themeShade="80"/>
        <w:sz w:val="16"/>
        <w:lang w:val="es-MX"/>
      </w:rPr>
      <w:t>DG-DCAJ-08/2022-SA</w:t>
    </w:r>
    <w:r>
      <w:rPr>
        <w:rFonts w:ascii="Montserrat" w:hAnsi="Montserrat" w:cs="Arial"/>
        <w:color w:val="385623" w:themeColor="accent6" w:themeShade="80"/>
        <w:sz w:val="16"/>
        <w:lang w:val="es-MX"/>
      </w:rPr>
      <w:t xml:space="preserve"> por el que se emiten las Políticas para la clasificación, organización, acceso y conservación de los archivos del CONALEP.</w:t>
    </w:r>
  </w:p>
  <w:p w14:paraId="4497BBE5" w14:textId="77777777" w:rsidR="006F49C5" w:rsidRPr="00631A4B" w:rsidRDefault="006F49C5">
    <w:pPr>
      <w:rPr>
        <w:sz w:val="2"/>
        <w:szCs w:val="2"/>
        <w:lang w:val="es-MX"/>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1231DC" w14:textId="77777777" w:rsidR="006F49C5" w:rsidRDefault="008961DC">
    <w:pPr>
      <w:pStyle w:val="Encabezado"/>
    </w:pPr>
    <w:r>
      <w:rPr>
        <w:noProof/>
      </w:rPr>
      <w:pict w14:anchorId="143F2E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975263" o:spid="_x0000_s2049" type="#_x0000_t75" alt="" style="position:absolute;margin-left:0;margin-top:0;width:637.5pt;height:825pt;z-index:-251657216;mso-wrap-edited:f;mso-width-percent:0;mso-height-percent:0;mso-position-horizontal:center;mso-position-horizontal-relative:margin;mso-position-vertical:center;mso-position-vertical-relative:margin;mso-width-percent:0;mso-height-percent:0" o:allowincell="f">
          <v:imagedata r:id="rId1" o:title="Oficiomembrete-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E5E4D"/>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89E3DB0"/>
    <w:multiLevelType w:val="hybridMultilevel"/>
    <w:tmpl w:val="7214E3D6"/>
    <w:lvl w:ilvl="0" w:tplc="9FF04962">
      <w:start w:val="1"/>
      <w:numFmt w:val="lowerLetter"/>
      <w:lvlText w:val="%1)"/>
      <w:lvlJc w:val="right"/>
      <w:pPr>
        <w:ind w:left="1571" w:hanging="360"/>
      </w:pPr>
      <w:rPr>
        <w:rFonts w:hint="default"/>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 w15:restartNumberingAfterBreak="0">
    <w:nsid w:val="16560369"/>
    <w:multiLevelType w:val="hybridMultilevel"/>
    <w:tmpl w:val="1B423A68"/>
    <w:lvl w:ilvl="0" w:tplc="32AC5B2E">
      <w:start w:val="1"/>
      <w:numFmt w:val="lowerLetter"/>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ED57CEC"/>
    <w:multiLevelType w:val="hybridMultilevel"/>
    <w:tmpl w:val="6B528FB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C500F8"/>
    <w:multiLevelType w:val="multilevel"/>
    <w:tmpl w:val="0409001D"/>
    <w:styleLink w:val="Estilo1"/>
    <w:lvl w:ilvl="0">
      <w:start w:val="1"/>
      <w:numFmt w:val="upperRoman"/>
      <w:lvlText w:val="%1)"/>
      <w:lvlJc w:val="left"/>
      <w:pPr>
        <w:ind w:left="360" w:hanging="360"/>
      </w:pPr>
      <w:rPr>
        <w:rFonts w:ascii="Montserrat" w:hAnsi="Montserra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1462CBB"/>
    <w:multiLevelType w:val="hybridMultilevel"/>
    <w:tmpl w:val="43125ED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95566E8"/>
    <w:multiLevelType w:val="hybridMultilevel"/>
    <w:tmpl w:val="3212372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9A30C0F"/>
    <w:multiLevelType w:val="hybridMultilevel"/>
    <w:tmpl w:val="753C173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CEB681D"/>
    <w:multiLevelType w:val="multilevel"/>
    <w:tmpl w:val="ED0475C2"/>
    <w:lvl w:ilvl="0">
      <w:start w:val="10"/>
      <w:numFmt w:val="decimal"/>
      <w:lvlText w:val="%1"/>
      <w:lvlJc w:val="left"/>
      <w:pPr>
        <w:ind w:left="435" w:hanging="435"/>
      </w:pPr>
      <w:rPr>
        <w:rFonts w:hint="default"/>
      </w:rPr>
    </w:lvl>
    <w:lvl w:ilvl="1">
      <w:start w:val="7"/>
      <w:numFmt w:val="decimal"/>
      <w:lvlText w:val="%1.%2"/>
      <w:lvlJc w:val="left"/>
      <w:pPr>
        <w:ind w:left="1227" w:hanging="435"/>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136" w:hanging="1800"/>
      </w:pPr>
      <w:rPr>
        <w:rFonts w:hint="default"/>
      </w:rPr>
    </w:lvl>
  </w:abstractNum>
  <w:abstractNum w:abstractNumId="9" w15:restartNumberingAfterBreak="0">
    <w:nsid w:val="2E064EE8"/>
    <w:multiLevelType w:val="hybridMultilevel"/>
    <w:tmpl w:val="D97AC586"/>
    <w:lvl w:ilvl="0" w:tplc="080A0017">
      <w:start w:val="1"/>
      <w:numFmt w:val="lowerLetter"/>
      <w:lvlText w:val="%1)"/>
      <w:lvlJc w:val="left"/>
      <w:pPr>
        <w:ind w:left="2204" w:hanging="360"/>
      </w:pPr>
    </w:lvl>
    <w:lvl w:ilvl="1" w:tplc="080A0019" w:tentative="1">
      <w:start w:val="1"/>
      <w:numFmt w:val="lowerLetter"/>
      <w:lvlText w:val="%2."/>
      <w:lvlJc w:val="left"/>
      <w:pPr>
        <w:ind w:left="2924" w:hanging="360"/>
      </w:pPr>
    </w:lvl>
    <w:lvl w:ilvl="2" w:tplc="080A001B" w:tentative="1">
      <w:start w:val="1"/>
      <w:numFmt w:val="lowerRoman"/>
      <w:lvlText w:val="%3."/>
      <w:lvlJc w:val="right"/>
      <w:pPr>
        <w:ind w:left="3644" w:hanging="180"/>
      </w:pPr>
    </w:lvl>
    <w:lvl w:ilvl="3" w:tplc="080A000F" w:tentative="1">
      <w:start w:val="1"/>
      <w:numFmt w:val="decimal"/>
      <w:lvlText w:val="%4."/>
      <w:lvlJc w:val="left"/>
      <w:pPr>
        <w:ind w:left="4364" w:hanging="360"/>
      </w:pPr>
    </w:lvl>
    <w:lvl w:ilvl="4" w:tplc="080A0019" w:tentative="1">
      <w:start w:val="1"/>
      <w:numFmt w:val="lowerLetter"/>
      <w:lvlText w:val="%5."/>
      <w:lvlJc w:val="left"/>
      <w:pPr>
        <w:ind w:left="5084" w:hanging="360"/>
      </w:pPr>
    </w:lvl>
    <w:lvl w:ilvl="5" w:tplc="080A001B" w:tentative="1">
      <w:start w:val="1"/>
      <w:numFmt w:val="lowerRoman"/>
      <w:lvlText w:val="%6."/>
      <w:lvlJc w:val="right"/>
      <w:pPr>
        <w:ind w:left="5804" w:hanging="180"/>
      </w:pPr>
    </w:lvl>
    <w:lvl w:ilvl="6" w:tplc="080A000F" w:tentative="1">
      <w:start w:val="1"/>
      <w:numFmt w:val="decimal"/>
      <w:lvlText w:val="%7."/>
      <w:lvlJc w:val="left"/>
      <w:pPr>
        <w:ind w:left="6524" w:hanging="360"/>
      </w:pPr>
    </w:lvl>
    <w:lvl w:ilvl="7" w:tplc="080A0019" w:tentative="1">
      <w:start w:val="1"/>
      <w:numFmt w:val="lowerLetter"/>
      <w:lvlText w:val="%8."/>
      <w:lvlJc w:val="left"/>
      <w:pPr>
        <w:ind w:left="7244" w:hanging="360"/>
      </w:pPr>
    </w:lvl>
    <w:lvl w:ilvl="8" w:tplc="080A001B" w:tentative="1">
      <w:start w:val="1"/>
      <w:numFmt w:val="lowerRoman"/>
      <w:lvlText w:val="%9."/>
      <w:lvlJc w:val="right"/>
      <w:pPr>
        <w:ind w:left="7964" w:hanging="180"/>
      </w:pPr>
    </w:lvl>
  </w:abstractNum>
  <w:abstractNum w:abstractNumId="10" w15:restartNumberingAfterBreak="0">
    <w:nsid w:val="2E360919"/>
    <w:multiLevelType w:val="hybridMultilevel"/>
    <w:tmpl w:val="63AE771C"/>
    <w:lvl w:ilvl="0" w:tplc="D9228E78">
      <w:start w:val="1"/>
      <w:numFmt w:val="decimal"/>
      <w:lvlText w:val="%1."/>
      <w:lvlJc w:val="left"/>
      <w:pPr>
        <w:ind w:left="644" w:hanging="360"/>
      </w:pPr>
      <w:rPr>
        <w:b w:val="0"/>
        <w:bCs/>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1" w15:restartNumberingAfterBreak="0">
    <w:nsid w:val="2FCB2896"/>
    <w:multiLevelType w:val="multilevel"/>
    <w:tmpl w:val="E1B8DB70"/>
    <w:lvl w:ilvl="0">
      <w:start w:val="1"/>
      <w:numFmt w:val="decimal"/>
      <w:lvlText w:val="%1."/>
      <w:lvlJc w:val="left"/>
      <w:pPr>
        <w:ind w:left="360" w:hanging="360"/>
      </w:pPr>
    </w:lvl>
    <w:lvl w:ilvl="1">
      <w:start w:val="1"/>
      <w:numFmt w:val="decimal"/>
      <w:pStyle w:val="Ttulo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1AF3086"/>
    <w:multiLevelType w:val="multilevel"/>
    <w:tmpl w:val="A52E6BF8"/>
    <w:lvl w:ilvl="0">
      <w:start w:val="10"/>
      <w:numFmt w:val="decimal"/>
      <w:lvlText w:val="%1"/>
      <w:lvlJc w:val="left"/>
      <w:pPr>
        <w:ind w:left="390" w:hanging="390"/>
      </w:pPr>
      <w:rPr>
        <w:rFonts w:hint="default"/>
      </w:rPr>
    </w:lvl>
    <w:lvl w:ilvl="1">
      <w:start w:val="1"/>
      <w:numFmt w:val="decimal"/>
      <w:lvlText w:val="%1.%2"/>
      <w:lvlJc w:val="left"/>
      <w:pPr>
        <w:ind w:left="1182" w:hanging="39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136" w:hanging="1800"/>
      </w:pPr>
      <w:rPr>
        <w:rFonts w:hint="default"/>
      </w:rPr>
    </w:lvl>
  </w:abstractNum>
  <w:abstractNum w:abstractNumId="13" w15:restartNumberingAfterBreak="0">
    <w:nsid w:val="355F3D11"/>
    <w:multiLevelType w:val="multilevel"/>
    <w:tmpl w:val="D9F2938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5F83873"/>
    <w:multiLevelType w:val="hybridMultilevel"/>
    <w:tmpl w:val="CAF48B6E"/>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94C2F3F"/>
    <w:multiLevelType w:val="multilevel"/>
    <w:tmpl w:val="64C415F8"/>
    <w:lvl w:ilvl="0">
      <w:start w:val="5"/>
      <w:numFmt w:val="decimal"/>
      <w:lvlText w:val="%1"/>
      <w:lvlJc w:val="left"/>
      <w:pPr>
        <w:ind w:left="510" w:hanging="510"/>
      </w:pPr>
      <w:rPr>
        <w:rFonts w:hint="default"/>
      </w:rPr>
    </w:lvl>
    <w:lvl w:ilvl="1">
      <w:start w:val="3"/>
      <w:numFmt w:val="decimal"/>
      <w:lvlText w:val="%1.%2"/>
      <w:lvlJc w:val="left"/>
      <w:pPr>
        <w:ind w:left="870" w:hanging="51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4C465AAE"/>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F2452D6"/>
    <w:multiLevelType w:val="hybridMultilevel"/>
    <w:tmpl w:val="3DFE97A6"/>
    <w:lvl w:ilvl="0" w:tplc="080A0017">
      <w:start w:val="1"/>
      <w:numFmt w:val="lowerLetter"/>
      <w:lvlText w:val="%1)"/>
      <w:lvlJc w:val="left"/>
      <w:pPr>
        <w:ind w:left="1637" w:hanging="360"/>
      </w:pPr>
    </w:lvl>
    <w:lvl w:ilvl="1" w:tplc="080A0019" w:tentative="1">
      <w:start w:val="1"/>
      <w:numFmt w:val="lowerLetter"/>
      <w:lvlText w:val="%2."/>
      <w:lvlJc w:val="left"/>
      <w:pPr>
        <w:ind w:left="2357" w:hanging="360"/>
      </w:pPr>
    </w:lvl>
    <w:lvl w:ilvl="2" w:tplc="080A001B" w:tentative="1">
      <w:start w:val="1"/>
      <w:numFmt w:val="lowerRoman"/>
      <w:lvlText w:val="%3."/>
      <w:lvlJc w:val="right"/>
      <w:pPr>
        <w:ind w:left="3077" w:hanging="180"/>
      </w:pPr>
    </w:lvl>
    <w:lvl w:ilvl="3" w:tplc="080A000F" w:tentative="1">
      <w:start w:val="1"/>
      <w:numFmt w:val="decimal"/>
      <w:lvlText w:val="%4."/>
      <w:lvlJc w:val="left"/>
      <w:pPr>
        <w:ind w:left="3797" w:hanging="360"/>
      </w:pPr>
    </w:lvl>
    <w:lvl w:ilvl="4" w:tplc="080A0019" w:tentative="1">
      <w:start w:val="1"/>
      <w:numFmt w:val="lowerLetter"/>
      <w:lvlText w:val="%5."/>
      <w:lvlJc w:val="left"/>
      <w:pPr>
        <w:ind w:left="4517" w:hanging="360"/>
      </w:pPr>
    </w:lvl>
    <w:lvl w:ilvl="5" w:tplc="080A001B" w:tentative="1">
      <w:start w:val="1"/>
      <w:numFmt w:val="lowerRoman"/>
      <w:lvlText w:val="%6."/>
      <w:lvlJc w:val="right"/>
      <w:pPr>
        <w:ind w:left="5237" w:hanging="180"/>
      </w:pPr>
    </w:lvl>
    <w:lvl w:ilvl="6" w:tplc="080A000F" w:tentative="1">
      <w:start w:val="1"/>
      <w:numFmt w:val="decimal"/>
      <w:lvlText w:val="%7."/>
      <w:lvlJc w:val="left"/>
      <w:pPr>
        <w:ind w:left="5957" w:hanging="360"/>
      </w:pPr>
    </w:lvl>
    <w:lvl w:ilvl="7" w:tplc="080A0019" w:tentative="1">
      <w:start w:val="1"/>
      <w:numFmt w:val="lowerLetter"/>
      <w:lvlText w:val="%8."/>
      <w:lvlJc w:val="left"/>
      <w:pPr>
        <w:ind w:left="6677" w:hanging="360"/>
      </w:pPr>
    </w:lvl>
    <w:lvl w:ilvl="8" w:tplc="080A001B" w:tentative="1">
      <w:start w:val="1"/>
      <w:numFmt w:val="lowerRoman"/>
      <w:lvlText w:val="%9."/>
      <w:lvlJc w:val="right"/>
      <w:pPr>
        <w:ind w:left="7397" w:hanging="180"/>
      </w:pPr>
    </w:lvl>
  </w:abstractNum>
  <w:abstractNum w:abstractNumId="18" w15:restartNumberingAfterBreak="0">
    <w:nsid w:val="566D4D5F"/>
    <w:multiLevelType w:val="multilevel"/>
    <w:tmpl w:val="B9D6B6B0"/>
    <w:lvl w:ilvl="0">
      <w:start w:val="1"/>
      <w:numFmt w:val="decimal"/>
      <w:pStyle w:val="Ttulo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88831E6"/>
    <w:multiLevelType w:val="hybridMultilevel"/>
    <w:tmpl w:val="E0A2544A"/>
    <w:lvl w:ilvl="0" w:tplc="9FF04962">
      <w:start w:val="1"/>
      <w:numFmt w:val="lowerLetter"/>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D012F37"/>
    <w:multiLevelType w:val="multilevel"/>
    <w:tmpl w:val="30CEA2D4"/>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665D47A1"/>
    <w:multiLevelType w:val="multilevel"/>
    <w:tmpl w:val="EFF4EAD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70B4DB5"/>
    <w:multiLevelType w:val="hybridMultilevel"/>
    <w:tmpl w:val="7526C916"/>
    <w:lvl w:ilvl="0" w:tplc="9AA42952">
      <w:start w:val="1"/>
      <w:numFmt w:val="lowerLetter"/>
      <w:lvlText w:val="%1)"/>
      <w:lvlJc w:val="left"/>
      <w:pPr>
        <w:ind w:left="720" w:hanging="360"/>
      </w:pPr>
      <w:rPr>
        <w:rFonts w:hint="default"/>
        <w:caps w:val="0"/>
        <w:strike w:val="0"/>
        <w:dstrike w:val="0"/>
        <w:vanish w:val="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9E24127"/>
    <w:multiLevelType w:val="hybridMultilevel"/>
    <w:tmpl w:val="9372F4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AFE6BCE"/>
    <w:multiLevelType w:val="hybridMultilevel"/>
    <w:tmpl w:val="3CC81C96"/>
    <w:lvl w:ilvl="0" w:tplc="32AC5B2E">
      <w:start w:val="1"/>
      <w:numFmt w:val="lowerLetter"/>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E1855B8"/>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2980F7C"/>
    <w:multiLevelType w:val="hybridMultilevel"/>
    <w:tmpl w:val="35FEB7F4"/>
    <w:lvl w:ilvl="0" w:tplc="E7FA1C04">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6BA0487"/>
    <w:multiLevelType w:val="multilevel"/>
    <w:tmpl w:val="9AE48E60"/>
    <w:lvl w:ilvl="0">
      <w:start w:val="10"/>
      <w:numFmt w:val="decimal"/>
      <w:lvlText w:val="%1"/>
      <w:lvlJc w:val="left"/>
      <w:pPr>
        <w:ind w:left="420" w:hanging="420"/>
      </w:pPr>
      <w:rPr>
        <w:rFonts w:hint="default"/>
      </w:rPr>
    </w:lvl>
    <w:lvl w:ilvl="1">
      <w:start w:val="5"/>
      <w:numFmt w:val="decimal"/>
      <w:lvlText w:val="%1.%2"/>
      <w:lvlJc w:val="left"/>
      <w:pPr>
        <w:ind w:left="1212" w:hanging="42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456" w:hanging="108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7344" w:hanging="1800"/>
      </w:pPr>
      <w:rPr>
        <w:rFonts w:hint="default"/>
      </w:rPr>
    </w:lvl>
    <w:lvl w:ilvl="8">
      <w:start w:val="1"/>
      <w:numFmt w:val="decimal"/>
      <w:lvlText w:val="%1.%2.%3.%4.%5.%6.%7.%8.%9"/>
      <w:lvlJc w:val="left"/>
      <w:pPr>
        <w:ind w:left="8136" w:hanging="1800"/>
      </w:pPr>
      <w:rPr>
        <w:rFonts w:hint="default"/>
      </w:rPr>
    </w:lvl>
  </w:abstractNum>
  <w:abstractNum w:abstractNumId="28" w15:restartNumberingAfterBreak="0">
    <w:nsid w:val="76DD3F00"/>
    <w:multiLevelType w:val="hybridMultilevel"/>
    <w:tmpl w:val="29E8EEC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6E4624A"/>
    <w:multiLevelType w:val="hybridMultilevel"/>
    <w:tmpl w:val="FB405E34"/>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6E46557"/>
    <w:multiLevelType w:val="hybridMultilevel"/>
    <w:tmpl w:val="197622B6"/>
    <w:lvl w:ilvl="0" w:tplc="32AC5B2E">
      <w:start w:val="1"/>
      <w:numFmt w:val="lowerLetter"/>
      <w:lvlText w:val="%1)"/>
      <w:lvlJc w:val="center"/>
      <w:pPr>
        <w:ind w:left="720" w:hanging="360"/>
      </w:pPr>
      <w:rPr>
        <w:rFonts w:hint="default"/>
        <w:caps w:val="0"/>
        <w:strike w:val="0"/>
        <w:dstrike w:val="0"/>
        <w:vanish w:val="0"/>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A5C679D"/>
    <w:multiLevelType w:val="multilevel"/>
    <w:tmpl w:val="1B76CFBC"/>
    <w:lvl w:ilvl="0">
      <w:start w:val="1"/>
      <w:numFmt w:val="upperRoman"/>
      <w:lvlText w:val="Artículo %1."/>
      <w:lvlJc w:val="left"/>
      <w:pPr>
        <w:tabs>
          <w:tab w:val="num" w:pos="1440"/>
        </w:tabs>
        <w:ind w:left="0" w:firstLine="0"/>
      </w:pPr>
      <w:rPr>
        <w:rFonts w:hint="default"/>
      </w:rPr>
    </w:lvl>
    <w:lvl w:ilvl="1">
      <w:start w:val="1"/>
      <w:numFmt w:val="decimalZero"/>
      <w:isLgl/>
      <w:lvlText w:val="Sección %1.%2"/>
      <w:lvlJc w:val="left"/>
      <w:pPr>
        <w:tabs>
          <w:tab w:val="num" w:pos="3284"/>
        </w:tabs>
        <w:ind w:left="1844"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pStyle w:val="Ttulo4"/>
      <w:lvlText w:val="(%4)"/>
      <w:lvlJc w:val="right"/>
      <w:pPr>
        <w:tabs>
          <w:tab w:val="num" w:pos="864"/>
        </w:tabs>
        <w:ind w:left="864" w:hanging="144"/>
      </w:pPr>
      <w:rPr>
        <w:rFonts w:hint="default"/>
      </w:rPr>
    </w:lvl>
    <w:lvl w:ilvl="4">
      <w:start w:val="1"/>
      <w:numFmt w:val="decimal"/>
      <w:pStyle w:val="Ttulo5"/>
      <w:lvlText w:val="%5)"/>
      <w:lvlJc w:val="left"/>
      <w:pPr>
        <w:tabs>
          <w:tab w:val="num" w:pos="2559"/>
        </w:tabs>
        <w:ind w:left="2559" w:hanging="432"/>
      </w:pPr>
      <w:rPr>
        <w:rFonts w:hint="default"/>
      </w:rPr>
    </w:lvl>
    <w:lvl w:ilvl="5">
      <w:start w:val="1"/>
      <w:numFmt w:val="lowerLetter"/>
      <w:pStyle w:val="Ttulo6"/>
      <w:lvlText w:val="%6)"/>
      <w:lvlJc w:val="left"/>
      <w:pPr>
        <w:tabs>
          <w:tab w:val="num" w:pos="1152"/>
        </w:tabs>
        <w:ind w:left="1152" w:hanging="432"/>
      </w:pPr>
      <w:rPr>
        <w:rFonts w:hint="default"/>
      </w:rPr>
    </w:lvl>
    <w:lvl w:ilvl="6">
      <w:start w:val="1"/>
      <w:numFmt w:val="lowerRoman"/>
      <w:pStyle w:val="Ttulo7"/>
      <w:lvlText w:val="%7)"/>
      <w:lvlJc w:val="right"/>
      <w:pPr>
        <w:tabs>
          <w:tab w:val="num" w:pos="1296"/>
        </w:tabs>
        <w:ind w:left="1296" w:hanging="288"/>
      </w:pPr>
      <w:rPr>
        <w:rFonts w:hint="default"/>
      </w:rPr>
    </w:lvl>
    <w:lvl w:ilvl="7">
      <w:start w:val="1"/>
      <w:numFmt w:val="lowerLetter"/>
      <w:pStyle w:val="Ttulo8"/>
      <w:lvlText w:val="%8."/>
      <w:lvlJc w:val="left"/>
      <w:pPr>
        <w:tabs>
          <w:tab w:val="num" w:pos="1440"/>
        </w:tabs>
        <w:ind w:left="1440" w:hanging="432"/>
      </w:pPr>
      <w:rPr>
        <w:rFonts w:hint="default"/>
      </w:rPr>
    </w:lvl>
    <w:lvl w:ilvl="8">
      <w:start w:val="1"/>
      <w:numFmt w:val="lowerRoman"/>
      <w:pStyle w:val="Ttulo9"/>
      <w:lvlText w:val="%9."/>
      <w:lvlJc w:val="right"/>
      <w:pPr>
        <w:tabs>
          <w:tab w:val="num" w:pos="1584"/>
        </w:tabs>
        <w:ind w:left="1584" w:hanging="144"/>
      </w:pPr>
      <w:rPr>
        <w:rFonts w:hint="default"/>
      </w:rPr>
    </w:lvl>
  </w:abstractNum>
  <w:abstractNum w:abstractNumId="32" w15:restartNumberingAfterBreak="0">
    <w:nsid w:val="7CDD7F97"/>
    <w:multiLevelType w:val="hybridMultilevel"/>
    <w:tmpl w:val="1F3EEC1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D5907F9"/>
    <w:multiLevelType w:val="hybridMultilevel"/>
    <w:tmpl w:val="C114D2F0"/>
    <w:lvl w:ilvl="0" w:tplc="EEE8BAD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31"/>
  </w:num>
  <w:num w:numId="2">
    <w:abstractNumId w:val="10"/>
  </w:num>
  <w:num w:numId="3">
    <w:abstractNumId w:val="4"/>
  </w:num>
  <w:num w:numId="4">
    <w:abstractNumId w:val="5"/>
  </w:num>
  <w:num w:numId="5">
    <w:abstractNumId w:val="26"/>
  </w:num>
  <w:num w:numId="6">
    <w:abstractNumId w:val="7"/>
  </w:num>
  <w:num w:numId="7">
    <w:abstractNumId w:val="29"/>
  </w:num>
  <w:num w:numId="8">
    <w:abstractNumId w:val="17"/>
  </w:num>
  <w:num w:numId="9">
    <w:abstractNumId w:val="6"/>
  </w:num>
  <w:num w:numId="10">
    <w:abstractNumId w:val="33"/>
  </w:num>
  <w:num w:numId="11">
    <w:abstractNumId w:val="14"/>
  </w:num>
  <w:num w:numId="12">
    <w:abstractNumId w:val="18"/>
  </w:num>
  <w:num w:numId="13">
    <w:abstractNumId w:val="11"/>
  </w:num>
  <w:num w:numId="14">
    <w:abstractNumId w:val="21"/>
  </w:num>
  <w:num w:numId="15">
    <w:abstractNumId w:val="28"/>
  </w:num>
  <w:num w:numId="16">
    <w:abstractNumId w:val="32"/>
  </w:num>
  <w:num w:numId="17">
    <w:abstractNumId w:val="25"/>
  </w:num>
  <w:num w:numId="18">
    <w:abstractNumId w:val="16"/>
  </w:num>
  <w:num w:numId="19">
    <w:abstractNumId w:val="0"/>
  </w:num>
  <w:num w:numId="20">
    <w:abstractNumId w:val="20"/>
  </w:num>
  <w:num w:numId="21">
    <w:abstractNumId w:val="13"/>
  </w:num>
  <w:num w:numId="22">
    <w:abstractNumId w:val="18"/>
    <w:lvlOverride w:ilvl="0">
      <w:startOverride w:val="5"/>
    </w:lvlOverride>
    <w:lvlOverride w:ilvl="1">
      <w:startOverride w:val="3"/>
    </w:lvlOverride>
    <w:lvlOverride w:ilvl="2">
      <w:startOverride w:val="1"/>
    </w:lvlOverride>
  </w:num>
  <w:num w:numId="23">
    <w:abstractNumId w:val="15"/>
  </w:num>
  <w:num w:numId="24">
    <w:abstractNumId w:val="22"/>
  </w:num>
  <w:num w:numId="25">
    <w:abstractNumId w:val="30"/>
  </w:num>
  <w:num w:numId="26">
    <w:abstractNumId w:val="23"/>
  </w:num>
  <w:num w:numId="27">
    <w:abstractNumId w:val="3"/>
  </w:num>
  <w:num w:numId="28">
    <w:abstractNumId w:val="9"/>
  </w:num>
  <w:num w:numId="29">
    <w:abstractNumId w:val="8"/>
  </w:num>
  <w:num w:numId="30">
    <w:abstractNumId w:val="27"/>
  </w:num>
  <w:num w:numId="31">
    <w:abstractNumId w:val="12"/>
  </w:num>
  <w:num w:numId="32">
    <w:abstractNumId w:val="19"/>
  </w:num>
  <w:num w:numId="33">
    <w:abstractNumId w:val="24"/>
  </w:num>
  <w:num w:numId="34">
    <w:abstractNumId w:val="2"/>
  </w:num>
  <w:num w:numId="35">
    <w:abstractNumId w:val="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ocumentProtection w:edit="trackedChanges" w:enforcement="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22A1"/>
    <w:rsid w:val="000018C3"/>
    <w:rsid w:val="0000289B"/>
    <w:rsid w:val="00002A82"/>
    <w:rsid w:val="000054BA"/>
    <w:rsid w:val="00006298"/>
    <w:rsid w:val="00011515"/>
    <w:rsid w:val="000116AF"/>
    <w:rsid w:val="0001385D"/>
    <w:rsid w:val="000140E2"/>
    <w:rsid w:val="000146A2"/>
    <w:rsid w:val="00016045"/>
    <w:rsid w:val="00017C89"/>
    <w:rsid w:val="000249CF"/>
    <w:rsid w:val="000254F9"/>
    <w:rsid w:val="00026E08"/>
    <w:rsid w:val="00031EE0"/>
    <w:rsid w:val="00032D4B"/>
    <w:rsid w:val="000339BE"/>
    <w:rsid w:val="00034F72"/>
    <w:rsid w:val="000430EF"/>
    <w:rsid w:val="00043E62"/>
    <w:rsid w:val="00047A05"/>
    <w:rsid w:val="00050FF1"/>
    <w:rsid w:val="00051108"/>
    <w:rsid w:val="00053101"/>
    <w:rsid w:val="000624BB"/>
    <w:rsid w:val="0006344E"/>
    <w:rsid w:val="00065AFF"/>
    <w:rsid w:val="00067933"/>
    <w:rsid w:val="000709D2"/>
    <w:rsid w:val="0007182C"/>
    <w:rsid w:val="00075CF9"/>
    <w:rsid w:val="00076870"/>
    <w:rsid w:val="000769D7"/>
    <w:rsid w:val="00077680"/>
    <w:rsid w:val="00081A41"/>
    <w:rsid w:val="00082549"/>
    <w:rsid w:val="00086D05"/>
    <w:rsid w:val="00087FF5"/>
    <w:rsid w:val="00090687"/>
    <w:rsid w:val="00092E6E"/>
    <w:rsid w:val="00093B23"/>
    <w:rsid w:val="00095A46"/>
    <w:rsid w:val="000A1558"/>
    <w:rsid w:val="000A1D48"/>
    <w:rsid w:val="000A285E"/>
    <w:rsid w:val="000A3BD0"/>
    <w:rsid w:val="000A491F"/>
    <w:rsid w:val="000A5BFC"/>
    <w:rsid w:val="000A6D72"/>
    <w:rsid w:val="000A72E4"/>
    <w:rsid w:val="000B2736"/>
    <w:rsid w:val="000B7324"/>
    <w:rsid w:val="000C00E8"/>
    <w:rsid w:val="000C06B3"/>
    <w:rsid w:val="000C0A50"/>
    <w:rsid w:val="000C1309"/>
    <w:rsid w:val="000C5481"/>
    <w:rsid w:val="000C7132"/>
    <w:rsid w:val="000C77B9"/>
    <w:rsid w:val="000D2957"/>
    <w:rsid w:val="000D6CB4"/>
    <w:rsid w:val="000E51FC"/>
    <w:rsid w:val="000E5DEB"/>
    <w:rsid w:val="000E736F"/>
    <w:rsid w:val="000F1E4E"/>
    <w:rsid w:val="000F2CEB"/>
    <w:rsid w:val="000F39E8"/>
    <w:rsid w:val="000F3EEA"/>
    <w:rsid w:val="000F5E97"/>
    <w:rsid w:val="000F75F9"/>
    <w:rsid w:val="00110C47"/>
    <w:rsid w:val="001124C3"/>
    <w:rsid w:val="00113474"/>
    <w:rsid w:val="00113E3E"/>
    <w:rsid w:val="001154A2"/>
    <w:rsid w:val="00115CE9"/>
    <w:rsid w:val="001177D1"/>
    <w:rsid w:val="0012007F"/>
    <w:rsid w:val="001260B1"/>
    <w:rsid w:val="00131FEB"/>
    <w:rsid w:val="00140B67"/>
    <w:rsid w:val="00140D27"/>
    <w:rsid w:val="001430A0"/>
    <w:rsid w:val="00144E1A"/>
    <w:rsid w:val="00145FE0"/>
    <w:rsid w:val="001521C7"/>
    <w:rsid w:val="001538C0"/>
    <w:rsid w:val="001560EB"/>
    <w:rsid w:val="0016073D"/>
    <w:rsid w:val="001627EE"/>
    <w:rsid w:val="001632A2"/>
    <w:rsid w:val="00166568"/>
    <w:rsid w:val="00167311"/>
    <w:rsid w:val="00167BE3"/>
    <w:rsid w:val="00171E40"/>
    <w:rsid w:val="0017216F"/>
    <w:rsid w:val="0017241F"/>
    <w:rsid w:val="00172D55"/>
    <w:rsid w:val="00173E3A"/>
    <w:rsid w:val="0017418E"/>
    <w:rsid w:val="001742AF"/>
    <w:rsid w:val="0017436A"/>
    <w:rsid w:val="0017451C"/>
    <w:rsid w:val="00177618"/>
    <w:rsid w:val="001831C1"/>
    <w:rsid w:val="001835E6"/>
    <w:rsid w:val="00183FA6"/>
    <w:rsid w:val="00183FD6"/>
    <w:rsid w:val="001856FD"/>
    <w:rsid w:val="00190388"/>
    <w:rsid w:val="00191B01"/>
    <w:rsid w:val="00192911"/>
    <w:rsid w:val="001953F8"/>
    <w:rsid w:val="00195BA3"/>
    <w:rsid w:val="001972A2"/>
    <w:rsid w:val="001975E6"/>
    <w:rsid w:val="001A43E5"/>
    <w:rsid w:val="001A4BCE"/>
    <w:rsid w:val="001A4EE7"/>
    <w:rsid w:val="001A6841"/>
    <w:rsid w:val="001A6AC8"/>
    <w:rsid w:val="001A6EBA"/>
    <w:rsid w:val="001A71FE"/>
    <w:rsid w:val="001B07B9"/>
    <w:rsid w:val="001B1681"/>
    <w:rsid w:val="001B36C7"/>
    <w:rsid w:val="001B431B"/>
    <w:rsid w:val="001C1729"/>
    <w:rsid w:val="001C18C7"/>
    <w:rsid w:val="001C41EB"/>
    <w:rsid w:val="001C5044"/>
    <w:rsid w:val="001C63EA"/>
    <w:rsid w:val="001D406F"/>
    <w:rsid w:val="001D5D63"/>
    <w:rsid w:val="001D7D8E"/>
    <w:rsid w:val="001E0EB5"/>
    <w:rsid w:val="001E2326"/>
    <w:rsid w:val="001E4C91"/>
    <w:rsid w:val="001E53C4"/>
    <w:rsid w:val="001E68E6"/>
    <w:rsid w:val="001F0529"/>
    <w:rsid w:val="001F0DE4"/>
    <w:rsid w:val="001F2179"/>
    <w:rsid w:val="001F5673"/>
    <w:rsid w:val="00200028"/>
    <w:rsid w:val="0020060A"/>
    <w:rsid w:val="00201246"/>
    <w:rsid w:val="00204380"/>
    <w:rsid w:val="00207179"/>
    <w:rsid w:val="002075AF"/>
    <w:rsid w:val="002079DA"/>
    <w:rsid w:val="00210461"/>
    <w:rsid w:val="00212CCB"/>
    <w:rsid w:val="00217F04"/>
    <w:rsid w:val="00220448"/>
    <w:rsid w:val="00221071"/>
    <w:rsid w:val="00222663"/>
    <w:rsid w:val="0022272A"/>
    <w:rsid w:val="00222EDF"/>
    <w:rsid w:val="00232B5F"/>
    <w:rsid w:val="002339D5"/>
    <w:rsid w:val="00234B98"/>
    <w:rsid w:val="00234D88"/>
    <w:rsid w:val="00235E3C"/>
    <w:rsid w:val="00240500"/>
    <w:rsid w:val="00241A02"/>
    <w:rsid w:val="00245FAB"/>
    <w:rsid w:val="00247A31"/>
    <w:rsid w:val="002513F5"/>
    <w:rsid w:val="0025227E"/>
    <w:rsid w:val="00252583"/>
    <w:rsid w:val="00253A98"/>
    <w:rsid w:val="00256B95"/>
    <w:rsid w:val="00261271"/>
    <w:rsid w:val="00265229"/>
    <w:rsid w:val="0027177D"/>
    <w:rsid w:val="00273F52"/>
    <w:rsid w:val="0027507B"/>
    <w:rsid w:val="00275BD6"/>
    <w:rsid w:val="00276343"/>
    <w:rsid w:val="00277F36"/>
    <w:rsid w:val="00281166"/>
    <w:rsid w:val="002815AC"/>
    <w:rsid w:val="00281742"/>
    <w:rsid w:val="00281C20"/>
    <w:rsid w:val="00287C07"/>
    <w:rsid w:val="002903C8"/>
    <w:rsid w:val="00290B19"/>
    <w:rsid w:val="00290D60"/>
    <w:rsid w:val="002915D2"/>
    <w:rsid w:val="00293D0F"/>
    <w:rsid w:val="00295655"/>
    <w:rsid w:val="00295DE2"/>
    <w:rsid w:val="002A0433"/>
    <w:rsid w:val="002A0DCD"/>
    <w:rsid w:val="002A135C"/>
    <w:rsid w:val="002A4D43"/>
    <w:rsid w:val="002B5BB4"/>
    <w:rsid w:val="002B6036"/>
    <w:rsid w:val="002C005A"/>
    <w:rsid w:val="002C4725"/>
    <w:rsid w:val="002C70EE"/>
    <w:rsid w:val="002C7500"/>
    <w:rsid w:val="002C7970"/>
    <w:rsid w:val="002D0223"/>
    <w:rsid w:val="002D206F"/>
    <w:rsid w:val="002D2819"/>
    <w:rsid w:val="002D47D6"/>
    <w:rsid w:val="002D5C00"/>
    <w:rsid w:val="002E20AD"/>
    <w:rsid w:val="002E34FD"/>
    <w:rsid w:val="002E356E"/>
    <w:rsid w:val="002E48FD"/>
    <w:rsid w:val="002E4F65"/>
    <w:rsid w:val="002E5B80"/>
    <w:rsid w:val="002E60F8"/>
    <w:rsid w:val="002E6727"/>
    <w:rsid w:val="002E69C8"/>
    <w:rsid w:val="002F44AB"/>
    <w:rsid w:val="002F46E9"/>
    <w:rsid w:val="002F4D53"/>
    <w:rsid w:val="002F7163"/>
    <w:rsid w:val="003002B1"/>
    <w:rsid w:val="00301676"/>
    <w:rsid w:val="00301FD4"/>
    <w:rsid w:val="00304921"/>
    <w:rsid w:val="00304F3F"/>
    <w:rsid w:val="0030538D"/>
    <w:rsid w:val="00307619"/>
    <w:rsid w:val="003102B4"/>
    <w:rsid w:val="0031066D"/>
    <w:rsid w:val="0031213D"/>
    <w:rsid w:val="00313FFD"/>
    <w:rsid w:val="00317F13"/>
    <w:rsid w:val="00324601"/>
    <w:rsid w:val="00325DBC"/>
    <w:rsid w:val="00332FB1"/>
    <w:rsid w:val="003337DF"/>
    <w:rsid w:val="00333B45"/>
    <w:rsid w:val="0033453C"/>
    <w:rsid w:val="00334913"/>
    <w:rsid w:val="00337BBA"/>
    <w:rsid w:val="00340A37"/>
    <w:rsid w:val="0034189C"/>
    <w:rsid w:val="00342833"/>
    <w:rsid w:val="00342A16"/>
    <w:rsid w:val="003434A9"/>
    <w:rsid w:val="003461ED"/>
    <w:rsid w:val="00347FC2"/>
    <w:rsid w:val="00350170"/>
    <w:rsid w:val="00350E07"/>
    <w:rsid w:val="00351815"/>
    <w:rsid w:val="003542C7"/>
    <w:rsid w:val="003555B1"/>
    <w:rsid w:val="00356B08"/>
    <w:rsid w:val="003606B2"/>
    <w:rsid w:val="00363539"/>
    <w:rsid w:val="00363DD7"/>
    <w:rsid w:val="003648D6"/>
    <w:rsid w:val="00365830"/>
    <w:rsid w:val="00365BE4"/>
    <w:rsid w:val="003660BF"/>
    <w:rsid w:val="00367C7F"/>
    <w:rsid w:val="00367C87"/>
    <w:rsid w:val="00370685"/>
    <w:rsid w:val="003721AD"/>
    <w:rsid w:val="00375D60"/>
    <w:rsid w:val="0037685B"/>
    <w:rsid w:val="00376F04"/>
    <w:rsid w:val="003802D1"/>
    <w:rsid w:val="00380300"/>
    <w:rsid w:val="0038258E"/>
    <w:rsid w:val="00390ED1"/>
    <w:rsid w:val="003933AC"/>
    <w:rsid w:val="00394F1B"/>
    <w:rsid w:val="003953D2"/>
    <w:rsid w:val="00396309"/>
    <w:rsid w:val="0039683A"/>
    <w:rsid w:val="00397919"/>
    <w:rsid w:val="003A45DD"/>
    <w:rsid w:val="003A5184"/>
    <w:rsid w:val="003A648E"/>
    <w:rsid w:val="003B02F5"/>
    <w:rsid w:val="003B4AB4"/>
    <w:rsid w:val="003B691E"/>
    <w:rsid w:val="003B78DB"/>
    <w:rsid w:val="003C369F"/>
    <w:rsid w:val="003C52C8"/>
    <w:rsid w:val="003C5D2C"/>
    <w:rsid w:val="003D0488"/>
    <w:rsid w:val="003D135C"/>
    <w:rsid w:val="003D2FC1"/>
    <w:rsid w:val="003D435B"/>
    <w:rsid w:val="003D6268"/>
    <w:rsid w:val="003D62F1"/>
    <w:rsid w:val="003D679C"/>
    <w:rsid w:val="003D6945"/>
    <w:rsid w:val="003E0236"/>
    <w:rsid w:val="003E21A6"/>
    <w:rsid w:val="003E2475"/>
    <w:rsid w:val="003E2500"/>
    <w:rsid w:val="003E3A2F"/>
    <w:rsid w:val="003E6457"/>
    <w:rsid w:val="003E6AE3"/>
    <w:rsid w:val="003E6F93"/>
    <w:rsid w:val="003E7216"/>
    <w:rsid w:val="003E788B"/>
    <w:rsid w:val="003F134B"/>
    <w:rsid w:val="003F306B"/>
    <w:rsid w:val="003F32DB"/>
    <w:rsid w:val="003F36A6"/>
    <w:rsid w:val="003F3CA9"/>
    <w:rsid w:val="00401F41"/>
    <w:rsid w:val="00403508"/>
    <w:rsid w:val="004043AE"/>
    <w:rsid w:val="00405DE1"/>
    <w:rsid w:val="004061EB"/>
    <w:rsid w:val="004074E8"/>
    <w:rsid w:val="004124A1"/>
    <w:rsid w:val="00413016"/>
    <w:rsid w:val="0041398E"/>
    <w:rsid w:val="004152A2"/>
    <w:rsid w:val="00415477"/>
    <w:rsid w:val="00420446"/>
    <w:rsid w:val="00421625"/>
    <w:rsid w:val="00424E89"/>
    <w:rsid w:val="00426970"/>
    <w:rsid w:val="00426C44"/>
    <w:rsid w:val="00432202"/>
    <w:rsid w:val="004337A5"/>
    <w:rsid w:val="00435C52"/>
    <w:rsid w:val="00435D7E"/>
    <w:rsid w:val="004373DB"/>
    <w:rsid w:val="00443CF0"/>
    <w:rsid w:val="00444AD3"/>
    <w:rsid w:val="00445C4C"/>
    <w:rsid w:val="004471A1"/>
    <w:rsid w:val="004471F4"/>
    <w:rsid w:val="0045071D"/>
    <w:rsid w:val="00451215"/>
    <w:rsid w:val="00451FB6"/>
    <w:rsid w:val="0045261B"/>
    <w:rsid w:val="004526FB"/>
    <w:rsid w:val="00452F7C"/>
    <w:rsid w:val="00454291"/>
    <w:rsid w:val="00455E7E"/>
    <w:rsid w:val="004576D8"/>
    <w:rsid w:val="00460110"/>
    <w:rsid w:val="004609B1"/>
    <w:rsid w:val="0046173B"/>
    <w:rsid w:val="00462B3D"/>
    <w:rsid w:val="00463A23"/>
    <w:rsid w:val="00463C35"/>
    <w:rsid w:val="004674ED"/>
    <w:rsid w:val="004679C6"/>
    <w:rsid w:val="004703AD"/>
    <w:rsid w:val="004709D2"/>
    <w:rsid w:val="00472585"/>
    <w:rsid w:val="00472C92"/>
    <w:rsid w:val="004736A1"/>
    <w:rsid w:val="0047539F"/>
    <w:rsid w:val="0047584E"/>
    <w:rsid w:val="00477242"/>
    <w:rsid w:val="0048622D"/>
    <w:rsid w:val="00486D38"/>
    <w:rsid w:val="004875F9"/>
    <w:rsid w:val="0048766D"/>
    <w:rsid w:val="00493884"/>
    <w:rsid w:val="004946EC"/>
    <w:rsid w:val="00494A3B"/>
    <w:rsid w:val="00495DEA"/>
    <w:rsid w:val="00496B6A"/>
    <w:rsid w:val="00496C01"/>
    <w:rsid w:val="00497734"/>
    <w:rsid w:val="004A0831"/>
    <w:rsid w:val="004A1469"/>
    <w:rsid w:val="004A3533"/>
    <w:rsid w:val="004A4732"/>
    <w:rsid w:val="004A5FE5"/>
    <w:rsid w:val="004A7101"/>
    <w:rsid w:val="004A79AC"/>
    <w:rsid w:val="004B20E0"/>
    <w:rsid w:val="004B259F"/>
    <w:rsid w:val="004B3AE3"/>
    <w:rsid w:val="004B3E92"/>
    <w:rsid w:val="004B3FE8"/>
    <w:rsid w:val="004B5DDC"/>
    <w:rsid w:val="004B6702"/>
    <w:rsid w:val="004B6C83"/>
    <w:rsid w:val="004C45CC"/>
    <w:rsid w:val="004C524A"/>
    <w:rsid w:val="004C7787"/>
    <w:rsid w:val="004C799B"/>
    <w:rsid w:val="004C7F51"/>
    <w:rsid w:val="004D0AF8"/>
    <w:rsid w:val="004D17DA"/>
    <w:rsid w:val="004D4585"/>
    <w:rsid w:val="004D50DB"/>
    <w:rsid w:val="004D5ACD"/>
    <w:rsid w:val="004D5D06"/>
    <w:rsid w:val="004E0FB3"/>
    <w:rsid w:val="004E2BB8"/>
    <w:rsid w:val="004E2E31"/>
    <w:rsid w:val="004E507D"/>
    <w:rsid w:val="004E5A4C"/>
    <w:rsid w:val="004F03F5"/>
    <w:rsid w:val="004F16D2"/>
    <w:rsid w:val="004F4620"/>
    <w:rsid w:val="004F65F7"/>
    <w:rsid w:val="005006E9"/>
    <w:rsid w:val="005053B3"/>
    <w:rsid w:val="00507949"/>
    <w:rsid w:val="00510822"/>
    <w:rsid w:val="00511C4F"/>
    <w:rsid w:val="0051303E"/>
    <w:rsid w:val="005135EF"/>
    <w:rsid w:val="00515D2D"/>
    <w:rsid w:val="0051692C"/>
    <w:rsid w:val="00521B93"/>
    <w:rsid w:val="00523E6B"/>
    <w:rsid w:val="00524E81"/>
    <w:rsid w:val="00525FD5"/>
    <w:rsid w:val="0052607D"/>
    <w:rsid w:val="0053036E"/>
    <w:rsid w:val="00533523"/>
    <w:rsid w:val="005336CB"/>
    <w:rsid w:val="00533A5E"/>
    <w:rsid w:val="0053476C"/>
    <w:rsid w:val="0053706F"/>
    <w:rsid w:val="00542E6D"/>
    <w:rsid w:val="005454FE"/>
    <w:rsid w:val="00545B07"/>
    <w:rsid w:val="0054711E"/>
    <w:rsid w:val="00552F08"/>
    <w:rsid w:val="0055433A"/>
    <w:rsid w:val="00555649"/>
    <w:rsid w:val="0055725E"/>
    <w:rsid w:val="00557827"/>
    <w:rsid w:val="00560195"/>
    <w:rsid w:val="00560A4B"/>
    <w:rsid w:val="005617D6"/>
    <w:rsid w:val="005636DA"/>
    <w:rsid w:val="00565044"/>
    <w:rsid w:val="005669DC"/>
    <w:rsid w:val="00567C81"/>
    <w:rsid w:val="005701C8"/>
    <w:rsid w:val="0057219A"/>
    <w:rsid w:val="00572380"/>
    <w:rsid w:val="0057287A"/>
    <w:rsid w:val="0057795A"/>
    <w:rsid w:val="005805D2"/>
    <w:rsid w:val="00580CAC"/>
    <w:rsid w:val="00580EA0"/>
    <w:rsid w:val="005853F2"/>
    <w:rsid w:val="0058615D"/>
    <w:rsid w:val="00586339"/>
    <w:rsid w:val="005871DA"/>
    <w:rsid w:val="00587ED8"/>
    <w:rsid w:val="00591EDF"/>
    <w:rsid w:val="00594B7D"/>
    <w:rsid w:val="005A07E8"/>
    <w:rsid w:val="005A4705"/>
    <w:rsid w:val="005A4FE9"/>
    <w:rsid w:val="005A50BE"/>
    <w:rsid w:val="005B00AA"/>
    <w:rsid w:val="005B1A2D"/>
    <w:rsid w:val="005B1BF9"/>
    <w:rsid w:val="005B234D"/>
    <w:rsid w:val="005B5E39"/>
    <w:rsid w:val="005B64F1"/>
    <w:rsid w:val="005C4795"/>
    <w:rsid w:val="005C7976"/>
    <w:rsid w:val="005D128E"/>
    <w:rsid w:val="005D1CEE"/>
    <w:rsid w:val="005D2049"/>
    <w:rsid w:val="005D603E"/>
    <w:rsid w:val="005D6052"/>
    <w:rsid w:val="005D79FC"/>
    <w:rsid w:val="005E3442"/>
    <w:rsid w:val="005E7ED2"/>
    <w:rsid w:val="005F1A13"/>
    <w:rsid w:val="005F283C"/>
    <w:rsid w:val="005F4147"/>
    <w:rsid w:val="005F5371"/>
    <w:rsid w:val="005F6973"/>
    <w:rsid w:val="00603E17"/>
    <w:rsid w:val="00605E52"/>
    <w:rsid w:val="006101AE"/>
    <w:rsid w:val="00615CBB"/>
    <w:rsid w:val="006171EF"/>
    <w:rsid w:val="00617497"/>
    <w:rsid w:val="00617BDD"/>
    <w:rsid w:val="00620832"/>
    <w:rsid w:val="00620FB1"/>
    <w:rsid w:val="0062152C"/>
    <w:rsid w:val="00623273"/>
    <w:rsid w:val="006233DB"/>
    <w:rsid w:val="0062471D"/>
    <w:rsid w:val="00626A07"/>
    <w:rsid w:val="0062793B"/>
    <w:rsid w:val="00630CE8"/>
    <w:rsid w:val="006314EE"/>
    <w:rsid w:val="00631A4B"/>
    <w:rsid w:val="00631D33"/>
    <w:rsid w:val="00631DFA"/>
    <w:rsid w:val="00632A80"/>
    <w:rsid w:val="00633A72"/>
    <w:rsid w:val="00635DC9"/>
    <w:rsid w:val="00637161"/>
    <w:rsid w:val="006409A9"/>
    <w:rsid w:val="00641E7C"/>
    <w:rsid w:val="006431B3"/>
    <w:rsid w:val="00643FB3"/>
    <w:rsid w:val="006474B9"/>
    <w:rsid w:val="00650F8E"/>
    <w:rsid w:val="006536DC"/>
    <w:rsid w:val="00653A6F"/>
    <w:rsid w:val="00654A98"/>
    <w:rsid w:val="00655693"/>
    <w:rsid w:val="00657F91"/>
    <w:rsid w:val="00660C25"/>
    <w:rsid w:val="00660E0F"/>
    <w:rsid w:val="00661521"/>
    <w:rsid w:val="00663819"/>
    <w:rsid w:val="00664A55"/>
    <w:rsid w:val="00667138"/>
    <w:rsid w:val="00672CA9"/>
    <w:rsid w:val="00675C5C"/>
    <w:rsid w:val="00675E4E"/>
    <w:rsid w:val="00676BC4"/>
    <w:rsid w:val="00677F21"/>
    <w:rsid w:val="00680C8E"/>
    <w:rsid w:val="006811DC"/>
    <w:rsid w:val="0068178D"/>
    <w:rsid w:val="00681F3B"/>
    <w:rsid w:val="00683250"/>
    <w:rsid w:val="00683D55"/>
    <w:rsid w:val="00686A1A"/>
    <w:rsid w:val="00694378"/>
    <w:rsid w:val="00694CCA"/>
    <w:rsid w:val="006A11C7"/>
    <w:rsid w:val="006A208C"/>
    <w:rsid w:val="006A2AA7"/>
    <w:rsid w:val="006A2C68"/>
    <w:rsid w:val="006A33EA"/>
    <w:rsid w:val="006A37E1"/>
    <w:rsid w:val="006A6001"/>
    <w:rsid w:val="006A6DFF"/>
    <w:rsid w:val="006B1819"/>
    <w:rsid w:val="006B3C25"/>
    <w:rsid w:val="006B4E84"/>
    <w:rsid w:val="006C3DAD"/>
    <w:rsid w:val="006C6B24"/>
    <w:rsid w:val="006C716E"/>
    <w:rsid w:val="006C7FA9"/>
    <w:rsid w:val="006D318A"/>
    <w:rsid w:val="006D3899"/>
    <w:rsid w:val="006D3E2F"/>
    <w:rsid w:val="006D40FD"/>
    <w:rsid w:val="006D504D"/>
    <w:rsid w:val="006D6704"/>
    <w:rsid w:val="006E02D4"/>
    <w:rsid w:val="006E2514"/>
    <w:rsid w:val="006E3789"/>
    <w:rsid w:val="006E4FC6"/>
    <w:rsid w:val="006E632A"/>
    <w:rsid w:val="006F2B0D"/>
    <w:rsid w:val="006F45E0"/>
    <w:rsid w:val="006F49C5"/>
    <w:rsid w:val="006F5491"/>
    <w:rsid w:val="007005CE"/>
    <w:rsid w:val="00700744"/>
    <w:rsid w:val="00701E68"/>
    <w:rsid w:val="00703E33"/>
    <w:rsid w:val="007051F1"/>
    <w:rsid w:val="00706982"/>
    <w:rsid w:val="007106C3"/>
    <w:rsid w:val="00712346"/>
    <w:rsid w:val="007137F8"/>
    <w:rsid w:val="00714819"/>
    <w:rsid w:val="00715E16"/>
    <w:rsid w:val="007176B1"/>
    <w:rsid w:val="00717EF7"/>
    <w:rsid w:val="0072320B"/>
    <w:rsid w:val="007234FA"/>
    <w:rsid w:val="007245B8"/>
    <w:rsid w:val="00724BF5"/>
    <w:rsid w:val="00726C95"/>
    <w:rsid w:val="00726D7B"/>
    <w:rsid w:val="00726FC4"/>
    <w:rsid w:val="00727030"/>
    <w:rsid w:val="007272E4"/>
    <w:rsid w:val="007340E2"/>
    <w:rsid w:val="0073421F"/>
    <w:rsid w:val="00734364"/>
    <w:rsid w:val="00740746"/>
    <w:rsid w:val="007414DE"/>
    <w:rsid w:val="00741A1A"/>
    <w:rsid w:val="00742C53"/>
    <w:rsid w:val="0074619F"/>
    <w:rsid w:val="007500C0"/>
    <w:rsid w:val="007517B7"/>
    <w:rsid w:val="007521B7"/>
    <w:rsid w:val="0075342A"/>
    <w:rsid w:val="00756327"/>
    <w:rsid w:val="007626B6"/>
    <w:rsid w:val="0076287A"/>
    <w:rsid w:val="00765082"/>
    <w:rsid w:val="007652C6"/>
    <w:rsid w:val="00765799"/>
    <w:rsid w:val="00766D8A"/>
    <w:rsid w:val="007700CF"/>
    <w:rsid w:val="00772188"/>
    <w:rsid w:val="00772343"/>
    <w:rsid w:val="00775229"/>
    <w:rsid w:val="00775ED7"/>
    <w:rsid w:val="00782F34"/>
    <w:rsid w:val="00784E92"/>
    <w:rsid w:val="007868A5"/>
    <w:rsid w:val="00786D54"/>
    <w:rsid w:val="00787BB3"/>
    <w:rsid w:val="00790321"/>
    <w:rsid w:val="00790A4B"/>
    <w:rsid w:val="007912EE"/>
    <w:rsid w:val="007915DB"/>
    <w:rsid w:val="00791F7B"/>
    <w:rsid w:val="00792379"/>
    <w:rsid w:val="00793CFF"/>
    <w:rsid w:val="00794631"/>
    <w:rsid w:val="00795714"/>
    <w:rsid w:val="007965C3"/>
    <w:rsid w:val="007967FB"/>
    <w:rsid w:val="007A13ED"/>
    <w:rsid w:val="007A2157"/>
    <w:rsid w:val="007A4EE7"/>
    <w:rsid w:val="007B2519"/>
    <w:rsid w:val="007B29F7"/>
    <w:rsid w:val="007B2F5C"/>
    <w:rsid w:val="007B50E3"/>
    <w:rsid w:val="007B5C21"/>
    <w:rsid w:val="007B6074"/>
    <w:rsid w:val="007C08EC"/>
    <w:rsid w:val="007C6171"/>
    <w:rsid w:val="007C630A"/>
    <w:rsid w:val="007D0DE9"/>
    <w:rsid w:val="007D28AE"/>
    <w:rsid w:val="007D36F5"/>
    <w:rsid w:val="007D37B5"/>
    <w:rsid w:val="007D3BB9"/>
    <w:rsid w:val="007D506E"/>
    <w:rsid w:val="007D5F68"/>
    <w:rsid w:val="007D76DA"/>
    <w:rsid w:val="007D786B"/>
    <w:rsid w:val="007E0175"/>
    <w:rsid w:val="007E0616"/>
    <w:rsid w:val="007E13EA"/>
    <w:rsid w:val="007E1806"/>
    <w:rsid w:val="007E20DD"/>
    <w:rsid w:val="007E3BB2"/>
    <w:rsid w:val="007E46BA"/>
    <w:rsid w:val="007E5685"/>
    <w:rsid w:val="007E6858"/>
    <w:rsid w:val="007F3802"/>
    <w:rsid w:val="007F46BE"/>
    <w:rsid w:val="007F4A8B"/>
    <w:rsid w:val="007F7C93"/>
    <w:rsid w:val="0080009C"/>
    <w:rsid w:val="00800942"/>
    <w:rsid w:val="00800954"/>
    <w:rsid w:val="00803A4C"/>
    <w:rsid w:val="00807E4D"/>
    <w:rsid w:val="008100A9"/>
    <w:rsid w:val="008106D2"/>
    <w:rsid w:val="00810AD7"/>
    <w:rsid w:val="00811CF4"/>
    <w:rsid w:val="008124E2"/>
    <w:rsid w:val="00814ACC"/>
    <w:rsid w:val="00815EBF"/>
    <w:rsid w:val="008163D2"/>
    <w:rsid w:val="00816C6C"/>
    <w:rsid w:val="008172C8"/>
    <w:rsid w:val="00824892"/>
    <w:rsid w:val="008262DB"/>
    <w:rsid w:val="008279CD"/>
    <w:rsid w:val="008343E3"/>
    <w:rsid w:val="00834659"/>
    <w:rsid w:val="00840A2B"/>
    <w:rsid w:val="00842480"/>
    <w:rsid w:val="00845ADC"/>
    <w:rsid w:val="008476C5"/>
    <w:rsid w:val="00847EE7"/>
    <w:rsid w:val="00851814"/>
    <w:rsid w:val="00852951"/>
    <w:rsid w:val="00852C92"/>
    <w:rsid w:val="00854A92"/>
    <w:rsid w:val="00862058"/>
    <w:rsid w:val="00863853"/>
    <w:rsid w:val="00865839"/>
    <w:rsid w:val="00870A1E"/>
    <w:rsid w:val="0087255A"/>
    <w:rsid w:val="00872A0F"/>
    <w:rsid w:val="00875463"/>
    <w:rsid w:val="00876DA6"/>
    <w:rsid w:val="00877FD3"/>
    <w:rsid w:val="00881651"/>
    <w:rsid w:val="008827B0"/>
    <w:rsid w:val="00885F54"/>
    <w:rsid w:val="00887529"/>
    <w:rsid w:val="008875A4"/>
    <w:rsid w:val="008878B3"/>
    <w:rsid w:val="008910BA"/>
    <w:rsid w:val="0089324E"/>
    <w:rsid w:val="00894827"/>
    <w:rsid w:val="00894E18"/>
    <w:rsid w:val="00895B13"/>
    <w:rsid w:val="00895CD1"/>
    <w:rsid w:val="00895D73"/>
    <w:rsid w:val="008961DC"/>
    <w:rsid w:val="008975BB"/>
    <w:rsid w:val="00897670"/>
    <w:rsid w:val="008A0AE8"/>
    <w:rsid w:val="008A1E4C"/>
    <w:rsid w:val="008A65D9"/>
    <w:rsid w:val="008A7755"/>
    <w:rsid w:val="008B0F71"/>
    <w:rsid w:val="008B145B"/>
    <w:rsid w:val="008B18E3"/>
    <w:rsid w:val="008B1F50"/>
    <w:rsid w:val="008B2F31"/>
    <w:rsid w:val="008B4A15"/>
    <w:rsid w:val="008B699E"/>
    <w:rsid w:val="008B6A37"/>
    <w:rsid w:val="008C01FB"/>
    <w:rsid w:val="008C11F5"/>
    <w:rsid w:val="008C214A"/>
    <w:rsid w:val="008C7030"/>
    <w:rsid w:val="008C7C54"/>
    <w:rsid w:val="008D3024"/>
    <w:rsid w:val="008D3503"/>
    <w:rsid w:val="008D6FA0"/>
    <w:rsid w:val="008D74D7"/>
    <w:rsid w:val="008E0940"/>
    <w:rsid w:val="008E0A8D"/>
    <w:rsid w:val="008E1F72"/>
    <w:rsid w:val="008E623D"/>
    <w:rsid w:val="008E661C"/>
    <w:rsid w:val="008F06DE"/>
    <w:rsid w:val="008F32A7"/>
    <w:rsid w:val="008F3D09"/>
    <w:rsid w:val="009002F7"/>
    <w:rsid w:val="00902A1C"/>
    <w:rsid w:val="00903F67"/>
    <w:rsid w:val="0090727D"/>
    <w:rsid w:val="009074E3"/>
    <w:rsid w:val="009103D2"/>
    <w:rsid w:val="00911161"/>
    <w:rsid w:val="009112CD"/>
    <w:rsid w:val="00913B3E"/>
    <w:rsid w:val="00913C53"/>
    <w:rsid w:val="00913CAD"/>
    <w:rsid w:val="00915325"/>
    <w:rsid w:val="00916F76"/>
    <w:rsid w:val="00917137"/>
    <w:rsid w:val="0092381D"/>
    <w:rsid w:val="00923FF3"/>
    <w:rsid w:val="00925B63"/>
    <w:rsid w:val="0093105E"/>
    <w:rsid w:val="0093129A"/>
    <w:rsid w:val="009330FF"/>
    <w:rsid w:val="00934813"/>
    <w:rsid w:val="00935D7C"/>
    <w:rsid w:val="00936E0B"/>
    <w:rsid w:val="00940D31"/>
    <w:rsid w:val="0094655D"/>
    <w:rsid w:val="00946E07"/>
    <w:rsid w:val="009478E0"/>
    <w:rsid w:val="0095645D"/>
    <w:rsid w:val="00960F34"/>
    <w:rsid w:val="0096298F"/>
    <w:rsid w:val="009654B2"/>
    <w:rsid w:val="00966AB9"/>
    <w:rsid w:val="00967134"/>
    <w:rsid w:val="0096715D"/>
    <w:rsid w:val="009701D2"/>
    <w:rsid w:val="00970E68"/>
    <w:rsid w:val="00974100"/>
    <w:rsid w:val="009767FE"/>
    <w:rsid w:val="00977F83"/>
    <w:rsid w:val="00980C1C"/>
    <w:rsid w:val="00981240"/>
    <w:rsid w:val="009817DA"/>
    <w:rsid w:val="009838CB"/>
    <w:rsid w:val="00983D27"/>
    <w:rsid w:val="00984055"/>
    <w:rsid w:val="00984684"/>
    <w:rsid w:val="009853B6"/>
    <w:rsid w:val="00985C79"/>
    <w:rsid w:val="0098655B"/>
    <w:rsid w:val="00987895"/>
    <w:rsid w:val="00990D43"/>
    <w:rsid w:val="009916F0"/>
    <w:rsid w:val="00992B6D"/>
    <w:rsid w:val="009938AA"/>
    <w:rsid w:val="00993E10"/>
    <w:rsid w:val="0099438B"/>
    <w:rsid w:val="009949D5"/>
    <w:rsid w:val="009950D0"/>
    <w:rsid w:val="009959A0"/>
    <w:rsid w:val="009967F0"/>
    <w:rsid w:val="009A3235"/>
    <w:rsid w:val="009A4B60"/>
    <w:rsid w:val="009A630D"/>
    <w:rsid w:val="009A653D"/>
    <w:rsid w:val="009B0715"/>
    <w:rsid w:val="009B4CAC"/>
    <w:rsid w:val="009B590C"/>
    <w:rsid w:val="009B657A"/>
    <w:rsid w:val="009B737B"/>
    <w:rsid w:val="009C1A4B"/>
    <w:rsid w:val="009C1CC2"/>
    <w:rsid w:val="009C2659"/>
    <w:rsid w:val="009C6A60"/>
    <w:rsid w:val="009C6A9F"/>
    <w:rsid w:val="009D1E01"/>
    <w:rsid w:val="009D2A26"/>
    <w:rsid w:val="009D3830"/>
    <w:rsid w:val="009D4DDF"/>
    <w:rsid w:val="009D7B19"/>
    <w:rsid w:val="009E3851"/>
    <w:rsid w:val="009E39AC"/>
    <w:rsid w:val="009E7982"/>
    <w:rsid w:val="009F0D72"/>
    <w:rsid w:val="009F305C"/>
    <w:rsid w:val="009F52CC"/>
    <w:rsid w:val="00A00AA2"/>
    <w:rsid w:val="00A0184A"/>
    <w:rsid w:val="00A031E4"/>
    <w:rsid w:val="00A03393"/>
    <w:rsid w:val="00A075D6"/>
    <w:rsid w:val="00A075F8"/>
    <w:rsid w:val="00A10896"/>
    <w:rsid w:val="00A15DF0"/>
    <w:rsid w:val="00A16DE6"/>
    <w:rsid w:val="00A1711E"/>
    <w:rsid w:val="00A179FD"/>
    <w:rsid w:val="00A224B4"/>
    <w:rsid w:val="00A23C7C"/>
    <w:rsid w:val="00A24743"/>
    <w:rsid w:val="00A25DF8"/>
    <w:rsid w:val="00A26E97"/>
    <w:rsid w:val="00A32932"/>
    <w:rsid w:val="00A33A75"/>
    <w:rsid w:val="00A33ADF"/>
    <w:rsid w:val="00A35371"/>
    <w:rsid w:val="00A36DC0"/>
    <w:rsid w:val="00A40FD6"/>
    <w:rsid w:val="00A424E2"/>
    <w:rsid w:val="00A430FA"/>
    <w:rsid w:val="00A432DE"/>
    <w:rsid w:val="00A43A99"/>
    <w:rsid w:val="00A45363"/>
    <w:rsid w:val="00A5125F"/>
    <w:rsid w:val="00A51AB2"/>
    <w:rsid w:val="00A51CEB"/>
    <w:rsid w:val="00A52806"/>
    <w:rsid w:val="00A5350A"/>
    <w:rsid w:val="00A5457C"/>
    <w:rsid w:val="00A55BB9"/>
    <w:rsid w:val="00A55DAC"/>
    <w:rsid w:val="00A57A84"/>
    <w:rsid w:val="00A60110"/>
    <w:rsid w:val="00A6282C"/>
    <w:rsid w:val="00A63484"/>
    <w:rsid w:val="00A641FE"/>
    <w:rsid w:val="00A65158"/>
    <w:rsid w:val="00A66263"/>
    <w:rsid w:val="00A66337"/>
    <w:rsid w:val="00A678B7"/>
    <w:rsid w:val="00A705A7"/>
    <w:rsid w:val="00A7267A"/>
    <w:rsid w:val="00A73680"/>
    <w:rsid w:val="00A74331"/>
    <w:rsid w:val="00A75C88"/>
    <w:rsid w:val="00A762F8"/>
    <w:rsid w:val="00A769CF"/>
    <w:rsid w:val="00A824CF"/>
    <w:rsid w:val="00A830B4"/>
    <w:rsid w:val="00A85677"/>
    <w:rsid w:val="00A87A9D"/>
    <w:rsid w:val="00A87B94"/>
    <w:rsid w:val="00A87DE2"/>
    <w:rsid w:val="00A90616"/>
    <w:rsid w:val="00A917E4"/>
    <w:rsid w:val="00A917F9"/>
    <w:rsid w:val="00A923E9"/>
    <w:rsid w:val="00A94E36"/>
    <w:rsid w:val="00A958E3"/>
    <w:rsid w:val="00A95936"/>
    <w:rsid w:val="00A96D70"/>
    <w:rsid w:val="00AA3969"/>
    <w:rsid w:val="00AA54EF"/>
    <w:rsid w:val="00AA6239"/>
    <w:rsid w:val="00AA68AA"/>
    <w:rsid w:val="00AB355E"/>
    <w:rsid w:val="00AC0325"/>
    <w:rsid w:val="00AC1373"/>
    <w:rsid w:val="00AC47DD"/>
    <w:rsid w:val="00AC4E4E"/>
    <w:rsid w:val="00AC6001"/>
    <w:rsid w:val="00AC78A3"/>
    <w:rsid w:val="00AD397A"/>
    <w:rsid w:val="00AD3C16"/>
    <w:rsid w:val="00AD7578"/>
    <w:rsid w:val="00AD7E02"/>
    <w:rsid w:val="00AE4330"/>
    <w:rsid w:val="00AE79B3"/>
    <w:rsid w:val="00AF2A63"/>
    <w:rsid w:val="00AF3642"/>
    <w:rsid w:val="00AF3E62"/>
    <w:rsid w:val="00AF45B8"/>
    <w:rsid w:val="00AF6EB1"/>
    <w:rsid w:val="00AF788F"/>
    <w:rsid w:val="00B0358E"/>
    <w:rsid w:val="00B07760"/>
    <w:rsid w:val="00B22923"/>
    <w:rsid w:val="00B24916"/>
    <w:rsid w:val="00B24D75"/>
    <w:rsid w:val="00B30013"/>
    <w:rsid w:val="00B30526"/>
    <w:rsid w:val="00B313D3"/>
    <w:rsid w:val="00B32244"/>
    <w:rsid w:val="00B33795"/>
    <w:rsid w:val="00B34365"/>
    <w:rsid w:val="00B345FB"/>
    <w:rsid w:val="00B353A4"/>
    <w:rsid w:val="00B369CF"/>
    <w:rsid w:val="00B37FAA"/>
    <w:rsid w:val="00B405C1"/>
    <w:rsid w:val="00B40BC6"/>
    <w:rsid w:val="00B40EA6"/>
    <w:rsid w:val="00B4101A"/>
    <w:rsid w:val="00B4137C"/>
    <w:rsid w:val="00B42194"/>
    <w:rsid w:val="00B43B4C"/>
    <w:rsid w:val="00B4654A"/>
    <w:rsid w:val="00B504B5"/>
    <w:rsid w:val="00B51D3C"/>
    <w:rsid w:val="00B52CC8"/>
    <w:rsid w:val="00B53AD3"/>
    <w:rsid w:val="00B600E8"/>
    <w:rsid w:val="00B6039E"/>
    <w:rsid w:val="00B62FDA"/>
    <w:rsid w:val="00B63025"/>
    <w:rsid w:val="00B63E57"/>
    <w:rsid w:val="00B64457"/>
    <w:rsid w:val="00B6745E"/>
    <w:rsid w:val="00B70CDE"/>
    <w:rsid w:val="00B7153F"/>
    <w:rsid w:val="00B73631"/>
    <w:rsid w:val="00B81508"/>
    <w:rsid w:val="00B81807"/>
    <w:rsid w:val="00B8407B"/>
    <w:rsid w:val="00B86B66"/>
    <w:rsid w:val="00B87AA7"/>
    <w:rsid w:val="00B902B3"/>
    <w:rsid w:val="00B90422"/>
    <w:rsid w:val="00B90F46"/>
    <w:rsid w:val="00B917FF"/>
    <w:rsid w:val="00B9262D"/>
    <w:rsid w:val="00B9569E"/>
    <w:rsid w:val="00B957B4"/>
    <w:rsid w:val="00B95BAB"/>
    <w:rsid w:val="00B96354"/>
    <w:rsid w:val="00BA193C"/>
    <w:rsid w:val="00BB1157"/>
    <w:rsid w:val="00BB1258"/>
    <w:rsid w:val="00BB23F9"/>
    <w:rsid w:val="00BB321D"/>
    <w:rsid w:val="00BB5478"/>
    <w:rsid w:val="00BB691C"/>
    <w:rsid w:val="00BB7A91"/>
    <w:rsid w:val="00BC043F"/>
    <w:rsid w:val="00BC058B"/>
    <w:rsid w:val="00BC4B05"/>
    <w:rsid w:val="00BC6AFB"/>
    <w:rsid w:val="00BC7660"/>
    <w:rsid w:val="00BC767D"/>
    <w:rsid w:val="00BD0344"/>
    <w:rsid w:val="00BD3C24"/>
    <w:rsid w:val="00BD6628"/>
    <w:rsid w:val="00BD69B7"/>
    <w:rsid w:val="00BE0EA1"/>
    <w:rsid w:val="00BE11A3"/>
    <w:rsid w:val="00BE1712"/>
    <w:rsid w:val="00BE1CE1"/>
    <w:rsid w:val="00BE50ED"/>
    <w:rsid w:val="00BE58FC"/>
    <w:rsid w:val="00BE6862"/>
    <w:rsid w:val="00BE787C"/>
    <w:rsid w:val="00BF143D"/>
    <w:rsid w:val="00BF1B52"/>
    <w:rsid w:val="00BF4082"/>
    <w:rsid w:val="00BF42E4"/>
    <w:rsid w:val="00BF506C"/>
    <w:rsid w:val="00BF5720"/>
    <w:rsid w:val="00BF59AC"/>
    <w:rsid w:val="00BF69A2"/>
    <w:rsid w:val="00BF6F96"/>
    <w:rsid w:val="00C02CD0"/>
    <w:rsid w:val="00C03985"/>
    <w:rsid w:val="00C0579D"/>
    <w:rsid w:val="00C072EB"/>
    <w:rsid w:val="00C07BAD"/>
    <w:rsid w:val="00C13842"/>
    <w:rsid w:val="00C14DCA"/>
    <w:rsid w:val="00C157CA"/>
    <w:rsid w:val="00C158B2"/>
    <w:rsid w:val="00C20000"/>
    <w:rsid w:val="00C20150"/>
    <w:rsid w:val="00C21F2B"/>
    <w:rsid w:val="00C23010"/>
    <w:rsid w:val="00C23B64"/>
    <w:rsid w:val="00C25206"/>
    <w:rsid w:val="00C274B0"/>
    <w:rsid w:val="00C322C3"/>
    <w:rsid w:val="00C32706"/>
    <w:rsid w:val="00C33095"/>
    <w:rsid w:val="00C34D55"/>
    <w:rsid w:val="00C35305"/>
    <w:rsid w:val="00C369CD"/>
    <w:rsid w:val="00C37D01"/>
    <w:rsid w:val="00C407EF"/>
    <w:rsid w:val="00C40B5D"/>
    <w:rsid w:val="00C4277C"/>
    <w:rsid w:val="00C42A4A"/>
    <w:rsid w:val="00C4339C"/>
    <w:rsid w:val="00C472EC"/>
    <w:rsid w:val="00C47944"/>
    <w:rsid w:val="00C51A00"/>
    <w:rsid w:val="00C52309"/>
    <w:rsid w:val="00C52564"/>
    <w:rsid w:val="00C53B53"/>
    <w:rsid w:val="00C54503"/>
    <w:rsid w:val="00C55382"/>
    <w:rsid w:val="00C56149"/>
    <w:rsid w:val="00C60A03"/>
    <w:rsid w:val="00C61681"/>
    <w:rsid w:val="00C62D43"/>
    <w:rsid w:val="00C639D2"/>
    <w:rsid w:val="00C646CB"/>
    <w:rsid w:val="00C64753"/>
    <w:rsid w:val="00C64A5C"/>
    <w:rsid w:val="00C65AC4"/>
    <w:rsid w:val="00C66837"/>
    <w:rsid w:val="00C71AC0"/>
    <w:rsid w:val="00C74FFC"/>
    <w:rsid w:val="00C75783"/>
    <w:rsid w:val="00C76C98"/>
    <w:rsid w:val="00C77B81"/>
    <w:rsid w:val="00C82392"/>
    <w:rsid w:val="00C828B8"/>
    <w:rsid w:val="00C84C54"/>
    <w:rsid w:val="00C85803"/>
    <w:rsid w:val="00C927B2"/>
    <w:rsid w:val="00C957DE"/>
    <w:rsid w:val="00C96D38"/>
    <w:rsid w:val="00C97C81"/>
    <w:rsid w:val="00CA0321"/>
    <w:rsid w:val="00CA31F3"/>
    <w:rsid w:val="00CA5483"/>
    <w:rsid w:val="00CB02A4"/>
    <w:rsid w:val="00CB0558"/>
    <w:rsid w:val="00CB0938"/>
    <w:rsid w:val="00CB37AB"/>
    <w:rsid w:val="00CB3E2D"/>
    <w:rsid w:val="00CB489E"/>
    <w:rsid w:val="00CB50B5"/>
    <w:rsid w:val="00CB599E"/>
    <w:rsid w:val="00CB7917"/>
    <w:rsid w:val="00CB79E6"/>
    <w:rsid w:val="00CC116C"/>
    <w:rsid w:val="00CC6264"/>
    <w:rsid w:val="00CC6FFC"/>
    <w:rsid w:val="00CC7359"/>
    <w:rsid w:val="00CD1195"/>
    <w:rsid w:val="00CD3786"/>
    <w:rsid w:val="00CD49B9"/>
    <w:rsid w:val="00CD4E66"/>
    <w:rsid w:val="00CD6E55"/>
    <w:rsid w:val="00CD6EEF"/>
    <w:rsid w:val="00CD7170"/>
    <w:rsid w:val="00CE1031"/>
    <w:rsid w:val="00CE568E"/>
    <w:rsid w:val="00CF0D04"/>
    <w:rsid w:val="00CF1246"/>
    <w:rsid w:val="00CF16C8"/>
    <w:rsid w:val="00CF42D7"/>
    <w:rsid w:val="00CF6BA7"/>
    <w:rsid w:val="00D019AA"/>
    <w:rsid w:val="00D0222B"/>
    <w:rsid w:val="00D02D8E"/>
    <w:rsid w:val="00D05320"/>
    <w:rsid w:val="00D0599C"/>
    <w:rsid w:val="00D07B9F"/>
    <w:rsid w:val="00D07DAF"/>
    <w:rsid w:val="00D1249F"/>
    <w:rsid w:val="00D1371F"/>
    <w:rsid w:val="00D24BE9"/>
    <w:rsid w:val="00D2541F"/>
    <w:rsid w:val="00D2698A"/>
    <w:rsid w:val="00D309E3"/>
    <w:rsid w:val="00D32ACE"/>
    <w:rsid w:val="00D334D6"/>
    <w:rsid w:val="00D337FB"/>
    <w:rsid w:val="00D34F40"/>
    <w:rsid w:val="00D37087"/>
    <w:rsid w:val="00D378A1"/>
    <w:rsid w:val="00D37D01"/>
    <w:rsid w:val="00D41AA8"/>
    <w:rsid w:val="00D43599"/>
    <w:rsid w:val="00D43CAF"/>
    <w:rsid w:val="00D43E88"/>
    <w:rsid w:val="00D44231"/>
    <w:rsid w:val="00D446E3"/>
    <w:rsid w:val="00D44C40"/>
    <w:rsid w:val="00D45B03"/>
    <w:rsid w:val="00D463DE"/>
    <w:rsid w:val="00D466A8"/>
    <w:rsid w:val="00D46F03"/>
    <w:rsid w:val="00D47437"/>
    <w:rsid w:val="00D51A85"/>
    <w:rsid w:val="00D51DD2"/>
    <w:rsid w:val="00D534B5"/>
    <w:rsid w:val="00D55098"/>
    <w:rsid w:val="00D57A0A"/>
    <w:rsid w:val="00D62EC6"/>
    <w:rsid w:val="00D64123"/>
    <w:rsid w:val="00D65E74"/>
    <w:rsid w:val="00D73770"/>
    <w:rsid w:val="00D74A71"/>
    <w:rsid w:val="00D753C6"/>
    <w:rsid w:val="00D813EE"/>
    <w:rsid w:val="00D81F2D"/>
    <w:rsid w:val="00D83EF5"/>
    <w:rsid w:val="00D84353"/>
    <w:rsid w:val="00D878DE"/>
    <w:rsid w:val="00D91DF5"/>
    <w:rsid w:val="00D9336D"/>
    <w:rsid w:val="00D93DDF"/>
    <w:rsid w:val="00D95964"/>
    <w:rsid w:val="00DA4BDF"/>
    <w:rsid w:val="00DA53B1"/>
    <w:rsid w:val="00DA759B"/>
    <w:rsid w:val="00DA77E5"/>
    <w:rsid w:val="00DB025F"/>
    <w:rsid w:val="00DB0FD9"/>
    <w:rsid w:val="00DB3690"/>
    <w:rsid w:val="00DB4CBD"/>
    <w:rsid w:val="00DB6404"/>
    <w:rsid w:val="00DB766E"/>
    <w:rsid w:val="00DB7702"/>
    <w:rsid w:val="00DC0B23"/>
    <w:rsid w:val="00DC299A"/>
    <w:rsid w:val="00DC45A1"/>
    <w:rsid w:val="00DC5E69"/>
    <w:rsid w:val="00DC6735"/>
    <w:rsid w:val="00DD066A"/>
    <w:rsid w:val="00DD5A32"/>
    <w:rsid w:val="00DD7A06"/>
    <w:rsid w:val="00DD7D64"/>
    <w:rsid w:val="00DE18DB"/>
    <w:rsid w:val="00DE582A"/>
    <w:rsid w:val="00DE5FFE"/>
    <w:rsid w:val="00DE7D9A"/>
    <w:rsid w:val="00DF321D"/>
    <w:rsid w:val="00DF4910"/>
    <w:rsid w:val="00DF4E6A"/>
    <w:rsid w:val="00DF52D2"/>
    <w:rsid w:val="00E00DE6"/>
    <w:rsid w:val="00E014B4"/>
    <w:rsid w:val="00E04007"/>
    <w:rsid w:val="00E06385"/>
    <w:rsid w:val="00E100EA"/>
    <w:rsid w:val="00E101D5"/>
    <w:rsid w:val="00E11CED"/>
    <w:rsid w:val="00E13093"/>
    <w:rsid w:val="00E207A1"/>
    <w:rsid w:val="00E21400"/>
    <w:rsid w:val="00E3014B"/>
    <w:rsid w:val="00E31932"/>
    <w:rsid w:val="00E363ED"/>
    <w:rsid w:val="00E37662"/>
    <w:rsid w:val="00E37C9C"/>
    <w:rsid w:val="00E415D2"/>
    <w:rsid w:val="00E500A2"/>
    <w:rsid w:val="00E5042D"/>
    <w:rsid w:val="00E50CB9"/>
    <w:rsid w:val="00E53C82"/>
    <w:rsid w:val="00E54980"/>
    <w:rsid w:val="00E54A24"/>
    <w:rsid w:val="00E54DF2"/>
    <w:rsid w:val="00E572E2"/>
    <w:rsid w:val="00E57A1D"/>
    <w:rsid w:val="00E62120"/>
    <w:rsid w:val="00E63D9E"/>
    <w:rsid w:val="00E65C47"/>
    <w:rsid w:val="00E672B9"/>
    <w:rsid w:val="00E6772E"/>
    <w:rsid w:val="00E722A1"/>
    <w:rsid w:val="00E73EB4"/>
    <w:rsid w:val="00E76210"/>
    <w:rsid w:val="00E76C28"/>
    <w:rsid w:val="00E77B1C"/>
    <w:rsid w:val="00E84581"/>
    <w:rsid w:val="00E84E97"/>
    <w:rsid w:val="00E850FF"/>
    <w:rsid w:val="00E859D4"/>
    <w:rsid w:val="00E92084"/>
    <w:rsid w:val="00E95A45"/>
    <w:rsid w:val="00E965BF"/>
    <w:rsid w:val="00E96811"/>
    <w:rsid w:val="00E96F6B"/>
    <w:rsid w:val="00E974AB"/>
    <w:rsid w:val="00EA14BD"/>
    <w:rsid w:val="00EA4D84"/>
    <w:rsid w:val="00EA50D2"/>
    <w:rsid w:val="00EA52F3"/>
    <w:rsid w:val="00EA5882"/>
    <w:rsid w:val="00EA6534"/>
    <w:rsid w:val="00EB04A8"/>
    <w:rsid w:val="00EB65B1"/>
    <w:rsid w:val="00EB6916"/>
    <w:rsid w:val="00EC02B4"/>
    <w:rsid w:val="00EC032F"/>
    <w:rsid w:val="00EC1D33"/>
    <w:rsid w:val="00EC27C6"/>
    <w:rsid w:val="00EC4891"/>
    <w:rsid w:val="00EC5236"/>
    <w:rsid w:val="00EC5C84"/>
    <w:rsid w:val="00EC7046"/>
    <w:rsid w:val="00ED1DE0"/>
    <w:rsid w:val="00ED4E3A"/>
    <w:rsid w:val="00ED6762"/>
    <w:rsid w:val="00EE0DEB"/>
    <w:rsid w:val="00EE5AD7"/>
    <w:rsid w:val="00EF114C"/>
    <w:rsid w:val="00EF1A9B"/>
    <w:rsid w:val="00EF26B7"/>
    <w:rsid w:val="00EF336B"/>
    <w:rsid w:val="00EF669F"/>
    <w:rsid w:val="00EF6885"/>
    <w:rsid w:val="00F00946"/>
    <w:rsid w:val="00F01297"/>
    <w:rsid w:val="00F01579"/>
    <w:rsid w:val="00F02808"/>
    <w:rsid w:val="00F030F0"/>
    <w:rsid w:val="00F035D4"/>
    <w:rsid w:val="00F05C59"/>
    <w:rsid w:val="00F07BC5"/>
    <w:rsid w:val="00F101CF"/>
    <w:rsid w:val="00F125D6"/>
    <w:rsid w:val="00F13A56"/>
    <w:rsid w:val="00F14FAF"/>
    <w:rsid w:val="00F16CE3"/>
    <w:rsid w:val="00F1701F"/>
    <w:rsid w:val="00F22BE7"/>
    <w:rsid w:val="00F2308A"/>
    <w:rsid w:val="00F23EF0"/>
    <w:rsid w:val="00F240E8"/>
    <w:rsid w:val="00F24D4A"/>
    <w:rsid w:val="00F27089"/>
    <w:rsid w:val="00F27C91"/>
    <w:rsid w:val="00F3069B"/>
    <w:rsid w:val="00F3404E"/>
    <w:rsid w:val="00F35390"/>
    <w:rsid w:val="00F41938"/>
    <w:rsid w:val="00F41968"/>
    <w:rsid w:val="00F41A9C"/>
    <w:rsid w:val="00F421B0"/>
    <w:rsid w:val="00F4444A"/>
    <w:rsid w:val="00F45245"/>
    <w:rsid w:val="00F45630"/>
    <w:rsid w:val="00F57D0E"/>
    <w:rsid w:val="00F60530"/>
    <w:rsid w:val="00F6128D"/>
    <w:rsid w:val="00F63C7E"/>
    <w:rsid w:val="00F6548A"/>
    <w:rsid w:val="00F65AF0"/>
    <w:rsid w:val="00F6739E"/>
    <w:rsid w:val="00F67BE4"/>
    <w:rsid w:val="00F67EAB"/>
    <w:rsid w:val="00F70611"/>
    <w:rsid w:val="00F706D8"/>
    <w:rsid w:val="00F7086A"/>
    <w:rsid w:val="00F72B3C"/>
    <w:rsid w:val="00F731C7"/>
    <w:rsid w:val="00F7461D"/>
    <w:rsid w:val="00F74BC5"/>
    <w:rsid w:val="00F750E9"/>
    <w:rsid w:val="00F77F64"/>
    <w:rsid w:val="00F81AA6"/>
    <w:rsid w:val="00F82ED0"/>
    <w:rsid w:val="00F85173"/>
    <w:rsid w:val="00F926C9"/>
    <w:rsid w:val="00F9275A"/>
    <w:rsid w:val="00F9431A"/>
    <w:rsid w:val="00F944BC"/>
    <w:rsid w:val="00F94822"/>
    <w:rsid w:val="00F97983"/>
    <w:rsid w:val="00FA10AC"/>
    <w:rsid w:val="00FA2899"/>
    <w:rsid w:val="00FA4CFA"/>
    <w:rsid w:val="00FB01EB"/>
    <w:rsid w:val="00FB2BE2"/>
    <w:rsid w:val="00FB49EC"/>
    <w:rsid w:val="00FB55C9"/>
    <w:rsid w:val="00FC08E5"/>
    <w:rsid w:val="00FC0D1F"/>
    <w:rsid w:val="00FC199B"/>
    <w:rsid w:val="00FC484C"/>
    <w:rsid w:val="00FD0DED"/>
    <w:rsid w:val="00FD2A65"/>
    <w:rsid w:val="00FD36B3"/>
    <w:rsid w:val="00FD4B01"/>
    <w:rsid w:val="00FD4E2E"/>
    <w:rsid w:val="00FD579A"/>
    <w:rsid w:val="00FE00EA"/>
    <w:rsid w:val="00FE2104"/>
    <w:rsid w:val="00FE2D65"/>
    <w:rsid w:val="00FE2E6C"/>
    <w:rsid w:val="00FE4E7F"/>
    <w:rsid w:val="00FE53CC"/>
    <w:rsid w:val="00FF46C9"/>
    <w:rsid w:val="00FF5085"/>
    <w:rsid w:val="00FF5EDD"/>
    <w:rsid w:val="00FF66A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325F744"/>
  <w15:chartTrackingRefBased/>
  <w15:docId w15:val="{4A04F660-C4AC-40E3-80B7-36BD8FB5B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72343"/>
    <w:rPr>
      <w:rFonts w:ascii="Calibri" w:eastAsia="Calibri" w:hAnsi="Calibri" w:cs="Times New Roman"/>
      <w:lang w:val="en-US"/>
    </w:rPr>
  </w:style>
  <w:style w:type="paragraph" w:styleId="Ttulo1">
    <w:name w:val="heading 1"/>
    <w:aliases w:val="1"/>
    <w:basedOn w:val="Normal"/>
    <w:next w:val="Normal"/>
    <w:link w:val="Ttulo1Car"/>
    <w:qFormat/>
    <w:rsid w:val="00637161"/>
    <w:pPr>
      <w:keepNext/>
      <w:numPr>
        <w:numId w:val="12"/>
      </w:numPr>
      <w:spacing w:after="0" w:line="240" w:lineRule="auto"/>
      <w:jc w:val="center"/>
      <w:outlineLvl w:val="0"/>
    </w:pPr>
    <w:rPr>
      <w:rFonts w:ascii="Montserrat" w:eastAsia="Times New Roman" w:hAnsi="Montserrat"/>
      <w:b/>
      <w:bCs/>
      <w:color w:val="000000" w:themeColor="text1"/>
      <w:lang w:val="es-MX" w:eastAsia="es-ES"/>
    </w:rPr>
  </w:style>
  <w:style w:type="paragraph" w:styleId="Ttulo2">
    <w:name w:val="heading 2"/>
    <w:aliases w:val="2"/>
    <w:basedOn w:val="Normal"/>
    <w:next w:val="Normal"/>
    <w:link w:val="Ttulo2Car"/>
    <w:qFormat/>
    <w:rsid w:val="00ED1DE0"/>
    <w:pPr>
      <w:keepNext/>
      <w:numPr>
        <w:ilvl w:val="1"/>
        <w:numId w:val="13"/>
      </w:numPr>
      <w:spacing w:after="0" w:line="240" w:lineRule="auto"/>
      <w:outlineLvl w:val="1"/>
    </w:pPr>
    <w:rPr>
      <w:rFonts w:ascii="Montserrat" w:eastAsia="Times New Roman" w:hAnsi="Montserrat"/>
      <w:b/>
      <w:bCs/>
      <w:szCs w:val="24"/>
      <w:u w:val="single"/>
      <w:lang w:val="es-MX" w:eastAsia="es-ES"/>
    </w:rPr>
  </w:style>
  <w:style w:type="paragraph" w:styleId="Ttulo3">
    <w:name w:val="heading 3"/>
    <w:aliases w:val="3"/>
    <w:basedOn w:val="Normal"/>
    <w:next w:val="Normal"/>
    <w:link w:val="Ttulo3Car"/>
    <w:qFormat/>
    <w:rsid w:val="00281166"/>
    <w:pPr>
      <w:keepNext/>
      <w:spacing w:before="240" w:after="60" w:line="240" w:lineRule="auto"/>
      <w:ind w:left="993" w:hanging="284"/>
      <w:jc w:val="both"/>
      <w:outlineLvl w:val="2"/>
    </w:pPr>
    <w:rPr>
      <w:rFonts w:ascii="Montserrat" w:eastAsia="Times New Roman" w:hAnsi="Montserrat" w:cs="Arial"/>
      <w:b/>
      <w:bCs/>
      <w:sz w:val="21"/>
      <w:szCs w:val="21"/>
      <w:lang w:val="es-MX" w:eastAsia="es-ES"/>
    </w:rPr>
  </w:style>
  <w:style w:type="paragraph" w:styleId="Ttulo4">
    <w:name w:val="heading 4"/>
    <w:basedOn w:val="Normal"/>
    <w:next w:val="Normal"/>
    <w:link w:val="Ttulo4Car"/>
    <w:qFormat/>
    <w:rsid w:val="00F6128D"/>
    <w:pPr>
      <w:keepNext/>
      <w:numPr>
        <w:ilvl w:val="3"/>
        <w:numId w:val="1"/>
      </w:numPr>
      <w:spacing w:before="240" w:after="60" w:line="240" w:lineRule="auto"/>
      <w:outlineLvl w:val="3"/>
    </w:pPr>
    <w:rPr>
      <w:rFonts w:ascii="Times New Roman" w:eastAsia="Times New Roman" w:hAnsi="Times New Roman"/>
      <w:b/>
      <w:bCs/>
      <w:sz w:val="28"/>
      <w:szCs w:val="28"/>
      <w:lang w:val="es-MX" w:eastAsia="es-ES"/>
    </w:rPr>
  </w:style>
  <w:style w:type="paragraph" w:styleId="Ttulo5">
    <w:name w:val="heading 5"/>
    <w:basedOn w:val="Normal"/>
    <w:next w:val="Normal"/>
    <w:link w:val="Ttulo5Car"/>
    <w:qFormat/>
    <w:rsid w:val="00F6128D"/>
    <w:pPr>
      <w:numPr>
        <w:ilvl w:val="4"/>
        <w:numId w:val="1"/>
      </w:numPr>
      <w:spacing w:before="240" w:after="60" w:line="240" w:lineRule="auto"/>
      <w:outlineLvl w:val="4"/>
    </w:pPr>
    <w:rPr>
      <w:rFonts w:ascii="Arial" w:eastAsia="Times New Roman" w:hAnsi="Arial"/>
      <w:b/>
      <w:bCs/>
      <w:i/>
      <w:iCs/>
      <w:sz w:val="26"/>
      <w:szCs w:val="26"/>
      <w:lang w:val="es-MX" w:eastAsia="es-ES"/>
    </w:rPr>
  </w:style>
  <w:style w:type="paragraph" w:styleId="Ttulo6">
    <w:name w:val="heading 6"/>
    <w:basedOn w:val="Normal"/>
    <w:next w:val="Normal"/>
    <w:link w:val="Ttulo6Car"/>
    <w:qFormat/>
    <w:rsid w:val="00F6128D"/>
    <w:pPr>
      <w:numPr>
        <w:ilvl w:val="5"/>
        <w:numId w:val="1"/>
      </w:numPr>
      <w:spacing w:before="240" w:after="60" w:line="240" w:lineRule="auto"/>
      <w:outlineLvl w:val="5"/>
    </w:pPr>
    <w:rPr>
      <w:rFonts w:ascii="Times New Roman" w:eastAsia="Times New Roman" w:hAnsi="Times New Roman"/>
      <w:b/>
      <w:bCs/>
      <w:lang w:val="es-MX" w:eastAsia="es-ES"/>
    </w:rPr>
  </w:style>
  <w:style w:type="paragraph" w:styleId="Ttulo7">
    <w:name w:val="heading 7"/>
    <w:basedOn w:val="Normal"/>
    <w:next w:val="Normal"/>
    <w:link w:val="Ttulo7Car"/>
    <w:qFormat/>
    <w:rsid w:val="00F6128D"/>
    <w:pPr>
      <w:numPr>
        <w:ilvl w:val="6"/>
        <w:numId w:val="1"/>
      </w:numPr>
      <w:spacing w:before="240" w:after="60" w:line="240" w:lineRule="auto"/>
      <w:outlineLvl w:val="6"/>
    </w:pPr>
    <w:rPr>
      <w:rFonts w:ascii="Times New Roman" w:eastAsia="Times New Roman" w:hAnsi="Times New Roman"/>
      <w:sz w:val="24"/>
      <w:szCs w:val="24"/>
      <w:lang w:val="es-MX" w:eastAsia="es-ES"/>
    </w:rPr>
  </w:style>
  <w:style w:type="paragraph" w:styleId="Ttulo8">
    <w:name w:val="heading 8"/>
    <w:basedOn w:val="Normal"/>
    <w:next w:val="Normal"/>
    <w:link w:val="Ttulo8Car"/>
    <w:qFormat/>
    <w:rsid w:val="00F6128D"/>
    <w:pPr>
      <w:numPr>
        <w:ilvl w:val="7"/>
        <w:numId w:val="1"/>
      </w:numPr>
      <w:spacing w:before="240" w:after="60" w:line="240" w:lineRule="auto"/>
      <w:outlineLvl w:val="7"/>
    </w:pPr>
    <w:rPr>
      <w:rFonts w:ascii="Times New Roman" w:eastAsia="Times New Roman" w:hAnsi="Times New Roman"/>
      <w:i/>
      <w:iCs/>
      <w:sz w:val="24"/>
      <w:szCs w:val="24"/>
      <w:lang w:val="es-MX" w:eastAsia="es-ES"/>
    </w:rPr>
  </w:style>
  <w:style w:type="paragraph" w:styleId="Ttulo9">
    <w:name w:val="heading 9"/>
    <w:basedOn w:val="Normal"/>
    <w:next w:val="Normal"/>
    <w:link w:val="Ttulo9Car"/>
    <w:qFormat/>
    <w:rsid w:val="00F6128D"/>
    <w:pPr>
      <w:numPr>
        <w:ilvl w:val="8"/>
        <w:numId w:val="1"/>
      </w:numPr>
      <w:spacing w:before="240" w:after="60" w:line="240" w:lineRule="auto"/>
      <w:outlineLvl w:val="8"/>
    </w:pPr>
    <w:rPr>
      <w:rFonts w:ascii="Arial" w:eastAsia="Times New Roman" w:hAnsi="Arial" w:cs="Arial"/>
      <w:lang w:val="es-MX"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logomai"/>
    <w:basedOn w:val="Normal"/>
    <w:link w:val="EncabezadoCar"/>
    <w:uiPriority w:val="99"/>
    <w:unhideWhenUsed/>
    <w:rsid w:val="00E722A1"/>
    <w:pPr>
      <w:tabs>
        <w:tab w:val="center" w:pos="4419"/>
        <w:tab w:val="right" w:pos="8838"/>
      </w:tabs>
      <w:spacing w:after="0" w:line="240" w:lineRule="auto"/>
    </w:pPr>
  </w:style>
  <w:style w:type="character" w:customStyle="1" w:styleId="EncabezadoCar">
    <w:name w:val="Encabezado Car"/>
    <w:aliases w:val="logomai Car"/>
    <w:basedOn w:val="Fuentedeprrafopredeter"/>
    <w:link w:val="Encabezado"/>
    <w:uiPriority w:val="99"/>
    <w:rsid w:val="00E722A1"/>
  </w:style>
  <w:style w:type="paragraph" w:styleId="Piedepgina">
    <w:name w:val="footer"/>
    <w:basedOn w:val="Normal"/>
    <w:link w:val="PiedepginaCar"/>
    <w:uiPriority w:val="99"/>
    <w:unhideWhenUsed/>
    <w:rsid w:val="00E722A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22A1"/>
  </w:style>
  <w:style w:type="paragraph" w:styleId="Sinespaciado">
    <w:name w:val="No Spacing"/>
    <w:uiPriority w:val="1"/>
    <w:qFormat/>
    <w:rsid w:val="002E20AD"/>
    <w:pPr>
      <w:spacing w:after="0" w:line="240" w:lineRule="auto"/>
    </w:pPr>
  </w:style>
  <w:style w:type="paragraph" w:styleId="Prrafodelista">
    <w:name w:val="List Paragraph"/>
    <w:aliases w:val="Listas,lp1,Colorful List - Accent 11,CNBV Parrafo1,4 Párrafo de lista,Figuras,Dot pt,No Spacing1,List Paragraph Char Char Char,Indicator Text,List Paragraph1,Numbered Para 1,DH1,viñetas,Bullet 1,F5 List Paragraph,Bullet Points,Bullets"/>
    <w:basedOn w:val="Normal"/>
    <w:link w:val="PrrafodelistaCar"/>
    <w:uiPriority w:val="34"/>
    <w:qFormat/>
    <w:rsid w:val="003648D6"/>
    <w:pPr>
      <w:ind w:left="720"/>
      <w:contextualSpacing/>
    </w:pPr>
  </w:style>
  <w:style w:type="character" w:customStyle="1" w:styleId="article-body">
    <w:name w:val="article-body"/>
    <w:basedOn w:val="Fuentedeprrafopredeter"/>
    <w:rsid w:val="009F0D72"/>
  </w:style>
  <w:style w:type="character" w:customStyle="1" w:styleId="Ttulo1Car">
    <w:name w:val="Título 1 Car"/>
    <w:aliases w:val="1 Car"/>
    <w:basedOn w:val="Fuentedeprrafopredeter"/>
    <w:link w:val="Ttulo1"/>
    <w:rsid w:val="00637161"/>
    <w:rPr>
      <w:rFonts w:ascii="Montserrat" w:eastAsia="Times New Roman" w:hAnsi="Montserrat" w:cs="Times New Roman"/>
      <w:b/>
      <w:bCs/>
      <w:color w:val="000000" w:themeColor="text1"/>
      <w:lang w:eastAsia="es-ES"/>
    </w:rPr>
  </w:style>
  <w:style w:type="character" w:customStyle="1" w:styleId="Ttulo2Car">
    <w:name w:val="Título 2 Car"/>
    <w:aliases w:val="2 Car"/>
    <w:basedOn w:val="Fuentedeprrafopredeter"/>
    <w:link w:val="Ttulo2"/>
    <w:rsid w:val="00ED1DE0"/>
    <w:rPr>
      <w:rFonts w:ascii="Montserrat" w:eastAsia="Times New Roman" w:hAnsi="Montserrat" w:cs="Times New Roman"/>
      <w:b/>
      <w:bCs/>
      <w:szCs w:val="24"/>
      <w:u w:val="single"/>
      <w:lang w:eastAsia="es-ES"/>
    </w:rPr>
  </w:style>
  <w:style w:type="character" w:customStyle="1" w:styleId="Ttulo3Car">
    <w:name w:val="Título 3 Car"/>
    <w:aliases w:val="3 Car"/>
    <w:basedOn w:val="Fuentedeprrafopredeter"/>
    <w:link w:val="Ttulo3"/>
    <w:rsid w:val="00281166"/>
    <w:rPr>
      <w:rFonts w:ascii="Montserrat" w:eastAsia="Times New Roman" w:hAnsi="Montserrat" w:cs="Arial"/>
      <w:b/>
      <w:bCs/>
      <w:sz w:val="21"/>
      <w:szCs w:val="21"/>
      <w:lang w:eastAsia="es-ES"/>
    </w:rPr>
  </w:style>
  <w:style w:type="character" w:customStyle="1" w:styleId="Ttulo4Car">
    <w:name w:val="Título 4 Car"/>
    <w:basedOn w:val="Fuentedeprrafopredeter"/>
    <w:link w:val="Ttulo4"/>
    <w:rsid w:val="00F6128D"/>
    <w:rPr>
      <w:rFonts w:ascii="Times New Roman" w:eastAsia="Times New Roman" w:hAnsi="Times New Roman" w:cs="Times New Roman"/>
      <w:b/>
      <w:bCs/>
      <w:sz w:val="28"/>
      <w:szCs w:val="28"/>
      <w:lang w:eastAsia="es-ES"/>
    </w:rPr>
  </w:style>
  <w:style w:type="character" w:customStyle="1" w:styleId="Ttulo5Car">
    <w:name w:val="Título 5 Car"/>
    <w:basedOn w:val="Fuentedeprrafopredeter"/>
    <w:link w:val="Ttulo5"/>
    <w:rsid w:val="00F6128D"/>
    <w:rPr>
      <w:rFonts w:ascii="Arial" w:eastAsia="Times New Roman" w:hAnsi="Arial" w:cs="Times New Roman"/>
      <w:b/>
      <w:bCs/>
      <w:i/>
      <w:iCs/>
      <w:sz w:val="26"/>
      <w:szCs w:val="26"/>
      <w:lang w:eastAsia="es-ES"/>
    </w:rPr>
  </w:style>
  <w:style w:type="character" w:customStyle="1" w:styleId="Ttulo6Car">
    <w:name w:val="Título 6 Car"/>
    <w:basedOn w:val="Fuentedeprrafopredeter"/>
    <w:link w:val="Ttulo6"/>
    <w:rsid w:val="00F6128D"/>
    <w:rPr>
      <w:rFonts w:ascii="Times New Roman" w:eastAsia="Times New Roman" w:hAnsi="Times New Roman" w:cs="Times New Roman"/>
      <w:b/>
      <w:bCs/>
      <w:lang w:eastAsia="es-ES"/>
    </w:rPr>
  </w:style>
  <w:style w:type="character" w:customStyle="1" w:styleId="Ttulo7Car">
    <w:name w:val="Título 7 Car"/>
    <w:basedOn w:val="Fuentedeprrafopredeter"/>
    <w:link w:val="Ttulo7"/>
    <w:rsid w:val="00F6128D"/>
    <w:rPr>
      <w:rFonts w:ascii="Times New Roman" w:eastAsia="Times New Roman" w:hAnsi="Times New Roman" w:cs="Times New Roman"/>
      <w:sz w:val="24"/>
      <w:szCs w:val="24"/>
      <w:lang w:eastAsia="es-ES"/>
    </w:rPr>
  </w:style>
  <w:style w:type="character" w:customStyle="1" w:styleId="Ttulo8Car">
    <w:name w:val="Título 8 Car"/>
    <w:basedOn w:val="Fuentedeprrafopredeter"/>
    <w:link w:val="Ttulo8"/>
    <w:rsid w:val="00F6128D"/>
    <w:rPr>
      <w:rFonts w:ascii="Times New Roman" w:eastAsia="Times New Roman" w:hAnsi="Times New Roman" w:cs="Times New Roman"/>
      <w:i/>
      <w:iCs/>
      <w:sz w:val="24"/>
      <w:szCs w:val="24"/>
      <w:lang w:eastAsia="es-ES"/>
    </w:rPr>
  </w:style>
  <w:style w:type="character" w:customStyle="1" w:styleId="Ttulo9Car">
    <w:name w:val="Título 9 Car"/>
    <w:basedOn w:val="Fuentedeprrafopredeter"/>
    <w:link w:val="Ttulo9"/>
    <w:rsid w:val="00F6128D"/>
    <w:rPr>
      <w:rFonts w:ascii="Arial" w:eastAsia="Times New Roman" w:hAnsi="Arial" w:cs="Arial"/>
      <w:lang w:eastAsia="es-ES"/>
    </w:rPr>
  </w:style>
  <w:style w:type="paragraph" w:customStyle="1" w:styleId="Texto">
    <w:name w:val="Texto"/>
    <w:basedOn w:val="Normal"/>
    <w:link w:val="TextoCar"/>
    <w:rsid w:val="00F6128D"/>
    <w:pPr>
      <w:spacing w:after="101" w:line="216" w:lineRule="exact"/>
      <w:ind w:firstLine="288"/>
      <w:jc w:val="both"/>
    </w:pPr>
    <w:rPr>
      <w:rFonts w:ascii="Arial" w:eastAsia="Times New Roman" w:hAnsi="Arial" w:cs="Arial"/>
      <w:sz w:val="18"/>
      <w:szCs w:val="20"/>
      <w:lang w:val="es-MX" w:eastAsia="es-ES"/>
    </w:rPr>
  </w:style>
  <w:style w:type="character" w:customStyle="1" w:styleId="TextoCar">
    <w:name w:val="Texto Car"/>
    <w:link w:val="Texto"/>
    <w:locked/>
    <w:rsid w:val="00F6128D"/>
    <w:rPr>
      <w:rFonts w:ascii="Arial" w:eastAsia="Times New Roman" w:hAnsi="Arial" w:cs="Arial"/>
      <w:sz w:val="18"/>
      <w:szCs w:val="20"/>
      <w:lang w:eastAsia="es-ES"/>
    </w:rPr>
  </w:style>
  <w:style w:type="paragraph" w:styleId="NormalWeb">
    <w:name w:val="Normal (Web)"/>
    <w:basedOn w:val="Normal"/>
    <w:unhideWhenUsed/>
    <w:rsid w:val="00683D55"/>
    <w:pPr>
      <w:spacing w:before="100" w:beforeAutospacing="1" w:after="100" w:afterAutospacing="1" w:line="240" w:lineRule="auto"/>
    </w:pPr>
    <w:rPr>
      <w:rFonts w:ascii="Times New Roman" w:eastAsia="Times New Roman" w:hAnsi="Times New Roman"/>
      <w:sz w:val="24"/>
      <w:szCs w:val="24"/>
      <w:lang w:val="es-MX" w:eastAsia="es-MX"/>
    </w:rPr>
  </w:style>
  <w:style w:type="character" w:styleId="Hipervnculo">
    <w:name w:val="Hyperlink"/>
    <w:basedOn w:val="Fuentedeprrafopredeter"/>
    <w:uiPriority w:val="99"/>
    <w:unhideWhenUsed/>
    <w:rsid w:val="00683D55"/>
    <w:rPr>
      <w:color w:val="0000FF"/>
      <w:u w:val="single"/>
    </w:rPr>
  </w:style>
  <w:style w:type="character" w:styleId="Textoennegrita">
    <w:name w:val="Strong"/>
    <w:basedOn w:val="Fuentedeprrafopredeter"/>
    <w:uiPriority w:val="22"/>
    <w:qFormat/>
    <w:rsid w:val="00683D55"/>
    <w:rPr>
      <w:b/>
      <w:bCs/>
    </w:rPr>
  </w:style>
  <w:style w:type="character" w:styleId="Nmerodepgina">
    <w:name w:val="page number"/>
    <w:basedOn w:val="Fuentedeprrafopredeter"/>
    <w:uiPriority w:val="99"/>
    <w:unhideWhenUsed/>
    <w:rsid w:val="00CC7359"/>
  </w:style>
  <w:style w:type="paragraph" w:styleId="Textoindependiente2">
    <w:name w:val="Body Text 2"/>
    <w:basedOn w:val="Normal"/>
    <w:link w:val="Textoindependiente2Car"/>
    <w:unhideWhenUsed/>
    <w:rsid w:val="00C85803"/>
    <w:pPr>
      <w:tabs>
        <w:tab w:val="left" w:pos="7513"/>
      </w:tabs>
      <w:spacing w:after="0" w:line="240" w:lineRule="auto"/>
      <w:jc w:val="both"/>
    </w:pPr>
    <w:rPr>
      <w:rFonts w:ascii="Arial" w:eastAsia="Times New Roman" w:hAnsi="Arial"/>
      <w:b/>
      <w:bCs/>
      <w:szCs w:val="20"/>
      <w:lang w:val="es-ES" w:eastAsia="es-ES"/>
    </w:rPr>
  </w:style>
  <w:style w:type="character" w:customStyle="1" w:styleId="Textoindependiente2Car">
    <w:name w:val="Texto independiente 2 Car"/>
    <w:basedOn w:val="Fuentedeprrafopredeter"/>
    <w:link w:val="Textoindependiente2"/>
    <w:rsid w:val="00C85803"/>
    <w:rPr>
      <w:rFonts w:ascii="Arial" w:eastAsia="Times New Roman" w:hAnsi="Arial" w:cs="Times New Roman"/>
      <w:b/>
      <w:bCs/>
      <w:szCs w:val="20"/>
      <w:lang w:val="es-ES" w:eastAsia="es-ES"/>
    </w:rPr>
  </w:style>
  <w:style w:type="paragraph" w:styleId="Textodeglobo">
    <w:name w:val="Balloon Text"/>
    <w:basedOn w:val="Normal"/>
    <w:link w:val="TextodegloboCar"/>
    <w:uiPriority w:val="99"/>
    <w:rsid w:val="00C85803"/>
    <w:pPr>
      <w:spacing w:after="0" w:line="240" w:lineRule="auto"/>
    </w:pPr>
    <w:rPr>
      <w:rFonts w:ascii="Tahoma" w:eastAsia="Times New Roman" w:hAnsi="Tahoma" w:cs="Tahoma"/>
      <w:sz w:val="16"/>
      <w:szCs w:val="16"/>
      <w:lang w:val="es-MX" w:eastAsia="es-ES"/>
    </w:rPr>
  </w:style>
  <w:style w:type="character" w:customStyle="1" w:styleId="TextodegloboCar">
    <w:name w:val="Texto de globo Car"/>
    <w:basedOn w:val="Fuentedeprrafopredeter"/>
    <w:link w:val="Textodeglobo"/>
    <w:uiPriority w:val="99"/>
    <w:rsid w:val="00C85803"/>
    <w:rPr>
      <w:rFonts w:ascii="Tahoma" w:eastAsia="Times New Roman" w:hAnsi="Tahoma" w:cs="Tahoma"/>
      <w:sz w:val="16"/>
      <w:szCs w:val="16"/>
      <w:lang w:eastAsia="es-ES"/>
    </w:rPr>
  </w:style>
  <w:style w:type="table" w:styleId="Tablaconcuadrcula">
    <w:name w:val="Table Grid"/>
    <w:basedOn w:val="Tablanormal"/>
    <w:uiPriority w:val="39"/>
    <w:rsid w:val="00C8580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rsid w:val="00C85803"/>
    <w:pPr>
      <w:spacing w:after="120" w:line="240" w:lineRule="auto"/>
      <w:ind w:left="283"/>
    </w:pPr>
    <w:rPr>
      <w:rFonts w:ascii="Times New Roman" w:eastAsia="Times New Roman" w:hAnsi="Times New Roman"/>
      <w:sz w:val="24"/>
      <w:szCs w:val="24"/>
      <w:lang w:val="es-MX" w:eastAsia="es-ES"/>
    </w:rPr>
  </w:style>
  <w:style w:type="character" w:customStyle="1" w:styleId="SangradetextonormalCar">
    <w:name w:val="Sangría de texto normal Car"/>
    <w:basedOn w:val="Fuentedeprrafopredeter"/>
    <w:link w:val="Sangradetextonormal"/>
    <w:rsid w:val="00C85803"/>
    <w:rPr>
      <w:rFonts w:ascii="Times New Roman" w:eastAsia="Times New Roman" w:hAnsi="Times New Roman" w:cs="Times New Roman"/>
      <w:sz w:val="24"/>
      <w:szCs w:val="24"/>
      <w:lang w:eastAsia="es-ES"/>
    </w:rPr>
  </w:style>
  <w:style w:type="character" w:styleId="Refdecomentario">
    <w:name w:val="annotation reference"/>
    <w:rsid w:val="00C85803"/>
    <w:rPr>
      <w:sz w:val="16"/>
      <w:szCs w:val="16"/>
    </w:rPr>
  </w:style>
  <w:style w:type="paragraph" w:styleId="Textocomentario">
    <w:name w:val="annotation text"/>
    <w:basedOn w:val="Normal"/>
    <w:link w:val="TextocomentarioCar"/>
    <w:uiPriority w:val="99"/>
    <w:rsid w:val="00C85803"/>
    <w:pPr>
      <w:spacing w:after="0" w:line="240" w:lineRule="auto"/>
    </w:pPr>
    <w:rPr>
      <w:rFonts w:ascii="Times New Roman" w:eastAsia="Times New Roman" w:hAnsi="Times New Roman"/>
      <w:sz w:val="20"/>
      <w:szCs w:val="20"/>
      <w:lang w:val="es-MX" w:eastAsia="es-ES"/>
    </w:rPr>
  </w:style>
  <w:style w:type="character" w:customStyle="1" w:styleId="TextocomentarioCar">
    <w:name w:val="Texto comentario Car"/>
    <w:basedOn w:val="Fuentedeprrafopredeter"/>
    <w:link w:val="Textocomentario"/>
    <w:uiPriority w:val="99"/>
    <w:rsid w:val="00C85803"/>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rsid w:val="00C85803"/>
    <w:rPr>
      <w:b/>
      <w:bCs/>
    </w:rPr>
  </w:style>
  <w:style w:type="character" w:customStyle="1" w:styleId="AsuntodelcomentarioCar">
    <w:name w:val="Asunto del comentario Car"/>
    <w:basedOn w:val="TextocomentarioCar"/>
    <w:link w:val="Asuntodelcomentario"/>
    <w:rsid w:val="00C85803"/>
    <w:rPr>
      <w:rFonts w:ascii="Times New Roman" w:eastAsia="Times New Roman" w:hAnsi="Times New Roman" w:cs="Times New Roman"/>
      <w:b/>
      <w:bCs/>
      <w:sz w:val="20"/>
      <w:szCs w:val="20"/>
      <w:lang w:eastAsia="es-ES"/>
    </w:rPr>
  </w:style>
  <w:style w:type="paragraph" w:styleId="Ttulo">
    <w:name w:val="Title"/>
    <w:basedOn w:val="Normal"/>
    <w:link w:val="TtuloCar"/>
    <w:uiPriority w:val="10"/>
    <w:qFormat/>
    <w:rsid w:val="00C85803"/>
    <w:pPr>
      <w:overflowPunct w:val="0"/>
      <w:autoSpaceDE w:val="0"/>
      <w:autoSpaceDN w:val="0"/>
      <w:adjustRightInd w:val="0"/>
      <w:spacing w:after="0" w:line="240" w:lineRule="auto"/>
      <w:ind w:firstLine="851"/>
      <w:jc w:val="center"/>
      <w:textAlignment w:val="baseline"/>
    </w:pPr>
    <w:rPr>
      <w:rFonts w:ascii="Arial" w:eastAsia="Times New Roman" w:hAnsi="Arial" w:cs="Arial"/>
      <w:b/>
      <w:bCs/>
      <w:sz w:val="28"/>
      <w:szCs w:val="20"/>
      <w:lang w:val="es-ES_tradnl" w:eastAsia="es-ES"/>
    </w:rPr>
  </w:style>
  <w:style w:type="character" w:customStyle="1" w:styleId="TtuloCar">
    <w:name w:val="Título Car"/>
    <w:basedOn w:val="Fuentedeprrafopredeter"/>
    <w:link w:val="Ttulo"/>
    <w:uiPriority w:val="10"/>
    <w:rsid w:val="00C85803"/>
    <w:rPr>
      <w:rFonts w:ascii="Arial" w:eastAsia="Times New Roman" w:hAnsi="Arial" w:cs="Arial"/>
      <w:b/>
      <w:bCs/>
      <w:sz w:val="28"/>
      <w:szCs w:val="20"/>
      <w:lang w:val="es-ES_tradnl" w:eastAsia="es-ES"/>
    </w:rPr>
  </w:style>
  <w:style w:type="character" w:styleId="CitaHTML">
    <w:name w:val="HTML Cite"/>
    <w:uiPriority w:val="99"/>
    <w:unhideWhenUsed/>
    <w:rsid w:val="00C85803"/>
    <w:rPr>
      <w:i/>
      <w:iCs/>
    </w:rPr>
  </w:style>
  <w:style w:type="paragraph" w:styleId="Revisin">
    <w:name w:val="Revision"/>
    <w:hidden/>
    <w:uiPriority w:val="99"/>
    <w:semiHidden/>
    <w:rsid w:val="00C85803"/>
    <w:pPr>
      <w:spacing w:after="0" w:line="240" w:lineRule="auto"/>
    </w:pPr>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1"/>
    <w:unhideWhenUsed/>
    <w:qFormat/>
    <w:rsid w:val="00424E89"/>
    <w:pPr>
      <w:spacing w:after="120"/>
    </w:pPr>
  </w:style>
  <w:style w:type="character" w:customStyle="1" w:styleId="TextoindependienteCar">
    <w:name w:val="Texto independiente Car"/>
    <w:basedOn w:val="Fuentedeprrafopredeter"/>
    <w:link w:val="Textoindependiente"/>
    <w:uiPriority w:val="1"/>
    <w:rsid w:val="00424E89"/>
    <w:rPr>
      <w:rFonts w:ascii="Calibri" w:eastAsia="Calibri" w:hAnsi="Calibri" w:cs="Times New Roman"/>
      <w:lang w:val="en-US"/>
    </w:rPr>
  </w:style>
  <w:style w:type="paragraph" w:customStyle="1" w:styleId="TableParagraph">
    <w:name w:val="Table Paragraph"/>
    <w:basedOn w:val="Normal"/>
    <w:uiPriority w:val="1"/>
    <w:qFormat/>
    <w:rsid w:val="00424E89"/>
    <w:pPr>
      <w:widowControl w:val="0"/>
      <w:autoSpaceDE w:val="0"/>
      <w:autoSpaceDN w:val="0"/>
      <w:spacing w:after="0" w:line="240" w:lineRule="auto"/>
    </w:pPr>
    <w:rPr>
      <w:rFonts w:ascii="Georgia" w:eastAsia="Georgia" w:hAnsi="Georgia" w:cs="Georgia"/>
      <w:lang w:val="es-ES"/>
    </w:rPr>
  </w:style>
  <w:style w:type="table" w:customStyle="1" w:styleId="NormalTable0">
    <w:name w:val="Normal Table0"/>
    <w:uiPriority w:val="2"/>
    <w:semiHidden/>
    <w:unhideWhenUsed/>
    <w:qFormat/>
    <w:rsid w:val="00424E8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Default">
    <w:name w:val="Default"/>
    <w:rsid w:val="00424E89"/>
    <w:pPr>
      <w:autoSpaceDE w:val="0"/>
      <w:autoSpaceDN w:val="0"/>
      <w:adjustRightInd w:val="0"/>
      <w:spacing w:after="0" w:line="240" w:lineRule="auto"/>
    </w:pPr>
    <w:rPr>
      <w:rFonts w:ascii="Georgia" w:eastAsia="Times New Roman" w:hAnsi="Georgia" w:cs="Georgia"/>
      <w:color w:val="000000"/>
      <w:sz w:val="24"/>
      <w:szCs w:val="24"/>
      <w:lang w:eastAsia="es-MX"/>
    </w:rPr>
  </w:style>
  <w:style w:type="numbering" w:customStyle="1" w:styleId="Estilo1">
    <w:name w:val="Estilo1"/>
    <w:uiPriority w:val="99"/>
    <w:rsid w:val="00424E89"/>
    <w:pPr>
      <w:numPr>
        <w:numId w:val="3"/>
      </w:numPr>
    </w:pPr>
  </w:style>
  <w:style w:type="character" w:customStyle="1" w:styleId="PrrafodelistaCar">
    <w:name w:val="Párrafo de lista Car"/>
    <w:aliases w:val="Listas Car,lp1 Car,Colorful List - Accent 11 Car,CNBV Parrafo1 Car,4 Párrafo de lista Car,Figuras Car,Dot pt Car,No Spacing1 Car,List Paragraph Char Char Char Car,Indicator Text Car,List Paragraph1 Car,Numbered Para 1 Car,DH1 Car"/>
    <w:link w:val="Prrafodelista"/>
    <w:uiPriority w:val="34"/>
    <w:qFormat/>
    <w:rsid w:val="00DA4BDF"/>
    <w:rPr>
      <w:rFonts w:ascii="Calibri" w:eastAsia="Calibri" w:hAnsi="Calibri" w:cs="Times New Roman"/>
      <w:lang w:val="en-US"/>
    </w:rPr>
  </w:style>
  <w:style w:type="character" w:customStyle="1" w:styleId="Mencinsinresolver1">
    <w:name w:val="Mención sin resolver1"/>
    <w:basedOn w:val="Fuentedeprrafopredeter"/>
    <w:uiPriority w:val="99"/>
    <w:semiHidden/>
    <w:unhideWhenUsed/>
    <w:rsid w:val="004E5A4C"/>
    <w:rPr>
      <w:color w:val="605E5C"/>
      <w:shd w:val="clear" w:color="auto" w:fill="E1DFDD"/>
    </w:rPr>
  </w:style>
  <w:style w:type="character" w:styleId="nfasis">
    <w:name w:val="Emphasis"/>
    <w:basedOn w:val="Fuentedeprrafopredeter"/>
    <w:uiPriority w:val="20"/>
    <w:qFormat/>
    <w:rsid w:val="00C56149"/>
    <w:rPr>
      <w:i/>
      <w:iCs/>
    </w:rPr>
  </w:style>
  <w:style w:type="paragraph" w:styleId="TtuloTDC">
    <w:name w:val="TOC Heading"/>
    <w:basedOn w:val="Ttulo1"/>
    <w:next w:val="Normal"/>
    <w:uiPriority w:val="39"/>
    <w:unhideWhenUsed/>
    <w:qFormat/>
    <w:rsid w:val="00D57A0A"/>
    <w:pPr>
      <w:keepLines/>
      <w:numPr>
        <w:numId w:val="0"/>
      </w:numPr>
      <w:spacing w:before="240" w:line="259" w:lineRule="auto"/>
      <w:jc w:val="left"/>
      <w:outlineLvl w:val="9"/>
    </w:pPr>
    <w:rPr>
      <w:rFonts w:asciiTheme="majorHAnsi" w:eastAsiaTheme="majorEastAsia" w:hAnsiTheme="majorHAnsi" w:cstheme="majorBidi"/>
      <w:b w:val="0"/>
      <w:bCs w:val="0"/>
      <w:color w:val="2F5496" w:themeColor="accent1" w:themeShade="BF"/>
      <w:sz w:val="32"/>
      <w:szCs w:val="32"/>
      <w:lang w:eastAsia="es-MX"/>
    </w:rPr>
  </w:style>
  <w:style w:type="paragraph" w:styleId="TDC1">
    <w:name w:val="toc 1"/>
    <w:basedOn w:val="Normal"/>
    <w:next w:val="Normal"/>
    <w:autoRedefine/>
    <w:uiPriority w:val="39"/>
    <w:unhideWhenUsed/>
    <w:rsid w:val="007D76DA"/>
    <w:pPr>
      <w:spacing w:after="100"/>
    </w:pPr>
    <w:rPr>
      <w:rFonts w:ascii="Montserrat" w:hAnsi="Montserrat"/>
      <w:sz w:val="21"/>
    </w:rPr>
  </w:style>
  <w:style w:type="paragraph" w:styleId="TDC2">
    <w:name w:val="toc 2"/>
    <w:basedOn w:val="Normal"/>
    <w:next w:val="Normal"/>
    <w:autoRedefine/>
    <w:uiPriority w:val="39"/>
    <w:unhideWhenUsed/>
    <w:rsid w:val="00295655"/>
    <w:pPr>
      <w:spacing w:after="100"/>
      <w:ind w:left="220"/>
    </w:pPr>
    <w:rPr>
      <w:rFonts w:ascii="Montserrat" w:hAnsi="Montserrat"/>
      <w:sz w:val="21"/>
    </w:rPr>
  </w:style>
  <w:style w:type="paragraph" w:styleId="TDC3">
    <w:name w:val="toc 3"/>
    <w:basedOn w:val="Normal"/>
    <w:next w:val="Normal"/>
    <w:autoRedefine/>
    <w:uiPriority w:val="39"/>
    <w:unhideWhenUsed/>
    <w:rsid w:val="00295655"/>
    <w:pPr>
      <w:spacing w:after="100"/>
      <w:ind w:left="440"/>
    </w:pPr>
    <w:rPr>
      <w:rFonts w:ascii="Montserrat" w:hAnsi="Montserrat"/>
      <w:sz w:val="21"/>
    </w:rPr>
  </w:style>
  <w:style w:type="table" w:styleId="Tablaconcuadrcula2-nfasis6">
    <w:name w:val="Grid Table 2 Accent 6"/>
    <w:basedOn w:val="Tablanormal"/>
    <w:uiPriority w:val="47"/>
    <w:rsid w:val="00675E4E"/>
    <w:pPr>
      <w:spacing w:after="0" w:line="240" w:lineRule="auto"/>
    </w:pPr>
    <w:rPr>
      <w:lang w:val="en-US"/>
    </w:rPr>
    <w:tblPr>
      <w:tblStyleRowBandSize w:val="1"/>
      <w:tblStyleColBandSize w:val="1"/>
      <w:tblInd w:w="0" w:type="nil"/>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7164841">
      <w:bodyDiv w:val="1"/>
      <w:marLeft w:val="0"/>
      <w:marRight w:val="0"/>
      <w:marTop w:val="0"/>
      <w:marBottom w:val="0"/>
      <w:divBdr>
        <w:top w:val="none" w:sz="0" w:space="0" w:color="auto"/>
        <w:left w:val="none" w:sz="0" w:space="0" w:color="auto"/>
        <w:bottom w:val="none" w:sz="0" w:space="0" w:color="auto"/>
        <w:right w:val="none" w:sz="0" w:space="0" w:color="auto"/>
      </w:divBdr>
      <w:divsChild>
        <w:div w:id="1217006143">
          <w:marLeft w:val="720"/>
          <w:marRight w:val="0"/>
          <w:marTop w:val="0"/>
          <w:marBottom w:val="101"/>
          <w:divBdr>
            <w:top w:val="none" w:sz="0" w:space="0" w:color="auto"/>
            <w:left w:val="none" w:sz="0" w:space="0" w:color="auto"/>
            <w:bottom w:val="none" w:sz="0" w:space="0" w:color="auto"/>
            <w:right w:val="none" w:sz="0" w:space="0" w:color="auto"/>
          </w:divBdr>
        </w:div>
        <w:div w:id="519128816">
          <w:marLeft w:val="1152"/>
          <w:marRight w:val="0"/>
          <w:marTop w:val="0"/>
          <w:marBottom w:val="101"/>
          <w:divBdr>
            <w:top w:val="none" w:sz="0" w:space="0" w:color="auto"/>
            <w:left w:val="none" w:sz="0" w:space="0" w:color="auto"/>
            <w:bottom w:val="none" w:sz="0" w:space="0" w:color="auto"/>
            <w:right w:val="none" w:sz="0" w:space="0" w:color="auto"/>
          </w:divBdr>
        </w:div>
      </w:divsChild>
    </w:div>
    <w:div w:id="360058089">
      <w:bodyDiv w:val="1"/>
      <w:marLeft w:val="0"/>
      <w:marRight w:val="0"/>
      <w:marTop w:val="0"/>
      <w:marBottom w:val="0"/>
      <w:divBdr>
        <w:top w:val="none" w:sz="0" w:space="0" w:color="auto"/>
        <w:left w:val="none" w:sz="0" w:space="0" w:color="auto"/>
        <w:bottom w:val="none" w:sz="0" w:space="0" w:color="auto"/>
        <w:right w:val="none" w:sz="0" w:space="0" w:color="auto"/>
      </w:divBdr>
    </w:div>
    <w:div w:id="462231351">
      <w:bodyDiv w:val="1"/>
      <w:marLeft w:val="0"/>
      <w:marRight w:val="0"/>
      <w:marTop w:val="0"/>
      <w:marBottom w:val="0"/>
      <w:divBdr>
        <w:top w:val="none" w:sz="0" w:space="0" w:color="auto"/>
        <w:left w:val="none" w:sz="0" w:space="0" w:color="auto"/>
        <w:bottom w:val="none" w:sz="0" w:space="0" w:color="auto"/>
        <w:right w:val="none" w:sz="0" w:space="0" w:color="auto"/>
      </w:divBdr>
    </w:div>
    <w:div w:id="488789831">
      <w:bodyDiv w:val="1"/>
      <w:marLeft w:val="0"/>
      <w:marRight w:val="0"/>
      <w:marTop w:val="0"/>
      <w:marBottom w:val="0"/>
      <w:divBdr>
        <w:top w:val="none" w:sz="0" w:space="0" w:color="auto"/>
        <w:left w:val="none" w:sz="0" w:space="0" w:color="auto"/>
        <w:bottom w:val="none" w:sz="0" w:space="0" w:color="auto"/>
        <w:right w:val="none" w:sz="0" w:space="0" w:color="auto"/>
      </w:divBdr>
    </w:div>
    <w:div w:id="499856402">
      <w:bodyDiv w:val="1"/>
      <w:marLeft w:val="0"/>
      <w:marRight w:val="0"/>
      <w:marTop w:val="0"/>
      <w:marBottom w:val="0"/>
      <w:divBdr>
        <w:top w:val="none" w:sz="0" w:space="0" w:color="auto"/>
        <w:left w:val="none" w:sz="0" w:space="0" w:color="auto"/>
        <w:bottom w:val="none" w:sz="0" w:space="0" w:color="auto"/>
        <w:right w:val="none" w:sz="0" w:space="0" w:color="auto"/>
      </w:divBdr>
    </w:div>
    <w:div w:id="659425873">
      <w:bodyDiv w:val="1"/>
      <w:marLeft w:val="0"/>
      <w:marRight w:val="0"/>
      <w:marTop w:val="0"/>
      <w:marBottom w:val="0"/>
      <w:divBdr>
        <w:top w:val="none" w:sz="0" w:space="0" w:color="auto"/>
        <w:left w:val="none" w:sz="0" w:space="0" w:color="auto"/>
        <w:bottom w:val="none" w:sz="0" w:space="0" w:color="auto"/>
        <w:right w:val="none" w:sz="0" w:space="0" w:color="auto"/>
      </w:divBdr>
    </w:div>
    <w:div w:id="704989698">
      <w:bodyDiv w:val="1"/>
      <w:marLeft w:val="0"/>
      <w:marRight w:val="0"/>
      <w:marTop w:val="0"/>
      <w:marBottom w:val="0"/>
      <w:divBdr>
        <w:top w:val="none" w:sz="0" w:space="0" w:color="auto"/>
        <w:left w:val="none" w:sz="0" w:space="0" w:color="auto"/>
        <w:bottom w:val="none" w:sz="0" w:space="0" w:color="auto"/>
        <w:right w:val="none" w:sz="0" w:space="0" w:color="auto"/>
      </w:divBdr>
    </w:div>
    <w:div w:id="725034668">
      <w:bodyDiv w:val="1"/>
      <w:marLeft w:val="0"/>
      <w:marRight w:val="0"/>
      <w:marTop w:val="0"/>
      <w:marBottom w:val="0"/>
      <w:divBdr>
        <w:top w:val="none" w:sz="0" w:space="0" w:color="auto"/>
        <w:left w:val="none" w:sz="0" w:space="0" w:color="auto"/>
        <w:bottom w:val="none" w:sz="0" w:space="0" w:color="auto"/>
        <w:right w:val="none" w:sz="0" w:space="0" w:color="auto"/>
      </w:divBdr>
    </w:div>
    <w:div w:id="762411244">
      <w:bodyDiv w:val="1"/>
      <w:marLeft w:val="0"/>
      <w:marRight w:val="0"/>
      <w:marTop w:val="0"/>
      <w:marBottom w:val="0"/>
      <w:divBdr>
        <w:top w:val="none" w:sz="0" w:space="0" w:color="auto"/>
        <w:left w:val="none" w:sz="0" w:space="0" w:color="auto"/>
        <w:bottom w:val="none" w:sz="0" w:space="0" w:color="auto"/>
        <w:right w:val="none" w:sz="0" w:space="0" w:color="auto"/>
      </w:divBdr>
    </w:div>
    <w:div w:id="766465517">
      <w:bodyDiv w:val="1"/>
      <w:marLeft w:val="0"/>
      <w:marRight w:val="0"/>
      <w:marTop w:val="0"/>
      <w:marBottom w:val="0"/>
      <w:divBdr>
        <w:top w:val="none" w:sz="0" w:space="0" w:color="auto"/>
        <w:left w:val="none" w:sz="0" w:space="0" w:color="auto"/>
        <w:bottom w:val="none" w:sz="0" w:space="0" w:color="auto"/>
        <w:right w:val="none" w:sz="0" w:space="0" w:color="auto"/>
      </w:divBdr>
    </w:div>
    <w:div w:id="771514226">
      <w:bodyDiv w:val="1"/>
      <w:marLeft w:val="0"/>
      <w:marRight w:val="0"/>
      <w:marTop w:val="0"/>
      <w:marBottom w:val="0"/>
      <w:divBdr>
        <w:top w:val="none" w:sz="0" w:space="0" w:color="auto"/>
        <w:left w:val="none" w:sz="0" w:space="0" w:color="auto"/>
        <w:bottom w:val="none" w:sz="0" w:space="0" w:color="auto"/>
        <w:right w:val="none" w:sz="0" w:space="0" w:color="auto"/>
      </w:divBdr>
    </w:div>
    <w:div w:id="804391072">
      <w:bodyDiv w:val="1"/>
      <w:marLeft w:val="0"/>
      <w:marRight w:val="0"/>
      <w:marTop w:val="0"/>
      <w:marBottom w:val="0"/>
      <w:divBdr>
        <w:top w:val="none" w:sz="0" w:space="0" w:color="auto"/>
        <w:left w:val="none" w:sz="0" w:space="0" w:color="auto"/>
        <w:bottom w:val="none" w:sz="0" w:space="0" w:color="auto"/>
        <w:right w:val="none" w:sz="0" w:space="0" w:color="auto"/>
      </w:divBdr>
    </w:div>
    <w:div w:id="1006907953">
      <w:bodyDiv w:val="1"/>
      <w:marLeft w:val="0"/>
      <w:marRight w:val="0"/>
      <w:marTop w:val="0"/>
      <w:marBottom w:val="0"/>
      <w:divBdr>
        <w:top w:val="none" w:sz="0" w:space="0" w:color="auto"/>
        <w:left w:val="none" w:sz="0" w:space="0" w:color="auto"/>
        <w:bottom w:val="none" w:sz="0" w:space="0" w:color="auto"/>
        <w:right w:val="none" w:sz="0" w:space="0" w:color="auto"/>
      </w:divBdr>
    </w:div>
    <w:div w:id="1007058884">
      <w:bodyDiv w:val="1"/>
      <w:marLeft w:val="0"/>
      <w:marRight w:val="0"/>
      <w:marTop w:val="0"/>
      <w:marBottom w:val="0"/>
      <w:divBdr>
        <w:top w:val="none" w:sz="0" w:space="0" w:color="auto"/>
        <w:left w:val="none" w:sz="0" w:space="0" w:color="auto"/>
        <w:bottom w:val="none" w:sz="0" w:space="0" w:color="auto"/>
        <w:right w:val="none" w:sz="0" w:space="0" w:color="auto"/>
      </w:divBdr>
    </w:div>
    <w:div w:id="1080715707">
      <w:bodyDiv w:val="1"/>
      <w:marLeft w:val="0"/>
      <w:marRight w:val="0"/>
      <w:marTop w:val="0"/>
      <w:marBottom w:val="0"/>
      <w:divBdr>
        <w:top w:val="none" w:sz="0" w:space="0" w:color="auto"/>
        <w:left w:val="none" w:sz="0" w:space="0" w:color="auto"/>
        <w:bottom w:val="none" w:sz="0" w:space="0" w:color="auto"/>
        <w:right w:val="none" w:sz="0" w:space="0" w:color="auto"/>
      </w:divBdr>
    </w:div>
    <w:div w:id="1103652221">
      <w:bodyDiv w:val="1"/>
      <w:marLeft w:val="0"/>
      <w:marRight w:val="0"/>
      <w:marTop w:val="0"/>
      <w:marBottom w:val="0"/>
      <w:divBdr>
        <w:top w:val="none" w:sz="0" w:space="0" w:color="auto"/>
        <w:left w:val="none" w:sz="0" w:space="0" w:color="auto"/>
        <w:bottom w:val="none" w:sz="0" w:space="0" w:color="auto"/>
        <w:right w:val="none" w:sz="0" w:space="0" w:color="auto"/>
      </w:divBdr>
    </w:div>
    <w:div w:id="1249852385">
      <w:bodyDiv w:val="1"/>
      <w:marLeft w:val="0"/>
      <w:marRight w:val="0"/>
      <w:marTop w:val="0"/>
      <w:marBottom w:val="0"/>
      <w:divBdr>
        <w:top w:val="none" w:sz="0" w:space="0" w:color="auto"/>
        <w:left w:val="none" w:sz="0" w:space="0" w:color="auto"/>
        <w:bottom w:val="none" w:sz="0" w:space="0" w:color="auto"/>
        <w:right w:val="none" w:sz="0" w:space="0" w:color="auto"/>
      </w:divBdr>
    </w:div>
    <w:div w:id="1283460780">
      <w:bodyDiv w:val="1"/>
      <w:marLeft w:val="0"/>
      <w:marRight w:val="0"/>
      <w:marTop w:val="0"/>
      <w:marBottom w:val="0"/>
      <w:divBdr>
        <w:top w:val="none" w:sz="0" w:space="0" w:color="auto"/>
        <w:left w:val="none" w:sz="0" w:space="0" w:color="auto"/>
        <w:bottom w:val="none" w:sz="0" w:space="0" w:color="auto"/>
        <w:right w:val="none" w:sz="0" w:space="0" w:color="auto"/>
      </w:divBdr>
    </w:div>
    <w:div w:id="1366326333">
      <w:bodyDiv w:val="1"/>
      <w:marLeft w:val="0"/>
      <w:marRight w:val="0"/>
      <w:marTop w:val="0"/>
      <w:marBottom w:val="0"/>
      <w:divBdr>
        <w:top w:val="none" w:sz="0" w:space="0" w:color="auto"/>
        <w:left w:val="none" w:sz="0" w:space="0" w:color="auto"/>
        <w:bottom w:val="none" w:sz="0" w:space="0" w:color="auto"/>
        <w:right w:val="none" w:sz="0" w:space="0" w:color="auto"/>
      </w:divBdr>
    </w:div>
    <w:div w:id="1471897421">
      <w:bodyDiv w:val="1"/>
      <w:marLeft w:val="0"/>
      <w:marRight w:val="0"/>
      <w:marTop w:val="0"/>
      <w:marBottom w:val="0"/>
      <w:divBdr>
        <w:top w:val="none" w:sz="0" w:space="0" w:color="auto"/>
        <w:left w:val="none" w:sz="0" w:space="0" w:color="auto"/>
        <w:bottom w:val="none" w:sz="0" w:space="0" w:color="auto"/>
        <w:right w:val="none" w:sz="0" w:space="0" w:color="auto"/>
      </w:divBdr>
    </w:div>
    <w:div w:id="1588490673">
      <w:bodyDiv w:val="1"/>
      <w:marLeft w:val="0"/>
      <w:marRight w:val="0"/>
      <w:marTop w:val="0"/>
      <w:marBottom w:val="0"/>
      <w:divBdr>
        <w:top w:val="none" w:sz="0" w:space="0" w:color="auto"/>
        <w:left w:val="none" w:sz="0" w:space="0" w:color="auto"/>
        <w:bottom w:val="none" w:sz="0" w:space="0" w:color="auto"/>
        <w:right w:val="none" w:sz="0" w:space="0" w:color="auto"/>
      </w:divBdr>
    </w:div>
    <w:div w:id="1592617528">
      <w:bodyDiv w:val="1"/>
      <w:marLeft w:val="0"/>
      <w:marRight w:val="0"/>
      <w:marTop w:val="0"/>
      <w:marBottom w:val="0"/>
      <w:divBdr>
        <w:top w:val="none" w:sz="0" w:space="0" w:color="auto"/>
        <w:left w:val="none" w:sz="0" w:space="0" w:color="auto"/>
        <w:bottom w:val="none" w:sz="0" w:space="0" w:color="auto"/>
        <w:right w:val="none" w:sz="0" w:space="0" w:color="auto"/>
      </w:divBdr>
    </w:div>
    <w:div w:id="1828784998">
      <w:bodyDiv w:val="1"/>
      <w:marLeft w:val="0"/>
      <w:marRight w:val="0"/>
      <w:marTop w:val="0"/>
      <w:marBottom w:val="0"/>
      <w:divBdr>
        <w:top w:val="none" w:sz="0" w:space="0" w:color="auto"/>
        <w:left w:val="none" w:sz="0" w:space="0" w:color="auto"/>
        <w:bottom w:val="none" w:sz="0" w:space="0" w:color="auto"/>
        <w:right w:val="none" w:sz="0" w:space="0" w:color="auto"/>
      </w:divBdr>
    </w:div>
    <w:div w:id="1865828699">
      <w:bodyDiv w:val="1"/>
      <w:marLeft w:val="0"/>
      <w:marRight w:val="0"/>
      <w:marTop w:val="0"/>
      <w:marBottom w:val="0"/>
      <w:divBdr>
        <w:top w:val="none" w:sz="0" w:space="0" w:color="auto"/>
        <w:left w:val="none" w:sz="0" w:space="0" w:color="auto"/>
        <w:bottom w:val="none" w:sz="0" w:space="0" w:color="auto"/>
        <w:right w:val="none" w:sz="0" w:space="0" w:color="auto"/>
      </w:divBdr>
    </w:div>
    <w:div w:id="2000423509">
      <w:bodyDiv w:val="1"/>
      <w:marLeft w:val="0"/>
      <w:marRight w:val="0"/>
      <w:marTop w:val="0"/>
      <w:marBottom w:val="0"/>
      <w:divBdr>
        <w:top w:val="none" w:sz="0" w:space="0" w:color="auto"/>
        <w:left w:val="none" w:sz="0" w:space="0" w:color="auto"/>
        <w:bottom w:val="none" w:sz="0" w:space="0" w:color="auto"/>
        <w:right w:val="none" w:sz="0" w:space="0" w:color="auto"/>
      </w:divBdr>
    </w:div>
    <w:div w:id="2054885082">
      <w:bodyDiv w:val="1"/>
      <w:marLeft w:val="0"/>
      <w:marRight w:val="0"/>
      <w:marTop w:val="0"/>
      <w:marBottom w:val="0"/>
      <w:divBdr>
        <w:top w:val="none" w:sz="0" w:space="0" w:color="auto"/>
        <w:left w:val="none" w:sz="0" w:space="0" w:color="auto"/>
        <w:bottom w:val="none" w:sz="0" w:space="0" w:color="auto"/>
        <w:right w:val="none" w:sz="0" w:space="0" w:color="auto"/>
      </w:divBdr>
    </w:div>
    <w:div w:id="2114012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theme" Target="theme/theme1.xml"/><Relationship Id="rId33"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4.emf"/></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2.jp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711B74-C67B-49F6-BAF7-16614B7F9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10549</Words>
  <Characters>58025</Characters>
  <Application>Microsoft Office Word</Application>
  <DocSecurity>0</DocSecurity>
  <Lines>483</Lines>
  <Paragraphs>136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MONDRAGONREYES, ALEJANDRA {PI}</dc:creator>
  <cp:keywords/>
  <dc:description/>
  <cp:lastModifiedBy>Gessyca Miriam Rangel Correa</cp:lastModifiedBy>
  <cp:revision>8</cp:revision>
  <cp:lastPrinted>2022-10-12T16:37:00Z</cp:lastPrinted>
  <dcterms:created xsi:type="dcterms:W3CDTF">2022-10-07T17:15:00Z</dcterms:created>
  <dcterms:modified xsi:type="dcterms:W3CDTF">2022-10-12T16:37:00Z</dcterms:modified>
</cp:coreProperties>
</file>